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proofErr w:type="gramStart"/>
      <w:r w:rsidR="005E55B2">
        <w:rPr>
          <w:rFonts w:ascii="Times New Roman" w:hAnsi="Times New Roman" w:cs="Times New Roman"/>
          <w:b/>
          <w:sz w:val="28"/>
          <w:szCs w:val="28"/>
          <w:u w:val="single"/>
        </w:rPr>
        <w:t xml:space="preserve">25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proofErr w:type="gramEnd"/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506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G25/95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  <w:t>Page 1</w:t>
      </w:r>
    </w:p>
    <w:p w:rsidR="00AD7544" w:rsidRDefault="00AD7544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</w:p>
    <w:p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:rsidR="00C80C54" w:rsidRDefault="00FC0CD9" w:rsidP="00AD7544">
      <w:pPr>
        <w:pStyle w:val="NoSpacing"/>
      </w:pPr>
      <w:r w:rsidRPr="00AD7544">
        <w:rPr>
          <w:u w:val="single"/>
        </w:rPr>
        <w:t>Location</w:t>
      </w:r>
      <w:r>
        <w:tab/>
      </w:r>
      <w:r>
        <w:tab/>
      </w:r>
      <w:r>
        <w:tab/>
      </w:r>
      <w:r w:rsidR="00C80C54">
        <w:tab/>
      </w:r>
      <w:r w:rsidRPr="00AD7544">
        <w:rPr>
          <w:u w:val="single"/>
        </w:rPr>
        <w:t>Details of Hazards</w:t>
      </w:r>
      <w:r w:rsidR="00AD7544">
        <w:tab/>
      </w:r>
      <w:r w:rsidRPr="00AD7544">
        <w:rPr>
          <w:u w:val="single"/>
        </w:rPr>
        <w:t>Risk</w:t>
      </w:r>
      <w:r>
        <w:tab/>
      </w:r>
      <w:r>
        <w:tab/>
      </w:r>
      <w:r w:rsidRPr="00AD7544">
        <w:rPr>
          <w:u w:val="single"/>
        </w:rPr>
        <w:t>Measures to Reduce Risk</w:t>
      </w:r>
    </w:p>
    <w:p w:rsidR="00FC0CD9" w:rsidRPr="00AD7544" w:rsidRDefault="00C80C54" w:rsidP="00AD7544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544">
        <w:t xml:space="preserve">            </w:t>
      </w:r>
      <w:r w:rsidR="00AD7544">
        <w:rPr>
          <w:u w:val="single"/>
        </w:rPr>
        <w:t xml:space="preserve">H/M/L      </w:t>
      </w:r>
    </w:p>
    <w:p w:rsidR="00711D46" w:rsidRPr="00AD7544" w:rsidRDefault="00FC0CD9" w:rsidP="00AD7544">
      <w:pPr>
        <w:pStyle w:val="NoSpacing"/>
        <w:rPr>
          <w:sz w:val="20"/>
          <w:szCs w:val="20"/>
        </w:rPr>
      </w:pPr>
      <w:proofErr w:type="gramStart"/>
      <w:r w:rsidRPr="00AD7544">
        <w:rPr>
          <w:sz w:val="20"/>
          <w:szCs w:val="20"/>
        </w:rPr>
        <w:t>1.General</w:t>
      </w:r>
      <w:proofErr w:type="gramEnd"/>
      <w:r w:rsidR="00711D46" w:rsidRPr="00AD7544">
        <w:rPr>
          <w:sz w:val="20"/>
          <w:szCs w:val="20"/>
        </w:rPr>
        <w:tab/>
      </w:r>
      <w:r w:rsidR="00711D46" w:rsidRPr="00AD7544">
        <w:rPr>
          <w:sz w:val="20"/>
          <w:szCs w:val="20"/>
        </w:rPr>
        <w:tab/>
      </w:r>
      <w:r w:rsidR="00C80C54" w:rsidRPr="00AD7544">
        <w:rPr>
          <w:sz w:val="20"/>
          <w:szCs w:val="20"/>
        </w:rPr>
        <w:tab/>
      </w:r>
      <w:r w:rsidR="00711D46" w:rsidRPr="00AD7544">
        <w:rPr>
          <w:sz w:val="20"/>
          <w:szCs w:val="20"/>
        </w:rPr>
        <w:t xml:space="preserve">Road </w:t>
      </w:r>
      <w:r w:rsidRPr="00AD7544">
        <w:rPr>
          <w:sz w:val="20"/>
          <w:szCs w:val="20"/>
        </w:rPr>
        <w:t>usage meets</w:t>
      </w:r>
      <w:r w:rsidR="00711D46" w:rsidRPr="00AD7544">
        <w:rPr>
          <w:sz w:val="20"/>
          <w:szCs w:val="20"/>
        </w:rPr>
        <w:tab/>
      </w:r>
      <w:r w:rsidR="00711D46" w:rsidRPr="00AD7544">
        <w:rPr>
          <w:sz w:val="20"/>
          <w:szCs w:val="20"/>
        </w:rPr>
        <w:tab/>
        <w:t xml:space="preserve">  L</w:t>
      </w:r>
      <w:r w:rsidR="00711D46" w:rsidRPr="00AD7544">
        <w:rPr>
          <w:sz w:val="20"/>
          <w:szCs w:val="20"/>
        </w:rPr>
        <w:tab/>
      </w:r>
      <w:r w:rsidR="00711D46" w:rsidRPr="00AD7544">
        <w:rPr>
          <w:sz w:val="20"/>
          <w:szCs w:val="20"/>
        </w:rPr>
        <w:tab/>
        <w:t>Traffic Counts</w:t>
      </w:r>
    </w:p>
    <w:p w:rsidR="00711D46" w:rsidRPr="00AD7544" w:rsidRDefault="00711D4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  Requirements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="00C80C54"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>CTT Traffic Standards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Time restrictions on use of course</w:t>
      </w:r>
    </w:p>
    <w:p w:rsidR="002D49EB" w:rsidRPr="00AD7544" w:rsidRDefault="00CB0E14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</w:t>
      </w:r>
      <w:r w:rsidR="00C80C54" w:rsidRPr="00AD7544">
        <w:rPr>
          <w:sz w:val="20"/>
          <w:szCs w:val="20"/>
        </w:rPr>
        <w:tab/>
      </w:r>
      <w:r w:rsidR="00C80C54" w:rsidRPr="00AD7544">
        <w:rPr>
          <w:sz w:val="20"/>
          <w:szCs w:val="20"/>
        </w:rPr>
        <w:tab/>
      </w:r>
    </w:p>
    <w:p w:rsidR="002D49EB" w:rsidRPr="00AD7544" w:rsidRDefault="00CB0E14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2</w:t>
      </w:r>
      <w:r w:rsidR="002D49EB" w:rsidRPr="00AD7544">
        <w:rPr>
          <w:sz w:val="20"/>
          <w:szCs w:val="20"/>
        </w:rPr>
        <w:t>. Area of START</w:t>
      </w:r>
      <w:r w:rsidR="002D49EB" w:rsidRPr="00AD7544">
        <w:rPr>
          <w:sz w:val="20"/>
          <w:szCs w:val="20"/>
        </w:rPr>
        <w:tab/>
      </w:r>
      <w:r w:rsidR="00C80C54" w:rsidRPr="00AD7544">
        <w:rPr>
          <w:sz w:val="20"/>
          <w:szCs w:val="20"/>
        </w:rPr>
        <w:tab/>
      </w:r>
      <w:r w:rsidR="00AD7544">
        <w:rPr>
          <w:sz w:val="20"/>
          <w:szCs w:val="20"/>
        </w:rPr>
        <w:tab/>
      </w:r>
      <w:r w:rsidR="002D49EB" w:rsidRPr="00AD7544">
        <w:rPr>
          <w:sz w:val="20"/>
          <w:szCs w:val="20"/>
        </w:rPr>
        <w:t xml:space="preserve">Competitors waiting by </w:t>
      </w:r>
      <w:r w:rsidR="002D49EB" w:rsidRPr="00AD7544">
        <w:rPr>
          <w:sz w:val="20"/>
          <w:szCs w:val="20"/>
        </w:rPr>
        <w:tab/>
      </w:r>
      <w:r w:rsidR="002D49EB" w:rsidRPr="00AD7544">
        <w:rPr>
          <w:sz w:val="20"/>
          <w:szCs w:val="20"/>
        </w:rPr>
        <w:tab/>
        <w:t xml:space="preserve">   </w:t>
      </w:r>
      <w:r w:rsidR="009E42A5" w:rsidRPr="00AD7544">
        <w:rPr>
          <w:sz w:val="20"/>
          <w:szCs w:val="20"/>
        </w:rPr>
        <w:t>L</w:t>
      </w:r>
      <w:r w:rsidR="009E42A5" w:rsidRPr="00AD7544">
        <w:rPr>
          <w:sz w:val="20"/>
          <w:szCs w:val="20"/>
        </w:rPr>
        <w:tab/>
      </w:r>
      <w:r w:rsidR="009E42A5" w:rsidRPr="00AD7544">
        <w:rPr>
          <w:sz w:val="20"/>
          <w:szCs w:val="20"/>
        </w:rPr>
        <w:tab/>
        <w:t>Cycle Event Warning Sign</w:t>
      </w:r>
      <w:r w:rsidR="005E55B2" w:rsidRPr="00AD7544">
        <w:rPr>
          <w:sz w:val="20"/>
          <w:szCs w:val="20"/>
        </w:rPr>
        <w:t xml:space="preserve"> on</w:t>
      </w:r>
    </w:p>
    <w:p w:rsidR="00630085" w:rsidRPr="00AD7544" w:rsidRDefault="002D49EB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="00C80C54"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 xml:space="preserve">Side </w:t>
      </w:r>
      <w:proofErr w:type="gramStart"/>
      <w:r w:rsidRPr="00AD7544">
        <w:rPr>
          <w:sz w:val="20"/>
          <w:szCs w:val="20"/>
        </w:rPr>
        <w:t>of  road</w:t>
      </w:r>
      <w:proofErr w:type="gramEnd"/>
      <w:r w:rsidR="00630085" w:rsidRPr="00AD7544">
        <w:rPr>
          <w:sz w:val="20"/>
          <w:szCs w:val="20"/>
        </w:rPr>
        <w:tab/>
      </w:r>
      <w:r w:rsidR="00630085" w:rsidRPr="00AD7544">
        <w:rPr>
          <w:sz w:val="20"/>
          <w:szCs w:val="20"/>
        </w:rPr>
        <w:tab/>
      </w:r>
      <w:r w:rsidR="00630085" w:rsidRPr="00AD7544">
        <w:rPr>
          <w:sz w:val="20"/>
          <w:szCs w:val="20"/>
        </w:rPr>
        <w:tab/>
      </w:r>
      <w:r w:rsidR="00630085" w:rsidRPr="00AD7544">
        <w:rPr>
          <w:sz w:val="20"/>
          <w:szCs w:val="20"/>
        </w:rPr>
        <w:tab/>
      </w:r>
      <w:r w:rsidR="00630085" w:rsidRPr="00AD7544">
        <w:rPr>
          <w:sz w:val="20"/>
          <w:szCs w:val="20"/>
        </w:rPr>
        <w:tab/>
        <w:t>B2133 northwest of the Start</w:t>
      </w:r>
    </w:p>
    <w:p w:rsidR="005A51C3" w:rsidRPr="00AD7544" w:rsidRDefault="00630085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Timekeepers and event officials</w:t>
      </w:r>
      <w:r w:rsidR="005A51C3" w:rsidRPr="00AD7544">
        <w:rPr>
          <w:sz w:val="20"/>
          <w:szCs w:val="20"/>
        </w:rPr>
        <w:tab/>
      </w:r>
      <w:r w:rsidR="005A51C3" w:rsidRPr="00AD7544">
        <w:rPr>
          <w:sz w:val="20"/>
          <w:szCs w:val="20"/>
        </w:rPr>
        <w:tab/>
      </w:r>
      <w:r w:rsidR="005A51C3" w:rsidRPr="00AD7544">
        <w:rPr>
          <w:sz w:val="20"/>
          <w:szCs w:val="20"/>
        </w:rPr>
        <w:tab/>
      </w:r>
    </w:p>
    <w:p w:rsidR="005A51C3" w:rsidRPr="00AD7544" w:rsidRDefault="005A51C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="00630085" w:rsidRPr="00AD7544">
        <w:rPr>
          <w:sz w:val="20"/>
          <w:szCs w:val="20"/>
        </w:rPr>
        <w:tab/>
        <w:t>Vehicles only in the Start area</w:t>
      </w:r>
      <w:r w:rsidR="00DA1104" w:rsidRPr="00AD7544">
        <w:rPr>
          <w:sz w:val="20"/>
          <w:szCs w:val="20"/>
        </w:rPr>
        <w:tab/>
      </w:r>
      <w:r w:rsidR="005E55B2" w:rsidRPr="00AD7544">
        <w:rPr>
          <w:sz w:val="20"/>
          <w:szCs w:val="20"/>
        </w:rPr>
        <w:tab/>
      </w:r>
      <w:r w:rsidR="005E55B2" w:rsidRPr="00AD7544">
        <w:rPr>
          <w:sz w:val="20"/>
          <w:szCs w:val="20"/>
        </w:rPr>
        <w:tab/>
      </w:r>
    </w:p>
    <w:p w:rsidR="005A51C3" w:rsidRPr="00AD7544" w:rsidRDefault="00630085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</w:p>
    <w:p w:rsidR="005A51C3" w:rsidRPr="00AD7544" w:rsidRDefault="00AD7544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3. </w:t>
      </w:r>
      <w:r w:rsidRPr="00AD7544">
        <w:rPr>
          <w:sz w:val="20"/>
          <w:szCs w:val="20"/>
          <w:u w:val="single"/>
        </w:rPr>
        <w:t>START</w:t>
      </w:r>
      <w:r w:rsidR="005A51C3" w:rsidRPr="00AD7544">
        <w:rPr>
          <w:sz w:val="20"/>
          <w:szCs w:val="20"/>
        </w:rPr>
        <w:tab/>
      </w:r>
      <w:r w:rsidR="005A51C3" w:rsidRPr="00AD7544">
        <w:rPr>
          <w:sz w:val="20"/>
          <w:szCs w:val="20"/>
        </w:rPr>
        <w:tab/>
      </w:r>
      <w:r w:rsidR="005A51C3" w:rsidRPr="00AD754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51C3" w:rsidRPr="00AD7544">
        <w:rPr>
          <w:sz w:val="20"/>
          <w:szCs w:val="20"/>
        </w:rPr>
        <w:t xml:space="preserve">Competitors and/or Holder </w:t>
      </w:r>
      <w:proofErr w:type="gramStart"/>
      <w:r w:rsidR="005A51C3" w:rsidRPr="00AD7544">
        <w:rPr>
          <w:sz w:val="20"/>
          <w:szCs w:val="20"/>
        </w:rPr>
        <w:t>Up</w:t>
      </w:r>
      <w:proofErr w:type="gramEnd"/>
      <w:r w:rsidR="005A51C3" w:rsidRPr="00AD7544">
        <w:rPr>
          <w:sz w:val="20"/>
          <w:szCs w:val="20"/>
        </w:rPr>
        <w:tab/>
        <w:t xml:space="preserve">   L</w:t>
      </w:r>
      <w:r w:rsidR="005A51C3" w:rsidRPr="00AD7544">
        <w:rPr>
          <w:sz w:val="20"/>
          <w:szCs w:val="20"/>
        </w:rPr>
        <w:tab/>
      </w:r>
      <w:r w:rsidR="005A51C3" w:rsidRPr="00AD7544">
        <w:rPr>
          <w:sz w:val="20"/>
          <w:szCs w:val="20"/>
        </w:rPr>
        <w:tab/>
        <w:t>NAM (no additional Measures)</w:t>
      </w:r>
    </w:p>
    <w:p w:rsidR="00630085" w:rsidRPr="00AD7544" w:rsidRDefault="00630085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   </w:t>
      </w:r>
      <w:proofErr w:type="gramStart"/>
      <w:r w:rsidRPr="00AD7544">
        <w:rPr>
          <w:sz w:val="20"/>
          <w:szCs w:val="20"/>
        </w:rPr>
        <w:t>on</w:t>
      </w:r>
      <w:proofErr w:type="gramEnd"/>
      <w:r w:rsidRPr="00AD7544">
        <w:rPr>
          <w:sz w:val="20"/>
          <w:szCs w:val="20"/>
        </w:rPr>
        <w:t xml:space="preserve"> B2133 at entrance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falling</w:t>
      </w:r>
    </w:p>
    <w:p w:rsidR="00630085" w:rsidRPr="00AD7544" w:rsidRDefault="00630085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   </w:t>
      </w:r>
      <w:proofErr w:type="gramStart"/>
      <w:r w:rsidRPr="00AD7544">
        <w:rPr>
          <w:sz w:val="20"/>
          <w:szCs w:val="20"/>
        </w:rPr>
        <w:t>to</w:t>
      </w:r>
      <w:proofErr w:type="gramEnd"/>
      <w:r w:rsidRPr="00AD7544">
        <w:rPr>
          <w:sz w:val="20"/>
          <w:szCs w:val="20"/>
        </w:rPr>
        <w:t xml:space="preserve"> Oak Farm at Goose</w:t>
      </w:r>
    </w:p>
    <w:p w:rsidR="00630085" w:rsidRPr="00AD7544" w:rsidRDefault="00630085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   Green</w:t>
      </w:r>
    </w:p>
    <w:p w:rsidR="00630085" w:rsidRPr="00AD7544" w:rsidRDefault="00630085" w:rsidP="00AD7544">
      <w:pPr>
        <w:pStyle w:val="NoSpacing"/>
        <w:rPr>
          <w:sz w:val="20"/>
          <w:szCs w:val="20"/>
        </w:rPr>
      </w:pPr>
    </w:p>
    <w:p w:rsidR="00630085" w:rsidRPr="00AD7544" w:rsidRDefault="00630085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4. Spear Hill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Minor road on Left side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630085" w:rsidRPr="00AD7544" w:rsidRDefault="00630085" w:rsidP="00AD7544">
      <w:pPr>
        <w:pStyle w:val="NoSpacing"/>
        <w:rPr>
          <w:sz w:val="20"/>
          <w:szCs w:val="20"/>
        </w:rPr>
      </w:pPr>
    </w:p>
    <w:p w:rsidR="00630085" w:rsidRPr="00AD7544" w:rsidRDefault="00630085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5. </w:t>
      </w:r>
      <w:proofErr w:type="spellStart"/>
      <w:r w:rsidR="00187E63" w:rsidRPr="00AD7544">
        <w:rPr>
          <w:sz w:val="20"/>
          <w:szCs w:val="20"/>
        </w:rPr>
        <w:t>Billingshurst</w:t>
      </w:r>
      <w:proofErr w:type="spellEnd"/>
      <w:r w:rsidR="00187E63" w:rsidRPr="00AD7544">
        <w:rPr>
          <w:sz w:val="20"/>
          <w:szCs w:val="20"/>
        </w:rPr>
        <w:t xml:space="preserve"> Road</w:t>
      </w:r>
      <w:r w:rsidR="00187E63" w:rsidRPr="00AD7544">
        <w:rPr>
          <w:sz w:val="20"/>
          <w:szCs w:val="20"/>
        </w:rPr>
        <w:tab/>
      </w:r>
      <w:r w:rsidR="00187E63" w:rsidRPr="00AD7544">
        <w:rPr>
          <w:sz w:val="20"/>
          <w:szCs w:val="20"/>
        </w:rPr>
        <w:tab/>
        <w:t>2</w:t>
      </w:r>
      <w:r w:rsidR="00187E63" w:rsidRPr="00AD7544">
        <w:rPr>
          <w:sz w:val="20"/>
          <w:szCs w:val="20"/>
          <w:vertAlign w:val="superscript"/>
        </w:rPr>
        <w:t>nd</w:t>
      </w:r>
      <w:r w:rsidR="00187E63" w:rsidRPr="00AD7544">
        <w:rPr>
          <w:sz w:val="20"/>
          <w:szCs w:val="20"/>
        </w:rPr>
        <w:t xml:space="preserve"> exit to </w:t>
      </w:r>
      <w:proofErr w:type="spellStart"/>
      <w:r w:rsidR="00187E63" w:rsidRPr="00AD7544">
        <w:rPr>
          <w:sz w:val="20"/>
          <w:szCs w:val="20"/>
        </w:rPr>
        <w:t>Ashington</w:t>
      </w:r>
      <w:proofErr w:type="spellEnd"/>
      <w:r w:rsidR="00187E63" w:rsidRPr="00AD7544">
        <w:rPr>
          <w:sz w:val="20"/>
          <w:szCs w:val="20"/>
        </w:rPr>
        <w:tab/>
      </w:r>
      <w:r w:rsidR="00187E63" w:rsidRPr="00AD7544">
        <w:rPr>
          <w:sz w:val="20"/>
          <w:szCs w:val="20"/>
        </w:rPr>
        <w:tab/>
        <w:t xml:space="preserve">   L</w:t>
      </w:r>
      <w:r w:rsidR="00187E63" w:rsidRPr="00AD7544">
        <w:rPr>
          <w:sz w:val="20"/>
          <w:szCs w:val="20"/>
        </w:rPr>
        <w:tab/>
      </w:r>
      <w:r w:rsidR="00187E63" w:rsidRPr="00AD7544">
        <w:rPr>
          <w:sz w:val="20"/>
          <w:szCs w:val="20"/>
        </w:rPr>
        <w:tab/>
        <w:t>NAM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   RBT (roundabout)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Interchange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Traffic coming from Right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6. </w:t>
      </w:r>
      <w:proofErr w:type="spellStart"/>
      <w:r w:rsidRPr="00AD7544">
        <w:rPr>
          <w:sz w:val="20"/>
          <w:szCs w:val="20"/>
        </w:rPr>
        <w:t>Ashinhton</w:t>
      </w:r>
      <w:proofErr w:type="spellEnd"/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Straight on under A24 to small</w:t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   Interchange RBT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proofErr w:type="spellStart"/>
      <w:r w:rsidRPr="00AD7544">
        <w:rPr>
          <w:sz w:val="20"/>
          <w:szCs w:val="20"/>
        </w:rPr>
        <w:t>RBT</w:t>
      </w:r>
      <w:proofErr w:type="spellEnd"/>
      <w:r w:rsidRPr="00AD7544">
        <w:rPr>
          <w:sz w:val="20"/>
          <w:szCs w:val="20"/>
        </w:rPr>
        <w:t>. RIGHT 3</w:t>
      </w:r>
      <w:r w:rsidRPr="00AD7544">
        <w:rPr>
          <w:sz w:val="20"/>
          <w:szCs w:val="20"/>
          <w:vertAlign w:val="superscript"/>
        </w:rPr>
        <w:t>rd</w:t>
      </w:r>
      <w:r w:rsidRPr="00AD7544">
        <w:rPr>
          <w:sz w:val="20"/>
          <w:szCs w:val="20"/>
        </w:rPr>
        <w:t xml:space="preserve"> exit up slip road</w:t>
      </w:r>
    </w:p>
    <w:p w:rsidR="00187E63" w:rsidRPr="00AD7544" w:rsidRDefault="00C52E6E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proofErr w:type="gramStart"/>
      <w:r w:rsidRPr="00AD7544">
        <w:rPr>
          <w:sz w:val="20"/>
          <w:szCs w:val="20"/>
        </w:rPr>
        <w:t>t</w:t>
      </w:r>
      <w:r w:rsidR="00187E63" w:rsidRPr="00AD7544">
        <w:rPr>
          <w:sz w:val="20"/>
          <w:szCs w:val="20"/>
        </w:rPr>
        <w:t>o</w:t>
      </w:r>
      <w:proofErr w:type="gramEnd"/>
      <w:r w:rsidR="00187E63" w:rsidRPr="00AD7544">
        <w:rPr>
          <w:sz w:val="20"/>
          <w:szCs w:val="20"/>
        </w:rPr>
        <w:t xml:space="preserve"> join A24 southbound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7. Hole Street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Minor road on Left side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  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8. The Hollow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Minor road on Left ide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9. Washington RBT``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LEFT 1</w:t>
      </w:r>
      <w:r w:rsidRPr="00AD7544">
        <w:rPr>
          <w:sz w:val="20"/>
          <w:szCs w:val="20"/>
          <w:vertAlign w:val="superscript"/>
        </w:rPr>
        <w:t>st</w:t>
      </w:r>
      <w:r w:rsidRPr="00AD7544">
        <w:rPr>
          <w:sz w:val="20"/>
          <w:szCs w:val="20"/>
        </w:rPr>
        <w:t xml:space="preserve"> exit joining A283</w:t>
      </w:r>
      <w:r w:rsidRPr="00AD7544">
        <w:rPr>
          <w:sz w:val="20"/>
          <w:szCs w:val="20"/>
        </w:rPr>
        <w:tab/>
        <w:t xml:space="preserve"> </w:t>
      </w:r>
      <w:r w:rsidR="005D51FE">
        <w:rPr>
          <w:sz w:val="20"/>
          <w:szCs w:val="20"/>
        </w:rPr>
        <w:tab/>
      </w:r>
      <w:r w:rsidRPr="00AD7544">
        <w:rPr>
          <w:sz w:val="20"/>
          <w:szCs w:val="20"/>
        </w:rPr>
        <w:t xml:space="preserve">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Traffic coming from Right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</w:p>
    <w:p w:rsidR="00187E63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10. </w:t>
      </w:r>
      <w:proofErr w:type="spellStart"/>
      <w:r w:rsidRPr="00AD7544">
        <w:rPr>
          <w:sz w:val="20"/>
          <w:szCs w:val="20"/>
        </w:rPr>
        <w:t>Sandhill</w:t>
      </w:r>
      <w:proofErr w:type="spellEnd"/>
      <w:r w:rsidRPr="00AD7544">
        <w:rPr>
          <w:sz w:val="20"/>
          <w:szCs w:val="20"/>
        </w:rPr>
        <w:t xml:space="preserve"> Lane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Minor road on Left side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187E63" w:rsidRPr="00AD7544" w:rsidRDefault="00187E63" w:rsidP="00AD7544">
      <w:pPr>
        <w:pStyle w:val="NoSpacing"/>
        <w:rPr>
          <w:sz w:val="20"/>
          <w:szCs w:val="20"/>
        </w:rPr>
      </w:pPr>
    </w:p>
    <w:p w:rsidR="00A13C96" w:rsidRPr="00AD7544" w:rsidRDefault="00187E63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11. </w:t>
      </w:r>
      <w:r w:rsidR="00A13C96" w:rsidRPr="00AD7544">
        <w:rPr>
          <w:sz w:val="20"/>
          <w:szCs w:val="20"/>
        </w:rPr>
        <w:t>The Hollow</w:t>
      </w:r>
      <w:r w:rsidR="00A13C96" w:rsidRPr="00AD7544">
        <w:rPr>
          <w:sz w:val="20"/>
          <w:szCs w:val="20"/>
        </w:rPr>
        <w:tab/>
      </w:r>
      <w:r w:rsidR="00A13C96" w:rsidRPr="00AD7544">
        <w:rPr>
          <w:sz w:val="20"/>
          <w:szCs w:val="20"/>
        </w:rPr>
        <w:tab/>
      </w:r>
      <w:r w:rsidR="00A13C96" w:rsidRPr="00AD7544">
        <w:rPr>
          <w:sz w:val="20"/>
          <w:szCs w:val="20"/>
        </w:rPr>
        <w:tab/>
        <w:t>Minor road on Left side</w:t>
      </w:r>
      <w:r w:rsidR="00A13C96" w:rsidRPr="00AD7544">
        <w:rPr>
          <w:sz w:val="20"/>
          <w:szCs w:val="20"/>
        </w:rPr>
        <w:tab/>
      </w:r>
      <w:r w:rsidR="00A13C96" w:rsidRPr="00AD7544">
        <w:rPr>
          <w:sz w:val="20"/>
          <w:szCs w:val="20"/>
        </w:rPr>
        <w:tab/>
        <w:t xml:space="preserve">   L</w:t>
      </w:r>
      <w:r w:rsidR="00A13C96" w:rsidRPr="00AD7544">
        <w:rPr>
          <w:sz w:val="20"/>
          <w:szCs w:val="20"/>
        </w:rPr>
        <w:tab/>
      </w:r>
      <w:r w:rsidR="00A13C96" w:rsidRPr="00AD7544">
        <w:rPr>
          <w:sz w:val="20"/>
          <w:szCs w:val="20"/>
        </w:rPr>
        <w:tab/>
        <w:t>NAM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12. Junction with Water 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LEFT into Water Lane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     Lane at crossroads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which leads into Hole Street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13. Fork in road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Take LEFT fork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14. Junction with A24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LEFT in acceleration lane to</w:t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A13C96" w:rsidRPr="00AD7544" w:rsidRDefault="00C52E6E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proofErr w:type="gramStart"/>
      <w:r w:rsidRPr="00AD7544">
        <w:rPr>
          <w:sz w:val="20"/>
          <w:szCs w:val="20"/>
        </w:rPr>
        <w:t>j</w:t>
      </w:r>
      <w:r w:rsidR="00A13C96" w:rsidRPr="00AD7544">
        <w:rPr>
          <w:sz w:val="20"/>
          <w:szCs w:val="20"/>
        </w:rPr>
        <w:t>oin</w:t>
      </w:r>
      <w:proofErr w:type="gramEnd"/>
      <w:r w:rsidR="00A13C96" w:rsidRPr="00AD7544">
        <w:rPr>
          <w:sz w:val="20"/>
          <w:szCs w:val="20"/>
        </w:rPr>
        <w:t xml:space="preserve"> A24 southbound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Traffic coming from Right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15. The Hollow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Minor road on Left side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16. </w:t>
      </w:r>
      <w:proofErr w:type="spellStart"/>
      <w:r w:rsidRPr="00AD7544">
        <w:rPr>
          <w:sz w:val="20"/>
          <w:szCs w:val="20"/>
        </w:rPr>
        <w:t>Wasnington</w:t>
      </w:r>
      <w:proofErr w:type="spellEnd"/>
      <w:r w:rsidRPr="00AD7544">
        <w:rPr>
          <w:sz w:val="20"/>
          <w:szCs w:val="20"/>
        </w:rPr>
        <w:t xml:space="preserve"> RBT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LEFT 1</w:t>
      </w:r>
      <w:r w:rsidRPr="00AD7544">
        <w:rPr>
          <w:sz w:val="20"/>
          <w:szCs w:val="20"/>
          <w:vertAlign w:val="superscript"/>
        </w:rPr>
        <w:t>st</w:t>
      </w:r>
      <w:r w:rsidRPr="00AD7544">
        <w:rPr>
          <w:sz w:val="20"/>
          <w:szCs w:val="20"/>
        </w:rPr>
        <w:t xml:space="preserve"> exit joining A283</w:t>
      </w:r>
      <w:r w:rsidRPr="00AD7544">
        <w:rPr>
          <w:sz w:val="20"/>
          <w:szCs w:val="20"/>
        </w:rPr>
        <w:tab/>
        <w:t xml:space="preserve"> </w:t>
      </w:r>
      <w:r w:rsidR="005D51FE">
        <w:rPr>
          <w:sz w:val="20"/>
          <w:szCs w:val="20"/>
        </w:rPr>
        <w:tab/>
      </w:r>
      <w:r w:rsidRPr="00AD7544">
        <w:rPr>
          <w:sz w:val="20"/>
          <w:szCs w:val="20"/>
        </w:rPr>
        <w:t xml:space="preserve">  L</w:t>
      </w:r>
      <w:r w:rsidR="00970627">
        <w:rPr>
          <w:sz w:val="20"/>
          <w:szCs w:val="20"/>
        </w:rPr>
        <w:tab/>
      </w:r>
      <w:r w:rsidR="00970627">
        <w:rPr>
          <w:sz w:val="20"/>
          <w:szCs w:val="20"/>
        </w:rPr>
        <w:tab/>
        <w:t>Direction Sign for Competitors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Traffic coming from Right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17. </w:t>
      </w:r>
      <w:proofErr w:type="spellStart"/>
      <w:r w:rsidRPr="00AD7544">
        <w:rPr>
          <w:sz w:val="20"/>
          <w:szCs w:val="20"/>
        </w:rPr>
        <w:t>Sandhill</w:t>
      </w:r>
      <w:proofErr w:type="spellEnd"/>
      <w:r w:rsidRPr="00AD7544">
        <w:rPr>
          <w:sz w:val="20"/>
          <w:szCs w:val="20"/>
        </w:rPr>
        <w:t xml:space="preserve"> lane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Minor road on Left side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A13C96" w:rsidRPr="00AD7544" w:rsidRDefault="00A13C96" w:rsidP="00AD7544">
      <w:pPr>
        <w:pStyle w:val="NoSpacing"/>
        <w:rPr>
          <w:sz w:val="20"/>
          <w:szCs w:val="20"/>
        </w:rPr>
      </w:pPr>
    </w:p>
    <w:p w:rsidR="00A13C96" w:rsidRPr="00AD7544" w:rsidRDefault="00A13C96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>18. The Hollow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Minor road on Left side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 xml:space="preserve">   L</w:t>
      </w:r>
      <w:r w:rsidRPr="00AD7544">
        <w:rPr>
          <w:sz w:val="20"/>
          <w:szCs w:val="20"/>
        </w:rPr>
        <w:tab/>
      </w:r>
      <w:r w:rsidRPr="00AD7544">
        <w:rPr>
          <w:sz w:val="20"/>
          <w:szCs w:val="20"/>
        </w:rPr>
        <w:tab/>
        <w:t>NAM</w:t>
      </w:r>
    </w:p>
    <w:p w:rsidR="00A13C96" w:rsidRDefault="00A13C96" w:rsidP="00AD7544">
      <w:pPr>
        <w:pStyle w:val="NoSpacing"/>
      </w:pPr>
    </w:p>
    <w:p w:rsidR="00AD7544" w:rsidRDefault="00C7718C" w:rsidP="00AD7544">
      <w:pPr>
        <w:pStyle w:val="NoSpacing"/>
        <w:rPr>
          <w:sz w:val="20"/>
          <w:szCs w:val="20"/>
        </w:rPr>
      </w:pPr>
      <w:r w:rsidRPr="00AD7544">
        <w:rPr>
          <w:sz w:val="20"/>
          <w:szCs w:val="20"/>
        </w:rPr>
        <w:t xml:space="preserve"> </w:t>
      </w:r>
      <w:r w:rsidR="00AD7544" w:rsidRPr="00AD7544">
        <w:rPr>
          <w:sz w:val="20"/>
          <w:szCs w:val="20"/>
        </w:rPr>
        <w:t>(</w:t>
      </w:r>
      <w:r w:rsidR="00AD7544" w:rsidRPr="00AD7544">
        <w:rPr>
          <w:b/>
          <w:sz w:val="20"/>
          <w:szCs w:val="20"/>
        </w:rPr>
        <w:t>B form</w:t>
      </w:r>
      <w:r w:rsidR="00AD7544" w:rsidRPr="00AD7544">
        <w:rPr>
          <w:sz w:val="20"/>
          <w:szCs w:val="20"/>
        </w:rPr>
        <w:t>) (Revised 19.05.07)</w:t>
      </w:r>
      <w:r w:rsidR="00AD7544" w:rsidRPr="00AD7544">
        <w:rPr>
          <w:sz w:val="20"/>
          <w:szCs w:val="20"/>
        </w:rPr>
        <w:tab/>
      </w:r>
      <w:r w:rsidR="00AD7544" w:rsidRPr="00AD7544">
        <w:rPr>
          <w:sz w:val="20"/>
          <w:szCs w:val="20"/>
        </w:rPr>
        <w:tab/>
      </w:r>
      <w:r w:rsidR="00AD7544" w:rsidRPr="00AD7544">
        <w:rPr>
          <w:sz w:val="20"/>
          <w:szCs w:val="20"/>
        </w:rPr>
        <w:tab/>
      </w:r>
      <w:r w:rsidR="00AD7544" w:rsidRPr="00AD7544">
        <w:rPr>
          <w:sz w:val="20"/>
          <w:szCs w:val="20"/>
        </w:rPr>
        <w:tab/>
      </w:r>
      <w:r w:rsidR="00AD7544" w:rsidRPr="00AD7544">
        <w:rPr>
          <w:sz w:val="20"/>
          <w:szCs w:val="20"/>
        </w:rPr>
        <w:tab/>
      </w:r>
      <w:r w:rsidR="00AD7544" w:rsidRPr="00AD7544">
        <w:rPr>
          <w:sz w:val="20"/>
          <w:szCs w:val="20"/>
        </w:rPr>
        <w:tab/>
      </w:r>
      <w:r w:rsidR="00AD7544" w:rsidRPr="00AD7544">
        <w:rPr>
          <w:sz w:val="20"/>
          <w:szCs w:val="20"/>
        </w:rPr>
        <w:tab/>
        <w:t>(CR/LSDC/GRA for G25/95-P1)</w:t>
      </w:r>
    </w:p>
    <w:p w:rsidR="00C7718C" w:rsidRPr="00AD7544" w:rsidRDefault="00C7718C" w:rsidP="00AD7544">
      <w:pPr>
        <w:pStyle w:val="NoSpacing"/>
        <w:rPr>
          <w:sz w:val="20"/>
          <w:szCs w:val="20"/>
        </w:rPr>
      </w:pPr>
    </w:p>
    <w:p w:rsidR="00AD7544" w:rsidRPr="00AD7544" w:rsidRDefault="00AD7544" w:rsidP="00AD7544">
      <w:pPr>
        <w:pStyle w:val="NoSpacing"/>
        <w:rPr>
          <w:sz w:val="20"/>
          <w:szCs w:val="20"/>
        </w:rPr>
      </w:pPr>
    </w:p>
    <w:p w:rsidR="00AD7544" w:rsidRPr="00C7718C" w:rsidRDefault="00AD7544" w:rsidP="00C7718C">
      <w:pPr>
        <w:pStyle w:val="NoSpacing"/>
        <w:rPr>
          <w:sz w:val="20"/>
          <w:szCs w:val="20"/>
        </w:rPr>
      </w:pPr>
      <w:r w:rsidRPr="00C7718C">
        <w:rPr>
          <w:b/>
          <w:sz w:val="28"/>
          <w:szCs w:val="28"/>
          <w:u w:val="single"/>
        </w:rPr>
        <w:lastRenderedPageBreak/>
        <w:t xml:space="preserve">CTT LONDON SOUTH DC   -   </w:t>
      </w:r>
      <w:proofErr w:type="gramStart"/>
      <w:r w:rsidRPr="00C7718C">
        <w:rPr>
          <w:b/>
          <w:sz w:val="28"/>
          <w:szCs w:val="28"/>
          <w:u w:val="single"/>
        </w:rPr>
        <w:t>25  MILE</w:t>
      </w:r>
      <w:proofErr w:type="gramEnd"/>
      <w:r w:rsidRPr="00C7718C">
        <w:rPr>
          <w:b/>
          <w:sz w:val="28"/>
          <w:szCs w:val="28"/>
          <w:u w:val="single"/>
        </w:rPr>
        <w:t xml:space="preserve"> COURSE</w:t>
      </w:r>
      <w:r w:rsidR="00C7718C" w:rsidRPr="00C7718C">
        <w:rPr>
          <w:b/>
          <w:sz w:val="28"/>
          <w:szCs w:val="28"/>
          <w:u w:val="single"/>
        </w:rPr>
        <w:t xml:space="preserve">  -  G25/95</w:t>
      </w:r>
      <w:r w:rsidR="00C7718C">
        <w:rPr>
          <w:sz w:val="20"/>
          <w:szCs w:val="20"/>
        </w:rPr>
        <w:tab/>
      </w:r>
      <w:r w:rsidR="00C7718C">
        <w:rPr>
          <w:sz w:val="20"/>
          <w:szCs w:val="20"/>
        </w:rPr>
        <w:tab/>
      </w:r>
      <w:r w:rsidR="00C7718C">
        <w:rPr>
          <w:sz w:val="20"/>
          <w:szCs w:val="20"/>
        </w:rPr>
        <w:tab/>
      </w:r>
      <w:r w:rsidR="00C7718C">
        <w:rPr>
          <w:sz w:val="20"/>
          <w:szCs w:val="20"/>
        </w:rPr>
        <w:tab/>
      </w:r>
      <w:r w:rsidR="00C7718C">
        <w:rPr>
          <w:sz w:val="20"/>
          <w:szCs w:val="20"/>
        </w:rPr>
        <w:tab/>
        <w:t>Page 2</w:t>
      </w:r>
    </w:p>
    <w:p w:rsidR="00AD7544" w:rsidRDefault="00AD7544" w:rsidP="00AD7544">
      <w:pPr>
        <w:pStyle w:val="NoSpacing"/>
        <w:rPr>
          <w:b/>
          <w:sz w:val="28"/>
          <w:szCs w:val="28"/>
        </w:rPr>
      </w:pPr>
    </w:p>
    <w:p w:rsidR="003B36DE" w:rsidRDefault="003B36DE" w:rsidP="00AD754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:rsidR="00F205F2" w:rsidRDefault="00F205F2" w:rsidP="00AD7544">
      <w:pPr>
        <w:pStyle w:val="NoSpacing"/>
        <w:rPr>
          <w:b/>
          <w:sz w:val="24"/>
          <w:szCs w:val="24"/>
        </w:rPr>
      </w:pPr>
    </w:p>
    <w:p w:rsidR="003B36DE" w:rsidRDefault="003B36DE" w:rsidP="00AD7544">
      <w:pPr>
        <w:pStyle w:val="NoSpacing"/>
      </w:pPr>
      <w:r w:rsidRPr="00AD7544">
        <w:rPr>
          <w:u w:val="single"/>
        </w:rPr>
        <w:t>Location</w:t>
      </w:r>
      <w:r>
        <w:tab/>
      </w:r>
      <w:r>
        <w:tab/>
      </w:r>
      <w:r>
        <w:tab/>
      </w:r>
      <w:r>
        <w:tab/>
      </w:r>
      <w:r w:rsidRPr="00AD7544">
        <w:rPr>
          <w:u w:val="single"/>
        </w:rPr>
        <w:t>Details of Hazards</w:t>
      </w:r>
      <w:r w:rsidR="00AD7544">
        <w:tab/>
      </w:r>
      <w:r w:rsidRPr="00AD7544">
        <w:rPr>
          <w:u w:val="single"/>
        </w:rPr>
        <w:t>Risk</w:t>
      </w:r>
      <w:r>
        <w:tab/>
      </w:r>
      <w:r>
        <w:tab/>
      </w:r>
      <w:r w:rsidRPr="00AD7544">
        <w:rPr>
          <w:u w:val="single"/>
        </w:rPr>
        <w:t>Measures to Reduce Risk</w:t>
      </w:r>
    </w:p>
    <w:p w:rsidR="00C7718C" w:rsidRDefault="003B36DE" w:rsidP="00AD7544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D7544">
        <w:rPr>
          <w:u w:val="single"/>
        </w:rPr>
        <w:t>H/M/L</w:t>
      </w:r>
    </w:p>
    <w:p w:rsidR="00C7718C" w:rsidRPr="00C7718C" w:rsidRDefault="00C7718C" w:rsidP="00C7718C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19</w:t>
      </w:r>
      <w:proofErr w:type="gramStart"/>
      <w:r w:rsidRPr="00C7718C">
        <w:rPr>
          <w:sz w:val="20"/>
          <w:szCs w:val="20"/>
        </w:rPr>
        <w:t>.Water</w:t>
      </w:r>
      <w:proofErr w:type="gramEnd"/>
      <w:r w:rsidRPr="00C7718C">
        <w:rPr>
          <w:sz w:val="20"/>
          <w:szCs w:val="20"/>
        </w:rPr>
        <w:t xml:space="preserve"> Lane/</w:t>
      </w:r>
      <w:proofErr w:type="spellStart"/>
      <w:r w:rsidRPr="00C7718C">
        <w:rPr>
          <w:sz w:val="20"/>
          <w:szCs w:val="20"/>
        </w:rPr>
        <w:t>Chanctonbury</w:t>
      </w:r>
      <w:proofErr w:type="spellEnd"/>
      <w:r w:rsidRPr="00C7718C">
        <w:rPr>
          <w:sz w:val="20"/>
          <w:szCs w:val="20"/>
        </w:rPr>
        <w:tab/>
        <w:t>Minor crossroads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AD7544" w:rsidRPr="00C7718C" w:rsidRDefault="00C7718C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Ring crossroads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Event route has priority</w:t>
      </w:r>
      <w:r w:rsidR="003B36DE" w:rsidRPr="00C7718C">
        <w:rPr>
          <w:sz w:val="20"/>
          <w:szCs w:val="20"/>
        </w:rPr>
        <w:tab/>
      </w:r>
    </w:p>
    <w:p w:rsidR="003B36DE" w:rsidRPr="00C7718C" w:rsidRDefault="003B36D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         </w:t>
      </w:r>
    </w:p>
    <w:p w:rsidR="003B36DE" w:rsidRPr="00C7718C" w:rsidRDefault="003B36D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20. Junction with Horsham</w:t>
      </w:r>
      <w:r w:rsidRPr="00C7718C">
        <w:rPr>
          <w:sz w:val="20"/>
          <w:szCs w:val="20"/>
        </w:rPr>
        <w:tab/>
        <w:t>LEFT in filter lane to join B2135</w:t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Cycle event Warning Sign on</w:t>
      </w:r>
    </w:p>
    <w:p w:rsidR="003B36DE" w:rsidRPr="00C7718C" w:rsidRDefault="003B36D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</w:t>
      </w:r>
      <w:proofErr w:type="gramStart"/>
      <w:r w:rsidRPr="00C7718C">
        <w:rPr>
          <w:sz w:val="20"/>
          <w:szCs w:val="20"/>
        </w:rPr>
        <w:t>Road  B2135</w:t>
      </w:r>
      <w:proofErr w:type="gramEnd"/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traffic from westbound side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B2135 north of junction and on</w:t>
      </w:r>
    </w:p>
    <w:p w:rsidR="003B36DE" w:rsidRPr="00C7718C" w:rsidRDefault="003B36D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proofErr w:type="gramStart"/>
      <w:r w:rsidRPr="00C7718C">
        <w:rPr>
          <w:sz w:val="20"/>
          <w:szCs w:val="20"/>
        </w:rPr>
        <w:t>of  A283</w:t>
      </w:r>
      <w:proofErr w:type="gramEnd"/>
      <w:r w:rsidRPr="00C7718C">
        <w:rPr>
          <w:sz w:val="20"/>
          <w:szCs w:val="20"/>
        </w:rPr>
        <w:t xml:space="preserve"> can cross here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A283 east of junction</w:t>
      </w:r>
    </w:p>
    <w:p w:rsidR="003B36DE" w:rsidRPr="00C7718C" w:rsidRDefault="003B36DE" w:rsidP="00AD7544">
      <w:pPr>
        <w:pStyle w:val="NoSpacing"/>
        <w:rPr>
          <w:sz w:val="20"/>
          <w:szCs w:val="20"/>
        </w:rPr>
      </w:pPr>
    </w:p>
    <w:p w:rsidR="00BA2C84" w:rsidRPr="00C7718C" w:rsidRDefault="003B36D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21. </w:t>
      </w:r>
      <w:proofErr w:type="spellStart"/>
      <w:r w:rsidR="00BA2C84" w:rsidRPr="00C7718C">
        <w:rPr>
          <w:sz w:val="20"/>
          <w:szCs w:val="20"/>
        </w:rPr>
        <w:t>Spithandle</w:t>
      </w:r>
      <w:proofErr w:type="spellEnd"/>
      <w:r w:rsidR="00BA2C84" w:rsidRPr="00C7718C">
        <w:rPr>
          <w:sz w:val="20"/>
          <w:szCs w:val="20"/>
        </w:rPr>
        <w:t xml:space="preserve"> Lane</w:t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  <w:t>Minor road on Left side</w:t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  <w:t xml:space="preserve">   L</w:t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  <w:t>NAM</w:t>
      </w:r>
    </w:p>
    <w:p w:rsidR="00BA2C84" w:rsidRPr="00C7718C" w:rsidRDefault="00BA2C84" w:rsidP="00AD7544">
      <w:pPr>
        <w:pStyle w:val="NoSpacing"/>
        <w:rPr>
          <w:sz w:val="20"/>
          <w:szCs w:val="20"/>
        </w:rPr>
      </w:pPr>
    </w:p>
    <w:p w:rsidR="00BA2C84" w:rsidRPr="00C7718C" w:rsidRDefault="00C52E6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22. S</w:t>
      </w:r>
      <w:r w:rsidR="00BA2C84" w:rsidRPr="00C7718C">
        <w:rPr>
          <w:sz w:val="20"/>
          <w:szCs w:val="20"/>
        </w:rPr>
        <w:t>chool Lane</w:t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  <w:t>Minor road on Left side</w:t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  <w:t xml:space="preserve">   L</w:t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  <w:t>NAM</w:t>
      </w:r>
    </w:p>
    <w:p w:rsidR="00BA2C84" w:rsidRPr="00C7718C" w:rsidRDefault="00BA2C84" w:rsidP="00AD7544">
      <w:pPr>
        <w:pStyle w:val="NoSpacing"/>
        <w:rPr>
          <w:sz w:val="20"/>
          <w:szCs w:val="20"/>
        </w:rPr>
      </w:pPr>
    </w:p>
    <w:p w:rsidR="00BA2C84" w:rsidRPr="00C7718C" w:rsidRDefault="00BA2C84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23. Golden Lane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Minor road on Left side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BA2C84" w:rsidRPr="00C7718C" w:rsidRDefault="00BA2C84" w:rsidP="00AD7544">
      <w:pPr>
        <w:pStyle w:val="NoSpacing"/>
        <w:rPr>
          <w:sz w:val="20"/>
          <w:szCs w:val="20"/>
        </w:rPr>
      </w:pPr>
    </w:p>
    <w:p w:rsidR="00BA2C84" w:rsidRPr="00C7718C" w:rsidRDefault="00BA2C84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24. </w:t>
      </w:r>
      <w:proofErr w:type="spellStart"/>
      <w:r w:rsidRPr="00C7718C">
        <w:rPr>
          <w:sz w:val="20"/>
          <w:szCs w:val="20"/>
        </w:rPr>
        <w:t>Downlands</w:t>
      </w:r>
      <w:proofErr w:type="spellEnd"/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Minor road on Left side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BA2C84" w:rsidRPr="00C7718C" w:rsidRDefault="00BA2C84" w:rsidP="00AD7544">
      <w:pPr>
        <w:pStyle w:val="NoSpacing"/>
        <w:rPr>
          <w:sz w:val="20"/>
          <w:szCs w:val="20"/>
        </w:rPr>
      </w:pPr>
    </w:p>
    <w:p w:rsidR="00BA2C84" w:rsidRPr="00C7718C" w:rsidRDefault="00BA2C84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25. Junction with A24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LEFT in filter lane to join A24</w:t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Cycle Event Warning Sign on</w:t>
      </w:r>
    </w:p>
    <w:p w:rsidR="00BA2C84" w:rsidRPr="00C7718C" w:rsidRDefault="00C52E6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proofErr w:type="gramStart"/>
      <w:r w:rsidRPr="00C7718C">
        <w:rPr>
          <w:sz w:val="20"/>
          <w:szCs w:val="20"/>
        </w:rPr>
        <w:t>s</w:t>
      </w:r>
      <w:r w:rsidR="00BA2C84" w:rsidRPr="00C7718C">
        <w:rPr>
          <w:sz w:val="20"/>
          <w:szCs w:val="20"/>
        </w:rPr>
        <w:t>outhbound</w:t>
      </w:r>
      <w:proofErr w:type="gramEnd"/>
      <w:r w:rsidR="00BA2C84" w:rsidRPr="00C7718C">
        <w:rPr>
          <w:sz w:val="20"/>
          <w:szCs w:val="20"/>
        </w:rPr>
        <w:t xml:space="preserve"> carriageway</w:t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</w:r>
      <w:r w:rsidR="00BA2C84" w:rsidRPr="00C7718C">
        <w:rPr>
          <w:sz w:val="20"/>
          <w:szCs w:val="20"/>
        </w:rPr>
        <w:tab/>
        <w:t>southbound  carriageway of</w:t>
      </w:r>
    </w:p>
    <w:p w:rsidR="00BA2C84" w:rsidRPr="00C7718C" w:rsidRDefault="00BA2C84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Traffic coming from Right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A24 north of junction</w:t>
      </w:r>
    </w:p>
    <w:p w:rsidR="00BA2C84" w:rsidRPr="00C7718C" w:rsidRDefault="00BA2C84" w:rsidP="00AD7544">
      <w:pPr>
        <w:pStyle w:val="NoSpacing"/>
        <w:rPr>
          <w:sz w:val="20"/>
          <w:szCs w:val="20"/>
        </w:rPr>
      </w:pPr>
    </w:p>
    <w:p w:rsidR="00BA2C84" w:rsidRPr="00C7718C" w:rsidRDefault="00BA2C84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26. </w:t>
      </w:r>
      <w:proofErr w:type="spellStart"/>
      <w:r w:rsidRPr="00C7718C">
        <w:rPr>
          <w:sz w:val="20"/>
          <w:szCs w:val="20"/>
        </w:rPr>
        <w:t>Rookcross</w:t>
      </w:r>
      <w:proofErr w:type="spellEnd"/>
      <w:r w:rsidRPr="00C7718C">
        <w:rPr>
          <w:sz w:val="20"/>
          <w:szCs w:val="20"/>
        </w:rPr>
        <w:t xml:space="preserve"> Lane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Minor road on Left side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BA2C84" w:rsidRPr="00C7718C" w:rsidRDefault="00BA2C84" w:rsidP="00AD7544">
      <w:pPr>
        <w:pStyle w:val="NoSpacing"/>
        <w:rPr>
          <w:sz w:val="20"/>
          <w:szCs w:val="20"/>
        </w:rPr>
      </w:pPr>
    </w:p>
    <w:p w:rsidR="00DA50BE" w:rsidRPr="00C7718C" w:rsidRDefault="00BA2C84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27. </w:t>
      </w:r>
      <w:proofErr w:type="spellStart"/>
      <w:r w:rsidR="00DA50BE" w:rsidRPr="00C7718C">
        <w:rPr>
          <w:sz w:val="20"/>
          <w:szCs w:val="20"/>
        </w:rPr>
        <w:t>Honeybridge</w:t>
      </w:r>
      <w:proofErr w:type="spellEnd"/>
      <w:r w:rsidR="00DA50BE" w:rsidRPr="00C7718C">
        <w:rPr>
          <w:sz w:val="20"/>
          <w:szCs w:val="20"/>
        </w:rPr>
        <w:t xml:space="preserve"> L</w:t>
      </w:r>
      <w:r w:rsidR="00970627">
        <w:rPr>
          <w:sz w:val="20"/>
          <w:szCs w:val="20"/>
        </w:rPr>
        <w:t>ane/</w:t>
      </w:r>
      <w:r w:rsidR="00970627">
        <w:rPr>
          <w:sz w:val="20"/>
          <w:szCs w:val="20"/>
        </w:rPr>
        <w:tab/>
      </w:r>
      <w:r w:rsidR="00970627">
        <w:rPr>
          <w:sz w:val="20"/>
          <w:szCs w:val="20"/>
        </w:rPr>
        <w:tab/>
        <w:t>Minor staggered crossroads</w:t>
      </w:r>
      <w:r w:rsidR="00DA50BE" w:rsidRPr="00C7718C">
        <w:rPr>
          <w:sz w:val="20"/>
          <w:szCs w:val="20"/>
        </w:rPr>
        <w:tab/>
        <w:t xml:space="preserve">   L</w:t>
      </w:r>
      <w:r w:rsidR="00DA50BE" w:rsidRPr="00C7718C">
        <w:rPr>
          <w:sz w:val="20"/>
          <w:szCs w:val="20"/>
        </w:rPr>
        <w:tab/>
      </w:r>
      <w:r w:rsidR="00DA50BE" w:rsidRPr="00C7718C">
        <w:rPr>
          <w:sz w:val="20"/>
          <w:szCs w:val="20"/>
        </w:rPr>
        <w:tab/>
        <w:t>NAM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</w:t>
      </w:r>
      <w:proofErr w:type="spellStart"/>
      <w:r w:rsidRPr="00C7718C">
        <w:rPr>
          <w:sz w:val="20"/>
          <w:szCs w:val="20"/>
        </w:rPr>
        <w:t>Worthig</w:t>
      </w:r>
      <w:proofErr w:type="spellEnd"/>
      <w:r w:rsidRPr="00C7718C">
        <w:rPr>
          <w:sz w:val="20"/>
          <w:szCs w:val="20"/>
        </w:rPr>
        <w:t xml:space="preserve"> road 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Traffic can cross dual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</w:t>
      </w:r>
      <w:proofErr w:type="gramStart"/>
      <w:r w:rsidRPr="00C7718C">
        <w:rPr>
          <w:sz w:val="20"/>
          <w:szCs w:val="20"/>
        </w:rPr>
        <w:t>crossroads</w:t>
      </w:r>
      <w:proofErr w:type="gramEnd"/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carriageway here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Event route has priority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28. North Lane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Minor road on Left side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(</w:t>
      </w:r>
      <w:proofErr w:type="gramStart"/>
      <w:r w:rsidRPr="00C7718C">
        <w:rPr>
          <w:sz w:val="20"/>
          <w:szCs w:val="20"/>
        </w:rPr>
        <w:t>to</w:t>
      </w:r>
      <w:proofErr w:type="gramEnd"/>
      <w:r w:rsidRPr="00C7718C">
        <w:rPr>
          <w:sz w:val="20"/>
          <w:szCs w:val="20"/>
        </w:rPr>
        <w:t xml:space="preserve"> </w:t>
      </w:r>
      <w:proofErr w:type="spellStart"/>
      <w:r w:rsidRPr="00C7718C">
        <w:rPr>
          <w:sz w:val="20"/>
          <w:szCs w:val="20"/>
        </w:rPr>
        <w:t>Woodmans</w:t>
      </w:r>
      <w:proofErr w:type="spellEnd"/>
      <w:r w:rsidRPr="00C7718C">
        <w:rPr>
          <w:sz w:val="20"/>
          <w:szCs w:val="20"/>
        </w:rPr>
        <w:t xml:space="preserve"> Farm, </w:t>
      </w:r>
      <w:proofErr w:type="spellStart"/>
      <w:r w:rsidRPr="00C7718C">
        <w:rPr>
          <w:sz w:val="20"/>
          <w:szCs w:val="20"/>
        </w:rPr>
        <w:t>etc</w:t>
      </w:r>
      <w:proofErr w:type="spellEnd"/>
      <w:r w:rsidRPr="00C7718C">
        <w:rPr>
          <w:sz w:val="20"/>
          <w:szCs w:val="20"/>
        </w:rPr>
        <w:t>)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29. Slip road to lower level</w:t>
      </w:r>
      <w:r w:rsidRPr="00C7718C">
        <w:rPr>
          <w:sz w:val="20"/>
          <w:szCs w:val="20"/>
        </w:rPr>
        <w:tab/>
        <w:t>LEFT down slip road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 RBT at </w:t>
      </w:r>
      <w:proofErr w:type="spellStart"/>
      <w:r w:rsidRPr="00C7718C">
        <w:rPr>
          <w:sz w:val="20"/>
          <w:szCs w:val="20"/>
        </w:rPr>
        <w:t>Ashington</w:t>
      </w:r>
      <w:proofErr w:type="spellEnd"/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 Interchange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30.</w:t>
      </w:r>
      <w:r w:rsidR="00C52E6E" w:rsidRPr="00C7718C">
        <w:rPr>
          <w:sz w:val="20"/>
          <w:szCs w:val="20"/>
        </w:rPr>
        <w:t xml:space="preserve"> </w:t>
      </w:r>
      <w:r w:rsidRPr="00C7718C">
        <w:rPr>
          <w:sz w:val="20"/>
          <w:szCs w:val="20"/>
        </w:rPr>
        <w:t>Lower level RBT at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RIGHT 3</w:t>
      </w:r>
      <w:r w:rsidRPr="00C7718C">
        <w:rPr>
          <w:sz w:val="20"/>
          <w:szCs w:val="20"/>
          <w:vertAlign w:val="superscript"/>
        </w:rPr>
        <w:t>rd</w:t>
      </w:r>
      <w:r w:rsidRPr="00C7718C">
        <w:rPr>
          <w:sz w:val="20"/>
          <w:szCs w:val="20"/>
        </w:rPr>
        <w:t xml:space="preserve"> exit under A24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</w:t>
      </w:r>
      <w:r w:rsidR="00C52E6E" w:rsidRPr="00C7718C">
        <w:rPr>
          <w:sz w:val="20"/>
          <w:szCs w:val="20"/>
        </w:rPr>
        <w:t xml:space="preserve"> </w:t>
      </w:r>
      <w:r w:rsidRPr="00C7718C">
        <w:rPr>
          <w:sz w:val="20"/>
          <w:szCs w:val="20"/>
        </w:rPr>
        <w:t xml:space="preserve"> </w:t>
      </w:r>
      <w:proofErr w:type="spellStart"/>
      <w:r w:rsidRPr="00C7718C">
        <w:rPr>
          <w:sz w:val="20"/>
          <w:szCs w:val="20"/>
        </w:rPr>
        <w:t>Ashington</w:t>
      </w:r>
      <w:proofErr w:type="spellEnd"/>
      <w:r w:rsidRPr="00C7718C">
        <w:rPr>
          <w:sz w:val="20"/>
          <w:szCs w:val="20"/>
        </w:rPr>
        <w:t xml:space="preserve"> Interchange</w:t>
      </w:r>
      <w:r w:rsidR="00970627">
        <w:rPr>
          <w:sz w:val="20"/>
          <w:szCs w:val="20"/>
        </w:rPr>
        <w:t xml:space="preserve">                 traffic coming from Right </w:t>
      </w:r>
    </w:p>
    <w:p w:rsidR="00DA50BE" w:rsidRPr="00C7718C" w:rsidRDefault="00DA50BE" w:rsidP="00AD7544">
      <w:pPr>
        <w:pStyle w:val="NoSpacing"/>
        <w:rPr>
          <w:sz w:val="20"/>
          <w:szCs w:val="20"/>
        </w:rPr>
      </w:pPr>
    </w:p>
    <w:p w:rsidR="00DA50BE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31. </w:t>
      </w:r>
      <w:proofErr w:type="spellStart"/>
      <w:r w:rsidRPr="00C7718C">
        <w:rPr>
          <w:sz w:val="20"/>
          <w:szCs w:val="20"/>
        </w:rPr>
        <w:t>Billinghurst</w:t>
      </w:r>
      <w:proofErr w:type="spellEnd"/>
      <w:r w:rsidRPr="00C7718C">
        <w:rPr>
          <w:sz w:val="20"/>
          <w:szCs w:val="20"/>
        </w:rPr>
        <w:t xml:space="preserve"> Road RBT</w:t>
      </w:r>
      <w:r w:rsidRPr="00C7718C">
        <w:rPr>
          <w:sz w:val="20"/>
          <w:szCs w:val="20"/>
        </w:rPr>
        <w:tab/>
      </w:r>
      <w:r w:rsidR="00A45BC9">
        <w:rPr>
          <w:sz w:val="20"/>
          <w:szCs w:val="20"/>
        </w:rPr>
        <w:tab/>
      </w:r>
      <w:r w:rsidRPr="00C7718C">
        <w:rPr>
          <w:sz w:val="20"/>
          <w:szCs w:val="20"/>
        </w:rPr>
        <w:t>RIGHT 3</w:t>
      </w:r>
      <w:r w:rsidRPr="00C7718C">
        <w:rPr>
          <w:sz w:val="20"/>
          <w:szCs w:val="20"/>
          <w:vertAlign w:val="superscript"/>
        </w:rPr>
        <w:t>rd</w:t>
      </w:r>
      <w:r w:rsidRPr="00C7718C">
        <w:rPr>
          <w:sz w:val="20"/>
          <w:szCs w:val="20"/>
        </w:rPr>
        <w:t xml:space="preserve"> exit on B2133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F92C1C" w:rsidRPr="00C7718C" w:rsidRDefault="00DA50B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Traffic coming from Right</w:t>
      </w:r>
    </w:p>
    <w:p w:rsidR="00F92C1C" w:rsidRPr="00C7718C" w:rsidRDefault="00F92C1C" w:rsidP="00AD7544">
      <w:pPr>
        <w:pStyle w:val="NoSpacing"/>
        <w:rPr>
          <w:sz w:val="20"/>
          <w:szCs w:val="20"/>
        </w:rPr>
      </w:pPr>
    </w:p>
    <w:p w:rsidR="00F92C1C" w:rsidRPr="00C7718C" w:rsidRDefault="00F92C1C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32. Unnamed road 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Minor road on Left side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NAM</w:t>
      </w:r>
    </w:p>
    <w:p w:rsidR="00F92C1C" w:rsidRDefault="00F92C1C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</w:t>
      </w:r>
      <w:r w:rsidR="00A45BC9">
        <w:rPr>
          <w:sz w:val="20"/>
          <w:szCs w:val="20"/>
        </w:rPr>
        <w:t xml:space="preserve">      (</w:t>
      </w:r>
      <w:proofErr w:type="gramStart"/>
      <w:r w:rsidR="00A45BC9">
        <w:rPr>
          <w:sz w:val="20"/>
          <w:szCs w:val="20"/>
        </w:rPr>
        <w:t>to</w:t>
      </w:r>
      <w:proofErr w:type="gramEnd"/>
      <w:r w:rsidR="00A45BC9">
        <w:rPr>
          <w:sz w:val="20"/>
          <w:szCs w:val="20"/>
        </w:rPr>
        <w:t xml:space="preserve"> West Wolves </w:t>
      </w:r>
    </w:p>
    <w:p w:rsidR="00A45BC9" w:rsidRPr="00C7718C" w:rsidRDefault="00A45BC9" w:rsidP="00AD75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Farm,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:rsidR="00F92C1C" w:rsidRPr="00C7718C" w:rsidRDefault="00F92C1C" w:rsidP="00AD7544">
      <w:pPr>
        <w:pStyle w:val="NoSpacing"/>
        <w:rPr>
          <w:sz w:val="20"/>
          <w:szCs w:val="20"/>
        </w:rPr>
      </w:pPr>
    </w:p>
    <w:p w:rsidR="00F92C1C" w:rsidRPr="00C7718C" w:rsidRDefault="00F92C1C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33. Cray`s Lane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Minor road on Left side</w:t>
      </w:r>
      <w:r w:rsidR="00A45BC9">
        <w:rPr>
          <w:sz w:val="20"/>
          <w:szCs w:val="20"/>
        </w:rPr>
        <w:tab/>
      </w:r>
      <w:r w:rsidR="00A45BC9">
        <w:rPr>
          <w:sz w:val="20"/>
          <w:szCs w:val="20"/>
        </w:rPr>
        <w:tab/>
        <w:t xml:space="preserve">   L</w:t>
      </w:r>
      <w:r w:rsidR="00A45BC9">
        <w:rPr>
          <w:sz w:val="20"/>
          <w:szCs w:val="20"/>
        </w:rPr>
        <w:tab/>
      </w:r>
      <w:r w:rsidR="00A45BC9">
        <w:rPr>
          <w:sz w:val="20"/>
          <w:szCs w:val="20"/>
        </w:rPr>
        <w:tab/>
        <w:t>NAM</w:t>
      </w:r>
    </w:p>
    <w:p w:rsidR="00F92C1C" w:rsidRPr="00C7718C" w:rsidRDefault="00F92C1C" w:rsidP="00AD7544">
      <w:pPr>
        <w:pStyle w:val="NoSpacing"/>
        <w:rPr>
          <w:sz w:val="20"/>
          <w:szCs w:val="20"/>
        </w:rPr>
      </w:pPr>
    </w:p>
    <w:p w:rsidR="00F92C1C" w:rsidRPr="00C7718C" w:rsidRDefault="00F92C1C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34. FINISH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Timekeepers and event officials</w:t>
      </w:r>
      <w:r w:rsidRPr="00C7718C">
        <w:rPr>
          <w:sz w:val="20"/>
          <w:szCs w:val="20"/>
        </w:rPr>
        <w:tab/>
        <w:t xml:space="preserve">   L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Chequered Board/Flag</w:t>
      </w:r>
    </w:p>
    <w:p w:rsidR="00F92C1C" w:rsidRPr="00C7718C" w:rsidRDefault="00F92C1C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</w:t>
      </w:r>
      <w:proofErr w:type="gramStart"/>
      <w:r w:rsidRPr="00C7718C">
        <w:rPr>
          <w:sz w:val="20"/>
          <w:szCs w:val="20"/>
        </w:rPr>
        <w:t>at</w:t>
      </w:r>
      <w:proofErr w:type="gramEnd"/>
      <w:r w:rsidRPr="00C7718C">
        <w:rPr>
          <w:sz w:val="20"/>
          <w:szCs w:val="20"/>
        </w:rPr>
        <w:t xml:space="preserve"> SE side of entrance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>vehicles only in the Finish area</w:t>
      </w:r>
    </w:p>
    <w:p w:rsidR="00F92C1C" w:rsidRDefault="00F92C1C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 xml:space="preserve">      </w:t>
      </w:r>
      <w:proofErr w:type="gramStart"/>
      <w:r w:rsidRPr="00C7718C">
        <w:rPr>
          <w:sz w:val="20"/>
          <w:szCs w:val="20"/>
        </w:rPr>
        <w:t>to</w:t>
      </w:r>
      <w:proofErr w:type="gramEnd"/>
      <w:r w:rsidRPr="00C7718C">
        <w:rPr>
          <w:sz w:val="20"/>
          <w:szCs w:val="20"/>
        </w:rPr>
        <w:t xml:space="preserve"> Northwood Forestry Ltd</w:t>
      </w:r>
    </w:p>
    <w:p w:rsidR="00C7718C" w:rsidRDefault="00C7718C" w:rsidP="00AD7544">
      <w:pPr>
        <w:pStyle w:val="NoSpacing"/>
        <w:rPr>
          <w:sz w:val="20"/>
          <w:szCs w:val="20"/>
        </w:rPr>
      </w:pPr>
    </w:p>
    <w:p w:rsidR="00C7718C" w:rsidRDefault="00C7718C" w:rsidP="00AD7544">
      <w:pPr>
        <w:pStyle w:val="NoSpacing"/>
        <w:rPr>
          <w:sz w:val="20"/>
          <w:szCs w:val="20"/>
        </w:rPr>
      </w:pPr>
    </w:p>
    <w:p w:rsidR="00C7718C" w:rsidRDefault="00C7718C" w:rsidP="00AD7544">
      <w:pPr>
        <w:pStyle w:val="NoSpacing"/>
        <w:rPr>
          <w:sz w:val="20"/>
          <w:szCs w:val="20"/>
        </w:rPr>
      </w:pPr>
    </w:p>
    <w:p w:rsidR="00C7718C" w:rsidRDefault="00C7718C" w:rsidP="00AD7544">
      <w:pPr>
        <w:pStyle w:val="NoSpacing"/>
        <w:rPr>
          <w:sz w:val="20"/>
          <w:szCs w:val="20"/>
        </w:rPr>
      </w:pPr>
    </w:p>
    <w:p w:rsidR="00C7718C" w:rsidRDefault="00C7718C" w:rsidP="00AD7544">
      <w:pPr>
        <w:pStyle w:val="NoSpacing"/>
        <w:rPr>
          <w:sz w:val="20"/>
          <w:szCs w:val="20"/>
        </w:rPr>
      </w:pPr>
    </w:p>
    <w:p w:rsidR="00C7718C" w:rsidRDefault="00C7718C" w:rsidP="00AD7544">
      <w:pPr>
        <w:pStyle w:val="NoSpacing"/>
        <w:rPr>
          <w:sz w:val="20"/>
          <w:szCs w:val="20"/>
        </w:rPr>
      </w:pPr>
    </w:p>
    <w:p w:rsidR="00C7718C" w:rsidRPr="00C7718C" w:rsidRDefault="00C7718C" w:rsidP="00AD754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19.05.07)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G25/95)</w:t>
      </w:r>
    </w:p>
    <w:p w:rsidR="00F205F2" w:rsidRPr="00C7718C" w:rsidRDefault="00F205F2" w:rsidP="00F205F2">
      <w:pPr>
        <w:pStyle w:val="NoSpacing"/>
        <w:rPr>
          <w:sz w:val="20"/>
          <w:szCs w:val="20"/>
        </w:rPr>
      </w:pPr>
      <w:r w:rsidRPr="00C7718C">
        <w:rPr>
          <w:b/>
          <w:sz w:val="28"/>
          <w:szCs w:val="28"/>
          <w:u w:val="single"/>
        </w:rPr>
        <w:lastRenderedPageBreak/>
        <w:t xml:space="preserve">CTT LONDON SOUTH DC   -   </w:t>
      </w:r>
      <w:proofErr w:type="gramStart"/>
      <w:r w:rsidRPr="00C7718C">
        <w:rPr>
          <w:b/>
          <w:sz w:val="28"/>
          <w:szCs w:val="28"/>
          <w:u w:val="single"/>
        </w:rPr>
        <w:t>25  MILE</w:t>
      </w:r>
      <w:proofErr w:type="gramEnd"/>
      <w:r w:rsidRPr="00C7718C">
        <w:rPr>
          <w:b/>
          <w:sz w:val="28"/>
          <w:szCs w:val="28"/>
          <w:u w:val="single"/>
        </w:rPr>
        <w:t xml:space="preserve"> COURSE  -  G25/95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3</w:t>
      </w:r>
    </w:p>
    <w:p w:rsidR="00F205F2" w:rsidRDefault="00F205F2" w:rsidP="00AD7544">
      <w:pPr>
        <w:pStyle w:val="NoSpacing"/>
        <w:rPr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sz w:val="20"/>
          <w:szCs w:val="20"/>
        </w:rPr>
      </w:pPr>
    </w:p>
    <w:p w:rsidR="00FD361E" w:rsidRPr="008A3503" w:rsidRDefault="00FD361E" w:rsidP="00AD7544">
      <w:pPr>
        <w:pStyle w:val="NoSpacing"/>
        <w:rPr>
          <w:b/>
          <w:sz w:val="24"/>
          <w:szCs w:val="24"/>
          <w:u w:val="single"/>
        </w:rPr>
      </w:pPr>
      <w:r w:rsidRPr="008A3503">
        <w:rPr>
          <w:b/>
          <w:sz w:val="24"/>
          <w:szCs w:val="24"/>
          <w:u w:val="single"/>
        </w:rPr>
        <w:t>NOTE</w:t>
      </w:r>
    </w:p>
    <w:p w:rsidR="00FD361E" w:rsidRDefault="00FD361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Where “NAM” (no additional measures) is listed under the heading “Measures to Reduce Risk”, the specified hazard is considered to be of no</w:t>
      </w:r>
      <w:r w:rsidR="00C7718C">
        <w:rPr>
          <w:sz w:val="20"/>
          <w:szCs w:val="20"/>
        </w:rPr>
        <w:t xml:space="preserve"> greater risk to the Competitors than to any other road user</w:t>
      </w:r>
    </w:p>
    <w:p w:rsidR="00C7718C" w:rsidRPr="00C7718C" w:rsidRDefault="00C7718C" w:rsidP="00AD7544">
      <w:pPr>
        <w:pStyle w:val="NoSpacing"/>
        <w:rPr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sz w:val="20"/>
          <w:szCs w:val="20"/>
        </w:rPr>
      </w:pPr>
    </w:p>
    <w:p w:rsidR="00FD361E" w:rsidRPr="008A3503" w:rsidRDefault="00FD361E" w:rsidP="00AD7544">
      <w:pPr>
        <w:pStyle w:val="NoSpacing"/>
        <w:rPr>
          <w:b/>
          <w:sz w:val="24"/>
          <w:szCs w:val="24"/>
          <w:u w:val="single"/>
        </w:rPr>
      </w:pPr>
      <w:bookmarkStart w:id="0" w:name="_GoBack"/>
      <w:r w:rsidRPr="008A3503">
        <w:rPr>
          <w:b/>
          <w:i/>
          <w:sz w:val="24"/>
          <w:szCs w:val="24"/>
          <w:u w:val="single"/>
        </w:rPr>
        <w:t>NOTE FOR PROMOTERS OF CLUB EVENTS</w:t>
      </w:r>
    </w:p>
    <w:bookmarkEnd w:id="0"/>
    <w:p w:rsidR="00FD361E" w:rsidRPr="00C7718C" w:rsidRDefault="00FD361E" w:rsidP="00AD7544">
      <w:pPr>
        <w:pStyle w:val="NoSpacing"/>
        <w:rPr>
          <w:i/>
          <w:sz w:val="20"/>
          <w:szCs w:val="20"/>
        </w:rPr>
      </w:pPr>
      <w:r w:rsidRPr="00C7718C"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 w:rsidRPr="00C7718C">
        <w:rPr>
          <w:i/>
          <w:sz w:val="20"/>
          <w:szCs w:val="20"/>
        </w:rPr>
        <w:t>riding  a</w:t>
      </w:r>
      <w:proofErr w:type="gramEnd"/>
      <w:r w:rsidRPr="00C7718C">
        <w:rPr>
          <w:i/>
          <w:sz w:val="20"/>
          <w:szCs w:val="20"/>
        </w:rPr>
        <w:t xml:space="preserve"> private time trial.</w:t>
      </w:r>
    </w:p>
    <w:p w:rsidR="00FD361E" w:rsidRDefault="00FD361E" w:rsidP="00AD7544">
      <w:pPr>
        <w:pStyle w:val="NoSpacing"/>
        <w:rPr>
          <w:i/>
          <w:sz w:val="20"/>
          <w:szCs w:val="20"/>
        </w:rPr>
      </w:pPr>
      <w:r w:rsidRPr="00C7718C"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C7718C" w:rsidRDefault="00C7718C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Default="00F205F2" w:rsidP="00AD7544">
      <w:pPr>
        <w:pStyle w:val="NoSpacing"/>
        <w:rPr>
          <w:i/>
          <w:sz w:val="20"/>
          <w:szCs w:val="20"/>
        </w:rPr>
      </w:pPr>
    </w:p>
    <w:p w:rsidR="00F205F2" w:rsidRPr="00C7718C" w:rsidRDefault="00F205F2" w:rsidP="00AD7544">
      <w:pPr>
        <w:pStyle w:val="NoSpacing"/>
        <w:rPr>
          <w:i/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i/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i/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i/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sz w:val="20"/>
          <w:szCs w:val="20"/>
        </w:rPr>
      </w:pPr>
      <w:r w:rsidRPr="00C7718C">
        <w:rPr>
          <w:sz w:val="20"/>
          <w:szCs w:val="20"/>
        </w:rPr>
        <w:t>(</w:t>
      </w:r>
      <w:r w:rsidRPr="00C7718C">
        <w:rPr>
          <w:b/>
          <w:sz w:val="20"/>
          <w:szCs w:val="20"/>
        </w:rPr>
        <w:t>B form</w:t>
      </w:r>
      <w:r w:rsidRPr="00C7718C">
        <w:rPr>
          <w:sz w:val="20"/>
          <w:szCs w:val="20"/>
        </w:rPr>
        <w:t>) (Revised 19.05.07)</w:t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</w:r>
      <w:r w:rsidRPr="00C7718C">
        <w:rPr>
          <w:sz w:val="20"/>
          <w:szCs w:val="20"/>
        </w:rPr>
        <w:tab/>
        <w:t xml:space="preserve">    (CR/LSDC/GRA for G25/95 P2)</w:t>
      </w:r>
    </w:p>
    <w:p w:rsidR="00FD361E" w:rsidRPr="00C7718C" w:rsidRDefault="00FD361E" w:rsidP="00AD7544">
      <w:pPr>
        <w:pStyle w:val="NoSpacing"/>
        <w:rPr>
          <w:i/>
          <w:sz w:val="20"/>
          <w:szCs w:val="20"/>
        </w:rPr>
      </w:pPr>
    </w:p>
    <w:p w:rsidR="00FD361E" w:rsidRPr="00C7718C" w:rsidRDefault="00FD361E" w:rsidP="00AD7544">
      <w:pPr>
        <w:pStyle w:val="NoSpacing"/>
        <w:rPr>
          <w:i/>
          <w:sz w:val="20"/>
          <w:szCs w:val="20"/>
        </w:rPr>
      </w:pPr>
    </w:p>
    <w:p w:rsidR="00FD361E" w:rsidRDefault="00FD361E" w:rsidP="00AD7544">
      <w:pPr>
        <w:pStyle w:val="NoSpacing"/>
      </w:pPr>
    </w:p>
    <w:p w:rsidR="00FD361E" w:rsidRDefault="00FD361E" w:rsidP="00AD7544">
      <w:pPr>
        <w:pStyle w:val="NoSpacing"/>
      </w:pPr>
    </w:p>
    <w:p w:rsidR="00F92C1C" w:rsidRDefault="00F92C1C" w:rsidP="00AD7544">
      <w:pPr>
        <w:pStyle w:val="NoSpacing"/>
      </w:pPr>
    </w:p>
    <w:p w:rsidR="003B36DE" w:rsidRDefault="00DA50BE" w:rsidP="00AD7544">
      <w:pPr>
        <w:pStyle w:val="NoSpacing"/>
      </w:pPr>
      <w:r>
        <w:tab/>
      </w:r>
      <w:r w:rsidR="00BA2C84">
        <w:tab/>
      </w:r>
      <w:r w:rsidR="00BA2C84">
        <w:tab/>
      </w:r>
    </w:p>
    <w:p w:rsidR="003B36DE" w:rsidRDefault="003B36DE" w:rsidP="00AD7544">
      <w:pPr>
        <w:pStyle w:val="NoSpacing"/>
      </w:pPr>
    </w:p>
    <w:p w:rsidR="00187E63" w:rsidRDefault="003B36DE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3C96">
        <w:rPr>
          <w:rFonts w:ascii="Times New Roman" w:hAnsi="Times New Roman" w:cs="Times New Roman"/>
          <w:sz w:val="20"/>
          <w:szCs w:val="20"/>
        </w:rPr>
        <w:tab/>
      </w:r>
      <w:r w:rsidR="00187E63">
        <w:rPr>
          <w:rFonts w:ascii="Times New Roman" w:hAnsi="Times New Roman" w:cs="Times New Roman"/>
          <w:sz w:val="20"/>
          <w:szCs w:val="20"/>
        </w:rPr>
        <w:tab/>
      </w:r>
    </w:p>
    <w:sectPr w:rsidR="00187E63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CC"/>
    <w:rsid w:val="000335E0"/>
    <w:rsid w:val="00074C5D"/>
    <w:rsid w:val="00091AFE"/>
    <w:rsid w:val="00153B5C"/>
    <w:rsid w:val="00187E63"/>
    <w:rsid w:val="001B17C3"/>
    <w:rsid w:val="002209D0"/>
    <w:rsid w:val="00233A12"/>
    <w:rsid w:val="002D49EB"/>
    <w:rsid w:val="00312FE1"/>
    <w:rsid w:val="00380001"/>
    <w:rsid w:val="003A3CE1"/>
    <w:rsid w:val="003B36DE"/>
    <w:rsid w:val="004475FB"/>
    <w:rsid w:val="004C75B5"/>
    <w:rsid w:val="00506DAF"/>
    <w:rsid w:val="005A51C3"/>
    <w:rsid w:val="005B616C"/>
    <w:rsid w:val="005D51FE"/>
    <w:rsid w:val="005E55B2"/>
    <w:rsid w:val="00630085"/>
    <w:rsid w:val="00632DE7"/>
    <w:rsid w:val="00685821"/>
    <w:rsid w:val="006C638F"/>
    <w:rsid w:val="00711D46"/>
    <w:rsid w:val="007908FA"/>
    <w:rsid w:val="00804020"/>
    <w:rsid w:val="0084139A"/>
    <w:rsid w:val="008A2A44"/>
    <w:rsid w:val="008A3503"/>
    <w:rsid w:val="008B1FDC"/>
    <w:rsid w:val="008D69BE"/>
    <w:rsid w:val="00970627"/>
    <w:rsid w:val="009C61CC"/>
    <w:rsid w:val="009D7476"/>
    <w:rsid w:val="009E42A5"/>
    <w:rsid w:val="00A13C96"/>
    <w:rsid w:val="00A32E15"/>
    <w:rsid w:val="00A45BC9"/>
    <w:rsid w:val="00A52757"/>
    <w:rsid w:val="00A53CE5"/>
    <w:rsid w:val="00A77AF1"/>
    <w:rsid w:val="00A937D4"/>
    <w:rsid w:val="00AA3DB2"/>
    <w:rsid w:val="00AA4F03"/>
    <w:rsid w:val="00AD02E8"/>
    <w:rsid w:val="00AD7544"/>
    <w:rsid w:val="00B33C2D"/>
    <w:rsid w:val="00BA2C84"/>
    <w:rsid w:val="00BA75CC"/>
    <w:rsid w:val="00BD08D2"/>
    <w:rsid w:val="00BE7295"/>
    <w:rsid w:val="00C5266A"/>
    <w:rsid w:val="00C52E6E"/>
    <w:rsid w:val="00C670F8"/>
    <w:rsid w:val="00C7718C"/>
    <w:rsid w:val="00C80C54"/>
    <w:rsid w:val="00CB0E14"/>
    <w:rsid w:val="00D21C7D"/>
    <w:rsid w:val="00D809DB"/>
    <w:rsid w:val="00DA1104"/>
    <w:rsid w:val="00DA50BE"/>
    <w:rsid w:val="00F205F2"/>
    <w:rsid w:val="00F41955"/>
    <w:rsid w:val="00F60599"/>
    <w:rsid w:val="00F639E0"/>
    <w:rsid w:val="00F654DC"/>
    <w:rsid w:val="00F92C1C"/>
    <w:rsid w:val="00F9417B"/>
    <w:rsid w:val="00FC0CD9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AD7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AD7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2</cp:revision>
  <cp:lastPrinted>2013-03-02T06:36:00Z</cp:lastPrinted>
  <dcterms:created xsi:type="dcterms:W3CDTF">2015-01-18T17:01:00Z</dcterms:created>
  <dcterms:modified xsi:type="dcterms:W3CDTF">2015-01-18T17:01:00Z</dcterms:modified>
</cp:coreProperties>
</file>