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137B" w14:textId="6D20927B" w:rsidR="0020275F" w:rsidRDefault="00D928D4">
      <w:r>
        <w:rPr>
          <w:noProof/>
        </w:rPr>
        <w:drawing>
          <wp:inline distT="0" distB="0" distL="0" distR="0" wp14:anchorId="58401223" wp14:editId="28C37307">
            <wp:extent cx="2390775"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028825"/>
                    </a:xfrm>
                    <a:prstGeom prst="rect">
                      <a:avLst/>
                    </a:prstGeom>
                    <a:noFill/>
                    <a:ln>
                      <a:noFill/>
                    </a:ln>
                  </pic:spPr>
                </pic:pic>
              </a:graphicData>
            </a:graphic>
          </wp:inline>
        </w:drawing>
      </w:r>
    </w:p>
    <w:p w14:paraId="278947E0" w14:textId="77777777" w:rsidR="0020275F" w:rsidRDefault="0020275F" w:rsidP="00C7272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784"/>
        <w:gridCol w:w="4784"/>
      </w:tblGrid>
      <w:tr w:rsidR="00C7272F" w:rsidRPr="00A8403B" w14:paraId="3AFF398D" w14:textId="77777777">
        <w:trPr>
          <w:trHeight w:val="225"/>
        </w:trPr>
        <w:tc>
          <w:tcPr>
            <w:tcW w:w="9568" w:type="dxa"/>
            <w:gridSpan w:val="2"/>
          </w:tcPr>
          <w:p w14:paraId="58972F52" w14:textId="77777777" w:rsidR="00C7272F" w:rsidRPr="00A8403B" w:rsidRDefault="00C7272F">
            <w:pPr>
              <w:pStyle w:val="Default"/>
              <w:rPr>
                <w:sz w:val="48"/>
                <w:szCs w:val="48"/>
              </w:rPr>
            </w:pPr>
            <w:r w:rsidRPr="00A8403B">
              <w:t xml:space="preserve"> </w:t>
            </w:r>
            <w:r w:rsidRPr="00A8403B">
              <w:rPr>
                <w:b/>
                <w:bCs/>
                <w:sz w:val="48"/>
                <w:szCs w:val="48"/>
              </w:rPr>
              <w:t xml:space="preserve">Risk Assessment </w:t>
            </w:r>
          </w:p>
        </w:tc>
      </w:tr>
      <w:tr w:rsidR="00C7272F" w:rsidRPr="00A8403B" w14:paraId="732A4CA6" w14:textId="77777777">
        <w:trPr>
          <w:trHeight w:val="145"/>
        </w:trPr>
        <w:tc>
          <w:tcPr>
            <w:tcW w:w="4784" w:type="dxa"/>
          </w:tcPr>
          <w:p w14:paraId="6C4FAB1D" w14:textId="77777777" w:rsidR="00C7272F" w:rsidRPr="00A8403B" w:rsidRDefault="00C7272F">
            <w:pPr>
              <w:pStyle w:val="Default"/>
              <w:rPr>
                <w:sz w:val="20"/>
                <w:szCs w:val="20"/>
              </w:rPr>
            </w:pPr>
            <w:r w:rsidRPr="00A8403B">
              <w:rPr>
                <w:b/>
                <w:bCs/>
                <w:sz w:val="20"/>
                <w:szCs w:val="20"/>
              </w:rPr>
              <w:t xml:space="preserve">Course/Road(s) Assessed: </w:t>
            </w:r>
          </w:p>
        </w:tc>
        <w:tc>
          <w:tcPr>
            <w:tcW w:w="4784" w:type="dxa"/>
          </w:tcPr>
          <w:p w14:paraId="47647005" w14:textId="77777777" w:rsidR="00C7272F" w:rsidRPr="00A8403B" w:rsidRDefault="007C495C">
            <w:pPr>
              <w:pStyle w:val="Default"/>
              <w:rPr>
                <w:sz w:val="20"/>
                <w:szCs w:val="20"/>
              </w:rPr>
            </w:pPr>
            <w:r>
              <w:rPr>
                <w:b/>
                <w:bCs/>
                <w:sz w:val="20"/>
                <w:szCs w:val="20"/>
              </w:rPr>
              <w:t xml:space="preserve">Course: </w:t>
            </w:r>
            <w:r w:rsidR="00BD0416">
              <w:rPr>
                <w:b/>
                <w:bCs/>
                <w:sz w:val="20"/>
                <w:szCs w:val="20"/>
              </w:rPr>
              <w:t>S40/25</w:t>
            </w:r>
            <w:r>
              <w:rPr>
                <w:b/>
                <w:bCs/>
                <w:sz w:val="20"/>
                <w:szCs w:val="20"/>
              </w:rPr>
              <w:t>. Chillaton circuit</w:t>
            </w:r>
          </w:p>
        </w:tc>
      </w:tr>
      <w:tr w:rsidR="00C7272F" w:rsidRPr="00A8403B" w14:paraId="38F633BC" w14:textId="77777777">
        <w:trPr>
          <w:trHeight w:val="93"/>
        </w:trPr>
        <w:tc>
          <w:tcPr>
            <w:tcW w:w="4784" w:type="dxa"/>
          </w:tcPr>
          <w:p w14:paraId="38CB7E88" w14:textId="77777777" w:rsidR="00C7272F" w:rsidRPr="00A8403B" w:rsidRDefault="00C7272F">
            <w:pPr>
              <w:pStyle w:val="Default"/>
              <w:rPr>
                <w:sz w:val="20"/>
                <w:szCs w:val="20"/>
              </w:rPr>
            </w:pPr>
            <w:r w:rsidRPr="00A8403B">
              <w:rPr>
                <w:b/>
                <w:bCs/>
                <w:sz w:val="20"/>
                <w:szCs w:val="20"/>
              </w:rPr>
              <w:t xml:space="preserve">Date of Assessment/Review: </w:t>
            </w:r>
            <w:r w:rsidR="00682D71">
              <w:rPr>
                <w:b/>
                <w:bCs/>
                <w:sz w:val="20"/>
                <w:szCs w:val="20"/>
              </w:rPr>
              <w:t>2</w:t>
            </w:r>
            <w:r w:rsidR="00A963DC">
              <w:rPr>
                <w:b/>
                <w:bCs/>
                <w:sz w:val="20"/>
                <w:szCs w:val="20"/>
              </w:rPr>
              <w:t>2</w:t>
            </w:r>
            <w:r w:rsidR="007C495C">
              <w:rPr>
                <w:b/>
                <w:bCs/>
                <w:sz w:val="20"/>
                <w:szCs w:val="20"/>
              </w:rPr>
              <w:t>/0</w:t>
            </w:r>
            <w:r w:rsidR="00A963DC">
              <w:rPr>
                <w:b/>
                <w:bCs/>
                <w:sz w:val="20"/>
                <w:szCs w:val="20"/>
              </w:rPr>
              <w:t>1</w:t>
            </w:r>
            <w:r w:rsidR="007C495C">
              <w:rPr>
                <w:b/>
                <w:bCs/>
                <w:sz w:val="20"/>
                <w:szCs w:val="20"/>
              </w:rPr>
              <w:t>/</w:t>
            </w:r>
            <w:r w:rsidR="00682D71">
              <w:rPr>
                <w:b/>
                <w:bCs/>
                <w:sz w:val="20"/>
                <w:szCs w:val="20"/>
              </w:rPr>
              <w:t>2</w:t>
            </w:r>
            <w:r w:rsidR="00A963DC">
              <w:rPr>
                <w:b/>
                <w:bCs/>
                <w:sz w:val="20"/>
                <w:szCs w:val="20"/>
              </w:rPr>
              <w:t>4</w:t>
            </w:r>
          </w:p>
        </w:tc>
        <w:tc>
          <w:tcPr>
            <w:tcW w:w="4784" w:type="dxa"/>
          </w:tcPr>
          <w:p w14:paraId="71C1F58E" w14:textId="77777777" w:rsidR="00C7272F" w:rsidRPr="00A8403B" w:rsidRDefault="00C7272F">
            <w:pPr>
              <w:pStyle w:val="Default"/>
              <w:rPr>
                <w:sz w:val="20"/>
                <w:szCs w:val="20"/>
              </w:rPr>
            </w:pPr>
            <w:r w:rsidRPr="00A8403B">
              <w:rPr>
                <w:b/>
                <w:bCs/>
                <w:sz w:val="20"/>
                <w:szCs w:val="20"/>
              </w:rPr>
              <w:t xml:space="preserve">Name of Assessor: </w:t>
            </w:r>
            <w:r w:rsidR="007C495C">
              <w:rPr>
                <w:b/>
                <w:bCs/>
                <w:sz w:val="20"/>
                <w:szCs w:val="20"/>
              </w:rPr>
              <w:t>Martin Williams</w:t>
            </w:r>
          </w:p>
        </w:tc>
      </w:tr>
    </w:tbl>
    <w:p w14:paraId="582B838B" w14:textId="77777777" w:rsidR="00C7272F" w:rsidRDefault="00C7272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C7272F" w:rsidRPr="00A8403B" w14:paraId="684DF507" w14:textId="77777777">
        <w:tc>
          <w:tcPr>
            <w:tcW w:w="8516" w:type="dxa"/>
          </w:tcPr>
          <w:p w14:paraId="186259F1" w14:textId="77777777" w:rsidR="00C7272F" w:rsidRPr="00A8403B" w:rsidRDefault="00C7272F">
            <w:r w:rsidRPr="00A8403B">
              <w:t>Course Description:</w:t>
            </w:r>
          </w:p>
          <w:p w14:paraId="1021425A" w14:textId="77777777" w:rsidR="001D44D3" w:rsidRDefault="00964E7C" w:rsidP="00C7272F">
            <w:pPr>
              <w:rPr>
                <w:sz w:val="20"/>
              </w:rPr>
            </w:pPr>
            <w:r>
              <w:rPr>
                <w:sz w:val="20"/>
              </w:rPr>
              <w:t>0 mi</w:t>
            </w:r>
            <w:r>
              <w:rPr>
                <w:sz w:val="20"/>
              </w:rPr>
              <w:tab/>
            </w:r>
            <w:r>
              <w:rPr>
                <w:sz w:val="20"/>
              </w:rPr>
              <w:tab/>
              <w:t xml:space="preserve">Head south from Lewdown </w:t>
            </w:r>
            <w:r w:rsidR="00C7272F" w:rsidRPr="00A8403B">
              <w:rPr>
                <w:sz w:val="20"/>
              </w:rPr>
              <w:t xml:space="preserve">towards </w:t>
            </w:r>
            <w:r>
              <w:rPr>
                <w:sz w:val="20"/>
              </w:rPr>
              <w:t>Chillaton</w:t>
            </w:r>
          </w:p>
          <w:p w14:paraId="66FB3B54" w14:textId="77777777" w:rsidR="00C7272F" w:rsidRPr="00A8403B" w:rsidRDefault="004822F3" w:rsidP="00C7272F">
            <w:pPr>
              <w:rPr>
                <w:sz w:val="20"/>
              </w:rPr>
            </w:pPr>
            <w:r>
              <w:rPr>
                <w:sz w:val="20"/>
              </w:rPr>
              <w:t>4</w:t>
            </w:r>
            <w:r w:rsidR="001D44D3">
              <w:rPr>
                <w:sz w:val="20"/>
              </w:rPr>
              <w:t xml:space="preserve"> mi</w:t>
            </w:r>
            <w:r w:rsidR="00C7272F" w:rsidRPr="00A8403B">
              <w:rPr>
                <w:sz w:val="20"/>
              </w:rPr>
              <w:tab/>
            </w:r>
            <w:r w:rsidR="001D44D3">
              <w:rPr>
                <w:sz w:val="20"/>
              </w:rPr>
              <w:t xml:space="preserve">                 At Chillaton, continue up the hill towards Tavistock</w:t>
            </w:r>
          </w:p>
          <w:p w14:paraId="4F1FEE0A" w14:textId="55F39B99" w:rsidR="00C7272F" w:rsidRPr="00A8403B" w:rsidRDefault="004822F3" w:rsidP="00C7272F">
            <w:pPr>
              <w:rPr>
                <w:sz w:val="20"/>
              </w:rPr>
            </w:pPr>
            <w:r>
              <w:rPr>
                <w:sz w:val="20"/>
              </w:rPr>
              <w:t>7.6</w:t>
            </w:r>
            <w:r w:rsidR="00C7272F" w:rsidRPr="00A8403B">
              <w:rPr>
                <w:sz w:val="20"/>
              </w:rPr>
              <w:t xml:space="preserve"> mi</w:t>
            </w:r>
            <w:r w:rsidR="00C7272F" w:rsidRPr="00A8403B">
              <w:rPr>
                <w:sz w:val="20"/>
              </w:rPr>
              <w:tab/>
            </w:r>
            <w:r w:rsidR="00C7272F" w:rsidRPr="00A8403B">
              <w:rPr>
                <w:sz w:val="20"/>
              </w:rPr>
              <w:tab/>
              <w:t xml:space="preserve">At Pitland Corner Turn left onto Drake Road </w:t>
            </w:r>
            <w:r w:rsidR="009A57BA">
              <w:rPr>
                <w:sz w:val="20"/>
              </w:rPr>
              <w:t xml:space="preserve">and head </w:t>
            </w:r>
            <w:r w:rsidR="00C7272F" w:rsidRPr="00A8403B">
              <w:rPr>
                <w:sz w:val="20"/>
              </w:rPr>
              <w:t>towards Lydford</w:t>
            </w:r>
            <w:r w:rsidR="009A57BA">
              <w:rPr>
                <w:sz w:val="20"/>
              </w:rPr>
              <w:t>, skirting Brentor.</w:t>
            </w:r>
            <w:r w:rsidR="00C7272F" w:rsidRPr="00A8403B">
              <w:rPr>
                <w:sz w:val="20"/>
              </w:rPr>
              <w:tab/>
            </w:r>
          </w:p>
          <w:p w14:paraId="16FBDE63" w14:textId="77777777" w:rsidR="00C7272F" w:rsidRPr="00A8403B" w:rsidRDefault="004822F3" w:rsidP="00C7272F">
            <w:pPr>
              <w:rPr>
                <w:sz w:val="20"/>
              </w:rPr>
            </w:pPr>
            <w:r>
              <w:rPr>
                <w:sz w:val="20"/>
              </w:rPr>
              <w:t>12.2</w:t>
            </w:r>
            <w:r w:rsidR="00C7272F" w:rsidRPr="00A8403B">
              <w:rPr>
                <w:sz w:val="20"/>
              </w:rPr>
              <w:t xml:space="preserve"> mi</w:t>
            </w:r>
            <w:r w:rsidR="00C7272F" w:rsidRPr="00A8403B">
              <w:rPr>
                <w:sz w:val="20"/>
              </w:rPr>
              <w:tab/>
            </w:r>
            <w:r w:rsidR="00C7272F" w:rsidRPr="00A8403B">
              <w:rPr>
                <w:sz w:val="20"/>
              </w:rPr>
              <w:tab/>
              <w:t>Head north towards Lydford</w:t>
            </w:r>
            <w:r w:rsidR="00C7272F" w:rsidRPr="00A8403B">
              <w:rPr>
                <w:sz w:val="20"/>
              </w:rPr>
              <w:tab/>
            </w:r>
          </w:p>
          <w:p w14:paraId="578F2CE4" w14:textId="77777777" w:rsidR="00C7272F" w:rsidRPr="00A8403B" w:rsidRDefault="0020275F" w:rsidP="00C7272F">
            <w:pPr>
              <w:rPr>
                <w:sz w:val="20"/>
              </w:rPr>
            </w:pPr>
            <w:r>
              <w:rPr>
                <w:sz w:val="20"/>
              </w:rPr>
              <w:t>13.6</w:t>
            </w:r>
            <w:r w:rsidR="00C7272F" w:rsidRPr="00A8403B">
              <w:rPr>
                <w:sz w:val="20"/>
              </w:rPr>
              <w:t xml:space="preserve"> mi</w:t>
            </w:r>
            <w:r w:rsidR="00C7272F" w:rsidRPr="00A8403B">
              <w:rPr>
                <w:sz w:val="20"/>
              </w:rPr>
              <w:tab/>
            </w:r>
            <w:r w:rsidR="00C7272F" w:rsidRPr="00A8403B">
              <w:rPr>
                <w:sz w:val="20"/>
              </w:rPr>
              <w:tab/>
              <w:t xml:space="preserve">Head northeast through Lydford and out the village on School Rd toward A386. </w:t>
            </w:r>
          </w:p>
          <w:p w14:paraId="2ABA181F" w14:textId="77777777" w:rsidR="00C7272F" w:rsidRPr="00A8403B" w:rsidRDefault="0020275F" w:rsidP="00C7272F">
            <w:pPr>
              <w:rPr>
                <w:sz w:val="20"/>
              </w:rPr>
            </w:pPr>
            <w:r>
              <w:rPr>
                <w:sz w:val="20"/>
              </w:rPr>
              <w:t xml:space="preserve">14.4 </w:t>
            </w:r>
            <w:r w:rsidR="00C7272F" w:rsidRPr="00A8403B">
              <w:rPr>
                <w:sz w:val="20"/>
              </w:rPr>
              <w:t>mi</w:t>
            </w:r>
            <w:r>
              <w:rPr>
                <w:sz w:val="20"/>
              </w:rPr>
              <w:t xml:space="preserve">   </w:t>
            </w:r>
            <w:r w:rsidR="00C7272F" w:rsidRPr="00A8403B">
              <w:rPr>
                <w:sz w:val="20"/>
              </w:rPr>
              <w:tab/>
              <w:t xml:space="preserve">Turn left onto A386 </w:t>
            </w:r>
            <w:r w:rsidR="00C7272F" w:rsidRPr="00A8403B">
              <w:rPr>
                <w:sz w:val="20"/>
              </w:rPr>
              <w:tab/>
            </w:r>
          </w:p>
          <w:p w14:paraId="403C2950" w14:textId="77777777" w:rsidR="00C7272F" w:rsidRPr="00A8403B" w:rsidRDefault="0020275F" w:rsidP="00C7272F">
            <w:pPr>
              <w:rPr>
                <w:sz w:val="20"/>
              </w:rPr>
            </w:pPr>
            <w:r>
              <w:rPr>
                <w:sz w:val="20"/>
              </w:rPr>
              <w:t>15</w:t>
            </w:r>
            <w:r w:rsidR="00C7272F" w:rsidRPr="00A8403B">
              <w:rPr>
                <w:sz w:val="20"/>
              </w:rPr>
              <w:t xml:space="preserve"> mi</w:t>
            </w:r>
            <w:r w:rsidR="00C7272F" w:rsidRPr="00A8403B">
              <w:rPr>
                <w:sz w:val="20"/>
              </w:rPr>
              <w:tab/>
            </w:r>
            <w:r w:rsidR="00C7272F" w:rsidRPr="00A8403B">
              <w:rPr>
                <w:sz w:val="20"/>
              </w:rPr>
              <w:tab/>
              <w:t>Head north on A386</w:t>
            </w:r>
            <w:r w:rsidR="00C7272F" w:rsidRPr="00A8403B">
              <w:rPr>
                <w:sz w:val="20"/>
              </w:rPr>
              <w:tab/>
            </w:r>
          </w:p>
          <w:p w14:paraId="5F09C9E9" w14:textId="77777777" w:rsidR="00C7272F" w:rsidRPr="00A8403B" w:rsidRDefault="0020275F" w:rsidP="00C7272F">
            <w:pPr>
              <w:rPr>
                <w:sz w:val="20"/>
              </w:rPr>
            </w:pPr>
            <w:r>
              <w:rPr>
                <w:sz w:val="20"/>
              </w:rPr>
              <w:t>16 mi</w:t>
            </w:r>
            <w:r w:rsidR="00C7272F" w:rsidRPr="00A8403B">
              <w:rPr>
                <w:sz w:val="20"/>
              </w:rPr>
              <w:tab/>
            </w:r>
            <w:r w:rsidR="00C7272F" w:rsidRPr="00A8403B">
              <w:rPr>
                <w:sz w:val="20"/>
              </w:rPr>
              <w:tab/>
              <w:t>On A386 pass through Sourton towards Sourton Down</w:t>
            </w:r>
            <w:r w:rsidR="00C7272F" w:rsidRPr="00A8403B">
              <w:rPr>
                <w:sz w:val="20"/>
              </w:rPr>
              <w:tab/>
            </w:r>
          </w:p>
          <w:p w14:paraId="1593E669" w14:textId="77777777" w:rsidR="00C7272F" w:rsidRDefault="0020275F" w:rsidP="00C7272F">
            <w:pPr>
              <w:rPr>
                <w:sz w:val="20"/>
              </w:rPr>
            </w:pPr>
            <w:r>
              <w:rPr>
                <w:sz w:val="20"/>
              </w:rPr>
              <w:t>18.7</w:t>
            </w:r>
            <w:r w:rsidR="00C7272F" w:rsidRPr="00A8403B">
              <w:rPr>
                <w:sz w:val="20"/>
              </w:rPr>
              <w:t xml:space="preserve"> mi</w:t>
            </w:r>
            <w:r>
              <w:rPr>
                <w:sz w:val="20"/>
              </w:rPr>
              <w:t xml:space="preserve">  </w:t>
            </w:r>
            <w:r w:rsidR="00C7272F" w:rsidRPr="00A8403B">
              <w:rPr>
                <w:sz w:val="20"/>
              </w:rPr>
              <w:tab/>
              <w:t>Take the turning before the flyover of the A30 at Sourton Down, turn left onto the Old A30.  Continue on the Old A30 past Bridestow</w:t>
            </w:r>
            <w:r>
              <w:rPr>
                <w:sz w:val="20"/>
              </w:rPr>
              <w:t>e</w:t>
            </w:r>
            <w:r w:rsidR="00C7272F" w:rsidRPr="00A8403B">
              <w:rPr>
                <w:sz w:val="20"/>
              </w:rPr>
              <w:t>, through Combebow towards L</w:t>
            </w:r>
            <w:r w:rsidR="007C495C">
              <w:rPr>
                <w:sz w:val="20"/>
              </w:rPr>
              <w:t>ew Trenchard School.</w:t>
            </w:r>
            <w:r w:rsidR="00C7272F" w:rsidRPr="00A8403B">
              <w:rPr>
                <w:sz w:val="20"/>
              </w:rPr>
              <w:tab/>
            </w:r>
          </w:p>
          <w:p w14:paraId="65FAF9CC" w14:textId="77777777" w:rsidR="00C7272F" w:rsidRPr="00A8403B" w:rsidRDefault="0020275F" w:rsidP="00552B73">
            <w:r>
              <w:rPr>
                <w:rFonts w:ascii="Arial" w:eastAsia="Times New Roman" w:hAnsi="Arial" w:cs="Arial"/>
                <w:bCs/>
                <w:sz w:val="20"/>
                <w:szCs w:val="22"/>
                <w:lang w:val="en-GB"/>
              </w:rPr>
              <w:t xml:space="preserve">25 mi                 </w:t>
            </w:r>
            <w:r w:rsidR="001D44D3" w:rsidRPr="0020275F">
              <w:rPr>
                <w:rFonts w:ascii="Arial" w:eastAsia="Times New Roman" w:hAnsi="Arial" w:cs="Arial"/>
                <w:bCs/>
                <w:sz w:val="20"/>
                <w:szCs w:val="22"/>
                <w:lang w:val="en-GB"/>
              </w:rPr>
              <w:t xml:space="preserve">The finish is </w:t>
            </w:r>
            <w:r>
              <w:rPr>
                <w:rFonts w:ascii="Arial" w:eastAsia="Times New Roman" w:hAnsi="Arial" w:cs="Arial"/>
                <w:bCs/>
                <w:sz w:val="20"/>
                <w:szCs w:val="22"/>
                <w:lang w:val="en-GB"/>
              </w:rPr>
              <w:t xml:space="preserve">the </w:t>
            </w:r>
            <w:r w:rsidR="007C495C">
              <w:rPr>
                <w:rFonts w:ascii="Arial" w:eastAsia="Times New Roman" w:hAnsi="Arial" w:cs="Arial"/>
                <w:bCs/>
                <w:sz w:val="20"/>
                <w:szCs w:val="22"/>
                <w:lang w:val="en-GB"/>
              </w:rPr>
              <w:t>Lew Trenchard Primary School</w:t>
            </w:r>
            <w:r>
              <w:rPr>
                <w:rFonts w:ascii="Arial" w:eastAsia="Times New Roman" w:hAnsi="Arial" w:cs="Arial"/>
                <w:bCs/>
                <w:sz w:val="20"/>
                <w:szCs w:val="22"/>
                <w:lang w:val="en-GB"/>
              </w:rPr>
              <w:t xml:space="preserve"> </w:t>
            </w:r>
            <w:r w:rsidR="007C495C">
              <w:rPr>
                <w:rFonts w:ascii="Arial" w:eastAsia="Times New Roman" w:hAnsi="Arial" w:cs="Arial"/>
                <w:bCs/>
                <w:sz w:val="20"/>
                <w:szCs w:val="22"/>
                <w:lang w:val="en-GB"/>
              </w:rPr>
              <w:t>–</w:t>
            </w:r>
            <w:r>
              <w:rPr>
                <w:rFonts w:ascii="Arial" w:eastAsia="Times New Roman" w:hAnsi="Arial" w:cs="Arial"/>
                <w:bCs/>
                <w:sz w:val="20"/>
                <w:szCs w:val="22"/>
                <w:lang w:val="en-GB"/>
              </w:rPr>
              <w:t xml:space="preserve"> </w:t>
            </w:r>
            <w:r w:rsidR="007C495C">
              <w:rPr>
                <w:rFonts w:ascii="Arial" w:eastAsia="Times New Roman" w:hAnsi="Arial" w:cs="Arial"/>
                <w:bCs/>
                <w:sz w:val="20"/>
                <w:szCs w:val="22"/>
                <w:lang w:val="en-GB"/>
              </w:rPr>
              <w:t>proceed past the</w:t>
            </w:r>
            <w:r>
              <w:rPr>
                <w:rFonts w:ascii="Arial" w:eastAsia="Times New Roman" w:hAnsi="Arial" w:cs="Arial"/>
                <w:bCs/>
                <w:sz w:val="20"/>
                <w:szCs w:val="22"/>
                <w:lang w:val="en-GB"/>
              </w:rPr>
              <w:t xml:space="preserve"> finish  </w:t>
            </w:r>
            <w:r w:rsidR="001D44D3" w:rsidRPr="0020275F">
              <w:rPr>
                <w:rFonts w:ascii="Arial" w:eastAsia="Times New Roman" w:hAnsi="Arial" w:cs="Arial"/>
                <w:bCs/>
                <w:sz w:val="20"/>
                <w:szCs w:val="22"/>
                <w:lang w:val="en-GB"/>
              </w:rPr>
              <w:t xml:space="preserve"> </w:t>
            </w:r>
            <w:r w:rsidR="001D44D3" w:rsidRPr="0020275F">
              <w:rPr>
                <w:rFonts w:ascii="Arial" w:eastAsia="Times New Roman" w:hAnsi="Arial" w:cs="Arial"/>
                <w:bCs/>
                <w:sz w:val="20"/>
                <w:szCs w:val="22"/>
                <w:lang w:val="en-GB"/>
              </w:rPr>
              <w:lastRenderedPageBreak/>
              <w:t>before returning to the Blue Lion</w:t>
            </w:r>
            <w:r>
              <w:rPr>
                <w:rFonts w:ascii="Arial" w:eastAsia="Times New Roman" w:hAnsi="Arial" w:cs="Arial"/>
                <w:bCs/>
                <w:sz w:val="20"/>
                <w:szCs w:val="22"/>
                <w:lang w:val="en-GB"/>
              </w:rPr>
              <w:t xml:space="preserve"> Inn HQ</w:t>
            </w:r>
            <w:r w:rsidR="00552B73">
              <w:rPr>
                <w:rFonts w:ascii="Arial" w:eastAsia="Times New Roman" w:hAnsi="Arial" w:cs="Arial"/>
                <w:bCs/>
                <w:sz w:val="20"/>
                <w:szCs w:val="22"/>
                <w:lang w:val="en-GB"/>
              </w:rPr>
              <w:t>.</w:t>
            </w:r>
          </w:p>
        </w:tc>
      </w:tr>
    </w:tbl>
    <w:p w14:paraId="11BDF94B" w14:textId="77777777" w:rsidR="00C7272F" w:rsidRDefault="00C7272F"/>
    <w:p w14:paraId="40116D5D" w14:textId="77777777" w:rsidR="00C7272F" w:rsidRDefault="00C7272F">
      <w:r>
        <w:fldChar w:fldCharType="begin"/>
      </w:r>
      <w:r>
        <w:instrText xml:space="preserve"> LINK Word.Document.12 "Macintosh HD:Users:danielworth:Documents:TTT:Risk Assessment Form Template and Guidance.doc" "OLE_LINK1" \a \h </w:instrText>
      </w:r>
      <w:r>
        <w:fldChar w:fldCharType="separate"/>
      </w:r>
      <w:bookmarkStart w:id="0" w:name="OLE_LINK1"/>
    </w:p>
    <w:tbl>
      <w:tblPr>
        <w:tblW w:w="1478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4976"/>
        <w:gridCol w:w="899"/>
        <w:gridCol w:w="2229"/>
        <w:gridCol w:w="1017"/>
        <w:gridCol w:w="3951"/>
      </w:tblGrid>
      <w:tr w:rsidR="00C7272F" w:rsidRPr="00A8403B" w14:paraId="2A94D217" w14:textId="77777777">
        <w:tc>
          <w:tcPr>
            <w:tcW w:w="1714" w:type="dxa"/>
            <w:tcBorders>
              <w:top w:val="single" w:sz="4" w:space="0" w:color="auto"/>
              <w:left w:val="single" w:sz="4" w:space="0" w:color="auto"/>
              <w:bottom w:val="single" w:sz="4" w:space="0" w:color="auto"/>
              <w:right w:val="single" w:sz="4" w:space="0" w:color="auto"/>
            </w:tcBorders>
            <w:shd w:val="pct10" w:color="auto" w:fill="auto"/>
          </w:tcPr>
          <w:p w14:paraId="779D6EAF" w14:textId="77777777" w:rsidR="00C7272F" w:rsidRDefault="00C7272F">
            <w:pPr>
              <w:rPr>
                <w:rFonts w:ascii="Arial" w:eastAsia="Times New Roman" w:hAnsi="Arial" w:cs="Arial"/>
                <w:b/>
              </w:rPr>
            </w:pPr>
            <w:r w:rsidRPr="00A8403B">
              <w:rPr>
                <w:rFonts w:ascii="Arial" w:hAnsi="Arial" w:cs="Arial"/>
                <w:b/>
              </w:rPr>
              <w:t>Event Name:</w:t>
            </w:r>
          </w:p>
          <w:p w14:paraId="6DAC30F9" w14:textId="77777777" w:rsidR="00C7272F" w:rsidRDefault="00C7272F">
            <w:pPr>
              <w:rPr>
                <w:rFonts w:ascii="Arial" w:eastAsia="Times New Roman" w:hAnsi="Arial" w:cs="Arial"/>
              </w:rPr>
            </w:pPr>
          </w:p>
        </w:tc>
        <w:tc>
          <w:tcPr>
            <w:tcW w:w="4976" w:type="dxa"/>
            <w:tcBorders>
              <w:top w:val="single" w:sz="4" w:space="0" w:color="auto"/>
              <w:left w:val="single" w:sz="4" w:space="0" w:color="auto"/>
              <w:bottom w:val="single" w:sz="4" w:space="0" w:color="auto"/>
              <w:right w:val="single" w:sz="4" w:space="0" w:color="auto"/>
            </w:tcBorders>
            <w:shd w:val="clear" w:color="auto" w:fill="auto"/>
          </w:tcPr>
          <w:p w14:paraId="01DFB4FA" w14:textId="77777777" w:rsidR="00C7272F" w:rsidRDefault="00C7272F">
            <w:pPr>
              <w:rPr>
                <w:rFonts w:ascii="Arial" w:hAnsi="Arial" w:cs="Arial"/>
              </w:rPr>
            </w:pPr>
            <w:r w:rsidRPr="00A8403B">
              <w:rPr>
                <w:rFonts w:ascii="Arial" w:hAnsi="Arial" w:cs="Arial"/>
              </w:rPr>
              <w:t xml:space="preserve">Tavistock Wheelers </w:t>
            </w:r>
            <w:r w:rsidR="00E7151A">
              <w:rPr>
                <w:rFonts w:ascii="Arial" w:hAnsi="Arial" w:cs="Arial"/>
              </w:rPr>
              <w:t xml:space="preserve">3 up </w:t>
            </w:r>
            <w:r w:rsidRPr="00A8403B">
              <w:rPr>
                <w:rFonts w:ascii="Arial" w:hAnsi="Arial" w:cs="Arial"/>
              </w:rPr>
              <w:t>T</w:t>
            </w:r>
            <w:r w:rsidR="00E7151A">
              <w:rPr>
                <w:rFonts w:ascii="Arial" w:hAnsi="Arial" w:cs="Arial"/>
              </w:rPr>
              <w:t xml:space="preserve">eam </w:t>
            </w:r>
            <w:r w:rsidRPr="00A8403B">
              <w:rPr>
                <w:rFonts w:ascii="Arial" w:hAnsi="Arial" w:cs="Arial"/>
              </w:rPr>
              <w:t>T</w:t>
            </w:r>
            <w:r w:rsidR="007C495C">
              <w:rPr>
                <w:rFonts w:ascii="Arial" w:hAnsi="Arial" w:cs="Arial"/>
              </w:rPr>
              <w:t xml:space="preserve">ime </w:t>
            </w:r>
            <w:r w:rsidRPr="00A8403B">
              <w:rPr>
                <w:rFonts w:ascii="Arial" w:hAnsi="Arial" w:cs="Arial"/>
              </w:rPr>
              <w:t>T</w:t>
            </w:r>
            <w:r w:rsidR="007C495C">
              <w:rPr>
                <w:rFonts w:ascii="Arial" w:hAnsi="Arial" w:cs="Arial"/>
              </w:rPr>
              <w:t>rial</w:t>
            </w:r>
            <w:r w:rsidR="00552B73">
              <w:rPr>
                <w:rFonts w:ascii="Arial" w:hAnsi="Arial" w:cs="Arial"/>
              </w:rPr>
              <w:t>.</w:t>
            </w:r>
          </w:p>
          <w:p w14:paraId="7E2E7950" w14:textId="77777777" w:rsidR="00552B73" w:rsidRDefault="00552B73">
            <w:pPr>
              <w:rPr>
                <w:rFonts w:ascii="Arial" w:eastAsia="Times New Roman" w:hAnsi="Arial" w:cs="Arial"/>
              </w:rPr>
            </w:pPr>
            <w:r>
              <w:rPr>
                <w:rFonts w:ascii="Arial" w:hAnsi="Arial" w:cs="Arial"/>
              </w:rPr>
              <w:t>Club event, under CTT rules and regulations.</w:t>
            </w:r>
          </w:p>
        </w:tc>
        <w:tc>
          <w:tcPr>
            <w:tcW w:w="899" w:type="dxa"/>
            <w:tcBorders>
              <w:top w:val="single" w:sz="4" w:space="0" w:color="auto"/>
              <w:left w:val="single" w:sz="4" w:space="0" w:color="auto"/>
              <w:bottom w:val="single" w:sz="4" w:space="0" w:color="auto"/>
              <w:right w:val="single" w:sz="4" w:space="0" w:color="auto"/>
            </w:tcBorders>
            <w:shd w:val="pct10" w:color="auto" w:fill="auto"/>
          </w:tcPr>
          <w:p w14:paraId="57F0EF7E" w14:textId="77777777" w:rsidR="00C7272F" w:rsidRDefault="00C7272F">
            <w:pPr>
              <w:rPr>
                <w:rFonts w:ascii="Arial" w:eastAsia="Times New Roman" w:hAnsi="Arial" w:cs="Arial"/>
                <w:b/>
              </w:rPr>
            </w:pPr>
            <w:r w:rsidRPr="00A8403B">
              <w:rPr>
                <w:rFonts w:ascii="Arial" w:hAnsi="Arial" w:cs="Arial"/>
                <w:b/>
              </w:rPr>
              <w:t>Date: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120A83D" w14:textId="77777777" w:rsidR="00C7272F" w:rsidRDefault="00BD0416" w:rsidP="00E7151A">
            <w:pPr>
              <w:rPr>
                <w:rFonts w:ascii="Arial" w:eastAsia="Times New Roman" w:hAnsi="Arial" w:cs="Arial"/>
              </w:rPr>
            </w:pPr>
            <w:r>
              <w:rPr>
                <w:rFonts w:ascii="Arial" w:eastAsia="Times New Roman" w:hAnsi="Arial" w:cs="Arial"/>
              </w:rPr>
              <w:t>04</w:t>
            </w:r>
            <w:r w:rsidR="00C7272F">
              <w:rPr>
                <w:rFonts w:ascii="Arial" w:eastAsia="Times New Roman" w:hAnsi="Arial" w:cs="Arial"/>
              </w:rPr>
              <w:t>/</w:t>
            </w:r>
            <w:r>
              <w:rPr>
                <w:rFonts w:ascii="Arial" w:eastAsia="Times New Roman" w:hAnsi="Arial" w:cs="Arial"/>
              </w:rPr>
              <w:t>JUL</w:t>
            </w:r>
            <w:r w:rsidR="00C7272F">
              <w:rPr>
                <w:rFonts w:ascii="Arial" w:eastAsia="Times New Roman" w:hAnsi="Arial" w:cs="Arial"/>
              </w:rPr>
              <w:t>/20</w:t>
            </w:r>
            <w:r w:rsidR="00EE7A39">
              <w:rPr>
                <w:rFonts w:ascii="Arial" w:eastAsia="Times New Roman" w:hAnsi="Arial" w:cs="Arial"/>
              </w:rPr>
              <w:t>2</w:t>
            </w:r>
            <w:r>
              <w:rPr>
                <w:rFonts w:ascii="Arial" w:eastAsia="Times New Roman" w:hAnsi="Arial" w:cs="Arial"/>
              </w:rPr>
              <w:t>3</w:t>
            </w:r>
          </w:p>
        </w:tc>
        <w:tc>
          <w:tcPr>
            <w:tcW w:w="1017" w:type="dxa"/>
            <w:tcBorders>
              <w:top w:val="single" w:sz="4" w:space="0" w:color="auto"/>
              <w:left w:val="single" w:sz="4" w:space="0" w:color="auto"/>
              <w:bottom w:val="single" w:sz="4" w:space="0" w:color="auto"/>
              <w:right w:val="single" w:sz="4" w:space="0" w:color="auto"/>
            </w:tcBorders>
            <w:shd w:val="pct10" w:color="auto" w:fill="auto"/>
          </w:tcPr>
          <w:p w14:paraId="6CE3027A" w14:textId="77777777" w:rsidR="00C7272F" w:rsidRDefault="00C7272F">
            <w:pPr>
              <w:rPr>
                <w:rFonts w:ascii="Arial" w:eastAsia="Times New Roman" w:hAnsi="Arial" w:cs="Arial"/>
                <w:b/>
              </w:rPr>
            </w:pPr>
            <w:r w:rsidRPr="00A8403B">
              <w:rPr>
                <w:rFonts w:ascii="Arial" w:hAnsi="Arial" w:cs="Arial"/>
                <w:b/>
              </w:rPr>
              <w:t>Venue:</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BE2E5C0" w14:textId="77777777" w:rsidR="00C7272F" w:rsidRDefault="00C7272F" w:rsidP="00552B73">
            <w:pPr>
              <w:rPr>
                <w:rFonts w:ascii="Arial" w:eastAsia="Times New Roman" w:hAnsi="Arial" w:cs="Arial"/>
              </w:rPr>
            </w:pPr>
            <w:r w:rsidRPr="00A8403B">
              <w:rPr>
                <w:rFonts w:ascii="Arial" w:hAnsi="Arial" w:cs="Arial"/>
              </w:rPr>
              <w:t>Open Road (</w:t>
            </w:r>
            <w:r w:rsidR="00552B73">
              <w:rPr>
                <w:rFonts w:ascii="Arial" w:hAnsi="Arial" w:cs="Arial"/>
              </w:rPr>
              <w:t xml:space="preserve">Lewdown - </w:t>
            </w:r>
            <w:r w:rsidRPr="00A8403B">
              <w:rPr>
                <w:rFonts w:ascii="Arial" w:hAnsi="Arial" w:cs="Arial"/>
              </w:rPr>
              <w:t>Chillaton-</w:t>
            </w:r>
            <w:r w:rsidR="00B30BFC">
              <w:rPr>
                <w:rFonts w:ascii="Arial" w:hAnsi="Arial" w:cs="Arial"/>
              </w:rPr>
              <w:t>Brentor-</w:t>
            </w:r>
            <w:r w:rsidRPr="00A8403B">
              <w:rPr>
                <w:rFonts w:ascii="Arial" w:hAnsi="Arial" w:cs="Arial"/>
              </w:rPr>
              <w:t>Lydford-Sourton-</w:t>
            </w:r>
            <w:r w:rsidR="00552B73">
              <w:rPr>
                <w:rFonts w:ascii="Arial" w:hAnsi="Arial" w:cs="Arial"/>
              </w:rPr>
              <w:t xml:space="preserve">Combebow - </w:t>
            </w:r>
            <w:r w:rsidRPr="00A8403B">
              <w:rPr>
                <w:rFonts w:ascii="Arial" w:hAnsi="Arial" w:cs="Arial"/>
              </w:rPr>
              <w:t>Lew</w:t>
            </w:r>
            <w:r w:rsidR="00552B73">
              <w:rPr>
                <w:rFonts w:ascii="Arial" w:hAnsi="Arial" w:cs="Arial"/>
              </w:rPr>
              <w:t xml:space="preserve"> Trenchard</w:t>
            </w:r>
            <w:r w:rsidRPr="00A8403B">
              <w:rPr>
                <w:rFonts w:ascii="Arial" w:hAnsi="Arial" w:cs="Arial"/>
              </w:rPr>
              <w:t>-</w:t>
            </w:r>
            <w:r w:rsidR="00552B73">
              <w:rPr>
                <w:rFonts w:ascii="Arial" w:hAnsi="Arial" w:cs="Arial"/>
              </w:rPr>
              <w:t>Lewdown loop</w:t>
            </w:r>
            <w:r w:rsidRPr="00A8403B">
              <w:rPr>
                <w:rFonts w:ascii="Arial" w:hAnsi="Arial" w:cs="Arial"/>
              </w:rPr>
              <w:t>)</w:t>
            </w:r>
          </w:p>
        </w:tc>
      </w:tr>
      <w:bookmarkEnd w:id="0"/>
    </w:tbl>
    <w:p w14:paraId="2A4C7FF1" w14:textId="77777777" w:rsidR="00C7272F" w:rsidRDefault="00C7272F">
      <w:r>
        <w:fldChar w:fldCharType="end"/>
      </w:r>
    </w:p>
    <w:tbl>
      <w:tblPr>
        <w:tblW w:w="1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2151"/>
        <w:gridCol w:w="3195"/>
        <w:gridCol w:w="1711"/>
        <w:gridCol w:w="4342"/>
        <w:gridCol w:w="1688"/>
      </w:tblGrid>
      <w:tr w:rsidR="00C7272F" w:rsidRPr="00A8403B" w14:paraId="05FB256E" w14:textId="77777777">
        <w:trPr>
          <w:trHeight w:val="3314"/>
        </w:trPr>
        <w:tc>
          <w:tcPr>
            <w:tcW w:w="1780" w:type="dxa"/>
            <w:shd w:val="pct10" w:color="auto" w:fill="auto"/>
          </w:tcPr>
          <w:p w14:paraId="53D5143F" w14:textId="77777777" w:rsidR="00C7272F" w:rsidRPr="00A8403B" w:rsidRDefault="00C7272F">
            <w:pPr>
              <w:jc w:val="center"/>
              <w:rPr>
                <w:rFonts w:ascii="Arial" w:hAnsi="Arial" w:cs="Arial"/>
                <w:b/>
                <w:bCs/>
              </w:rPr>
            </w:pPr>
            <w:r w:rsidRPr="00A8403B">
              <w:rPr>
                <w:rFonts w:ascii="Arial" w:hAnsi="Arial" w:cs="Arial"/>
                <w:b/>
                <w:bCs/>
              </w:rPr>
              <w:t>(1)</w:t>
            </w:r>
          </w:p>
          <w:p w14:paraId="30768A9B" w14:textId="77777777" w:rsidR="00C7272F" w:rsidRPr="00A8403B" w:rsidRDefault="00C7272F">
            <w:pPr>
              <w:jc w:val="center"/>
              <w:rPr>
                <w:rFonts w:ascii="Arial" w:hAnsi="Arial" w:cs="Arial"/>
                <w:b/>
                <w:bCs/>
              </w:rPr>
            </w:pPr>
            <w:r w:rsidRPr="00A8403B">
              <w:rPr>
                <w:rFonts w:ascii="Arial" w:hAnsi="Arial" w:cs="Arial"/>
                <w:b/>
                <w:bCs/>
              </w:rPr>
              <w:t>Activity /</w:t>
            </w:r>
          </w:p>
          <w:p w14:paraId="4EB02E5B" w14:textId="77777777" w:rsidR="00C7272F" w:rsidRPr="00A8403B" w:rsidRDefault="00C7272F">
            <w:pPr>
              <w:jc w:val="center"/>
              <w:rPr>
                <w:rFonts w:ascii="Arial" w:hAnsi="Arial" w:cs="Arial"/>
                <w:b/>
                <w:bCs/>
              </w:rPr>
            </w:pPr>
            <w:r w:rsidRPr="00A8403B">
              <w:rPr>
                <w:rFonts w:ascii="Arial" w:hAnsi="Arial" w:cs="Arial"/>
                <w:b/>
                <w:bCs/>
              </w:rPr>
              <w:t>Area of Concern</w:t>
            </w:r>
          </w:p>
          <w:p w14:paraId="57EF2EED" w14:textId="77777777" w:rsidR="00C7272F" w:rsidRPr="00A8403B" w:rsidRDefault="00C7272F">
            <w:pPr>
              <w:jc w:val="center"/>
              <w:rPr>
                <w:rFonts w:ascii="Arial" w:hAnsi="Arial" w:cs="Arial"/>
                <w:b/>
                <w:bCs/>
              </w:rPr>
            </w:pPr>
          </w:p>
          <w:p w14:paraId="0DE81A16" w14:textId="77777777" w:rsidR="00C7272F" w:rsidRPr="00A8403B" w:rsidRDefault="00C7272F">
            <w:pPr>
              <w:jc w:val="center"/>
              <w:rPr>
                <w:rFonts w:ascii="Arial" w:hAnsi="Arial" w:cs="Arial"/>
              </w:rPr>
            </w:pPr>
            <w:r w:rsidRPr="00A8403B">
              <w:rPr>
                <w:rFonts w:ascii="Arial" w:hAnsi="Arial" w:cs="Arial"/>
              </w:rPr>
              <w:t>i.e.: what is taking place as part of the event?</w:t>
            </w:r>
          </w:p>
        </w:tc>
        <w:tc>
          <w:tcPr>
            <w:tcW w:w="2151" w:type="dxa"/>
            <w:shd w:val="pct10" w:color="auto" w:fill="auto"/>
          </w:tcPr>
          <w:p w14:paraId="1C3D6542" w14:textId="77777777" w:rsidR="00C7272F" w:rsidRPr="00A8403B" w:rsidRDefault="00C7272F">
            <w:pPr>
              <w:jc w:val="center"/>
              <w:rPr>
                <w:rFonts w:ascii="Arial" w:hAnsi="Arial" w:cs="Arial"/>
                <w:b/>
                <w:bCs/>
              </w:rPr>
            </w:pPr>
            <w:r w:rsidRPr="00A8403B">
              <w:rPr>
                <w:rFonts w:ascii="Arial" w:hAnsi="Arial" w:cs="Arial"/>
                <w:b/>
                <w:bCs/>
              </w:rPr>
              <w:t>(2)</w:t>
            </w:r>
          </w:p>
          <w:p w14:paraId="7A624F58" w14:textId="77777777" w:rsidR="00C7272F" w:rsidRPr="00A8403B" w:rsidRDefault="00C7272F">
            <w:pPr>
              <w:jc w:val="center"/>
              <w:rPr>
                <w:rFonts w:ascii="Arial" w:hAnsi="Arial" w:cs="Arial"/>
                <w:b/>
                <w:bCs/>
              </w:rPr>
            </w:pPr>
            <w:r w:rsidRPr="00A8403B">
              <w:rPr>
                <w:rFonts w:ascii="Arial" w:hAnsi="Arial" w:cs="Arial"/>
                <w:b/>
                <w:bCs/>
              </w:rPr>
              <w:t>Hazards Identified</w:t>
            </w:r>
          </w:p>
          <w:p w14:paraId="288ACFEB" w14:textId="77777777" w:rsidR="00C7272F" w:rsidRPr="00A8403B" w:rsidRDefault="00C7272F">
            <w:pPr>
              <w:jc w:val="center"/>
              <w:rPr>
                <w:rFonts w:ascii="Arial" w:hAnsi="Arial" w:cs="Arial"/>
                <w:b/>
                <w:bCs/>
              </w:rPr>
            </w:pPr>
          </w:p>
          <w:p w14:paraId="7057220A" w14:textId="77777777" w:rsidR="00C7272F" w:rsidRPr="00A8403B" w:rsidRDefault="00C7272F">
            <w:pPr>
              <w:jc w:val="center"/>
              <w:rPr>
                <w:rFonts w:ascii="Arial" w:hAnsi="Arial" w:cs="Arial"/>
              </w:rPr>
            </w:pPr>
            <w:r w:rsidRPr="00A8403B">
              <w:rPr>
                <w:rFonts w:ascii="Arial" w:hAnsi="Arial" w:cs="Arial"/>
              </w:rPr>
              <w:t>i.e.: what can cause harm?</w:t>
            </w:r>
          </w:p>
        </w:tc>
        <w:tc>
          <w:tcPr>
            <w:tcW w:w="3195" w:type="dxa"/>
            <w:shd w:val="pct10" w:color="auto" w:fill="auto"/>
          </w:tcPr>
          <w:p w14:paraId="59C1D843" w14:textId="77777777" w:rsidR="00C7272F" w:rsidRPr="00A8403B" w:rsidRDefault="00C7272F">
            <w:pPr>
              <w:jc w:val="center"/>
              <w:rPr>
                <w:rFonts w:ascii="Arial" w:hAnsi="Arial" w:cs="Arial"/>
                <w:b/>
                <w:bCs/>
              </w:rPr>
            </w:pPr>
            <w:r w:rsidRPr="00A8403B">
              <w:rPr>
                <w:rFonts w:ascii="Arial" w:hAnsi="Arial" w:cs="Arial"/>
                <w:b/>
                <w:bCs/>
              </w:rPr>
              <w:t>(3)</w:t>
            </w:r>
          </w:p>
          <w:p w14:paraId="7C925B47" w14:textId="77777777" w:rsidR="00C7272F" w:rsidRPr="00A8403B" w:rsidRDefault="00C7272F">
            <w:pPr>
              <w:jc w:val="center"/>
              <w:rPr>
                <w:rFonts w:ascii="Arial" w:hAnsi="Arial" w:cs="Arial"/>
                <w:b/>
                <w:bCs/>
              </w:rPr>
            </w:pPr>
            <w:r w:rsidRPr="00A8403B">
              <w:rPr>
                <w:rFonts w:ascii="Arial" w:hAnsi="Arial" w:cs="Arial"/>
                <w:b/>
                <w:bCs/>
              </w:rPr>
              <w:t>Persons at Risk</w:t>
            </w:r>
          </w:p>
          <w:p w14:paraId="15C4A3F0" w14:textId="77777777" w:rsidR="00C7272F" w:rsidRPr="00A8403B" w:rsidRDefault="00C7272F">
            <w:pPr>
              <w:jc w:val="center"/>
              <w:rPr>
                <w:rFonts w:ascii="Arial" w:hAnsi="Arial" w:cs="Arial"/>
                <w:b/>
                <w:bCs/>
              </w:rPr>
            </w:pPr>
          </w:p>
          <w:p w14:paraId="33D1EC74" w14:textId="77777777" w:rsidR="00C7272F" w:rsidRPr="00A8403B" w:rsidRDefault="00C7272F">
            <w:pPr>
              <w:jc w:val="center"/>
              <w:rPr>
                <w:rFonts w:ascii="Arial" w:hAnsi="Arial" w:cs="Arial"/>
              </w:rPr>
            </w:pPr>
            <w:r w:rsidRPr="00A8403B">
              <w:rPr>
                <w:rFonts w:ascii="Arial" w:hAnsi="Arial" w:cs="Arial"/>
              </w:rPr>
              <w:t>i.e.: who could be harmed by the hazard?</w:t>
            </w:r>
          </w:p>
        </w:tc>
        <w:tc>
          <w:tcPr>
            <w:tcW w:w="1711" w:type="dxa"/>
            <w:shd w:val="pct10" w:color="auto" w:fill="auto"/>
          </w:tcPr>
          <w:p w14:paraId="1768F5CF" w14:textId="77777777" w:rsidR="00C7272F" w:rsidRPr="00A8403B" w:rsidRDefault="00C7272F">
            <w:pPr>
              <w:jc w:val="center"/>
              <w:rPr>
                <w:rFonts w:ascii="Arial" w:hAnsi="Arial" w:cs="Arial"/>
                <w:b/>
                <w:bCs/>
              </w:rPr>
            </w:pPr>
            <w:r w:rsidRPr="00A8403B">
              <w:rPr>
                <w:rFonts w:ascii="Arial" w:hAnsi="Arial" w:cs="Arial"/>
                <w:b/>
                <w:bCs/>
              </w:rPr>
              <w:t>(4)</w:t>
            </w:r>
          </w:p>
          <w:p w14:paraId="30AACD9B" w14:textId="77777777" w:rsidR="00C7272F" w:rsidRPr="00A8403B" w:rsidRDefault="00C7272F">
            <w:pPr>
              <w:jc w:val="center"/>
              <w:rPr>
                <w:rFonts w:ascii="Arial" w:hAnsi="Arial" w:cs="Arial"/>
                <w:b/>
                <w:bCs/>
              </w:rPr>
            </w:pPr>
            <w:r w:rsidRPr="00A8403B">
              <w:rPr>
                <w:rFonts w:ascii="Arial" w:hAnsi="Arial" w:cs="Arial"/>
                <w:b/>
                <w:bCs/>
              </w:rPr>
              <w:t xml:space="preserve">Current Risk Factor </w:t>
            </w:r>
          </w:p>
          <w:p w14:paraId="239E911F" w14:textId="77777777" w:rsidR="00C7272F" w:rsidRDefault="00C7272F">
            <w:pPr>
              <w:pStyle w:val="BodyText"/>
              <w:rPr>
                <w:rFonts w:ascii="Arial" w:hAnsi="Arial" w:cs="Arial"/>
                <w:sz w:val="24"/>
              </w:rPr>
            </w:pPr>
            <w:r>
              <w:rPr>
                <w:rFonts w:ascii="Arial" w:hAnsi="Arial" w:cs="Arial"/>
                <w:sz w:val="24"/>
              </w:rPr>
              <w:t>(high, medium or low)</w:t>
            </w:r>
          </w:p>
          <w:p w14:paraId="153215A0" w14:textId="77777777" w:rsidR="00C7272F" w:rsidRPr="00A8403B" w:rsidRDefault="00C7272F">
            <w:pPr>
              <w:jc w:val="center"/>
              <w:rPr>
                <w:rFonts w:ascii="Arial" w:hAnsi="Arial" w:cs="Arial"/>
              </w:rPr>
            </w:pPr>
            <w:r w:rsidRPr="00A8403B">
              <w:rPr>
                <w:rFonts w:ascii="Arial" w:hAnsi="Arial" w:cs="Arial"/>
              </w:rPr>
              <w:t>i.e.: determine the level of risk</w:t>
            </w:r>
          </w:p>
        </w:tc>
        <w:tc>
          <w:tcPr>
            <w:tcW w:w="4342" w:type="dxa"/>
            <w:shd w:val="pct10" w:color="auto" w:fill="auto"/>
          </w:tcPr>
          <w:p w14:paraId="3D7459EA" w14:textId="77777777" w:rsidR="00C7272F" w:rsidRPr="00A8403B" w:rsidRDefault="00C7272F">
            <w:pPr>
              <w:jc w:val="center"/>
              <w:rPr>
                <w:rFonts w:ascii="Arial" w:hAnsi="Arial" w:cs="Arial"/>
                <w:b/>
                <w:bCs/>
              </w:rPr>
            </w:pPr>
            <w:r w:rsidRPr="00A8403B">
              <w:rPr>
                <w:rFonts w:ascii="Arial" w:hAnsi="Arial" w:cs="Arial"/>
                <w:b/>
                <w:bCs/>
              </w:rPr>
              <w:t>(5)</w:t>
            </w:r>
          </w:p>
          <w:p w14:paraId="33AA4817" w14:textId="77777777" w:rsidR="00C7272F" w:rsidRPr="00A8403B" w:rsidRDefault="00C7272F">
            <w:pPr>
              <w:jc w:val="center"/>
              <w:rPr>
                <w:rFonts w:ascii="Arial" w:hAnsi="Arial" w:cs="Arial"/>
                <w:b/>
                <w:bCs/>
              </w:rPr>
            </w:pPr>
            <w:r w:rsidRPr="00A8403B">
              <w:rPr>
                <w:rFonts w:ascii="Arial" w:hAnsi="Arial" w:cs="Arial"/>
                <w:b/>
                <w:bCs/>
              </w:rPr>
              <w:t>Actions to be Taken to Minimize each Risk</w:t>
            </w:r>
          </w:p>
          <w:p w14:paraId="269C6B48" w14:textId="77777777" w:rsidR="00C7272F" w:rsidRPr="00A8403B" w:rsidRDefault="00C7272F">
            <w:pPr>
              <w:jc w:val="center"/>
              <w:rPr>
                <w:rFonts w:ascii="Arial" w:hAnsi="Arial" w:cs="Arial"/>
              </w:rPr>
            </w:pPr>
            <w:r w:rsidRPr="00A8403B">
              <w:rPr>
                <w:rFonts w:ascii="Arial" w:hAnsi="Arial" w:cs="Arial"/>
              </w:rPr>
              <w:t>i.e.: what action can you take to lower the level of risk</w:t>
            </w:r>
          </w:p>
        </w:tc>
        <w:tc>
          <w:tcPr>
            <w:tcW w:w="1688" w:type="dxa"/>
            <w:shd w:val="pct10" w:color="auto" w:fill="auto"/>
          </w:tcPr>
          <w:p w14:paraId="59CC6339" w14:textId="77777777" w:rsidR="00C7272F" w:rsidRPr="00A8403B" w:rsidRDefault="00C7272F">
            <w:pPr>
              <w:jc w:val="center"/>
              <w:rPr>
                <w:rFonts w:ascii="Arial" w:hAnsi="Arial" w:cs="Arial"/>
                <w:b/>
                <w:bCs/>
              </w:rPr>
            </w:pPr>
            <w:r w:rsidRPr="00A8403B">
              <w:rPr>
                <w:rFonts w:ascii="Arial" w:hAnsi="Arial" w:cs="Arial"/>
                <w:b/>
                <w:bCs/>
              </w:rPr>
              <w:t>(6)</w:t>
            </w:r>
          </w:p>
          <w:p w14:paraId="11077925" w14:textId="77777777" w:rsidR="00C7272F" w:rsidRPr="00A8403B" w:rsidRDefault="00C7272F">
            <w:pPr>
              <w:jc w:val="center"/>
              <w:rPr>
                <w:rFonts w:ascii="Arial" w:hAnsi="Arial" w:cs="Arial"/>
                <w:b/>
                <w:bCs/>
              </w:rPr>
            </w:pPr>
            <w:r w:rsidRPr="00A8403B">
              <w:rPr>
                <w:rFonts w:ascii="Arial" w:hAnsi="Arial" w:cs="Arial"/>
                <w:b/>
                <w:bCs/>
              </w:rPr>
              <w:t>New Risk Factor</w:t>
            </w:r>
          </w:p>
          <w:p w14:paraId="66BF4872" w14:textId="77777777" w:rsidR="00C7272F" w:rsidRDefault="00C7272F">
            <w:pPr>
              <w:pStyle w:val="BodyText"/>
              <w:rPr>
                <w:rFonts w:ascii="Arial" w:hAnsi="Arial" w:cs="Arial"/>
                <w:sz w:val="24"/>
              </w:rPr>
            </w:pPr>
            <w:r>
              <w:rPr>
                <w:rFonts w:ascii="Arial" w:hAnsi="Arial" w:cs="Arial"/>
                <w:sz w:val="24"/>
              </w:rPr>
              <w:t xml:space="preserve">(high, medium or low) </w:t>
            </w:r>
          </w:p>
          <w:p w14:paraId="534B2C9B" w14:textId="77777777" w:rsidR="00C7272F" w:rsidRPr="00A8403B" w:rsidRDefault="00C7272F">
            <w:pPr>
              <w:jc w:val="center"/>
              <w:rPr>
                <w:rFonts w:ascii="Arial" w:hAnsi="Arial" w:cs="Arial"/>
              </w:rPr>
            </w:pPr>
            <w:r w:rsidRPr="00A8403B">
              <w:rPr>
                <w:rFonts w:ascii="Arial" w:hAnsi="Arial" w:cs="Arial"/>
              </w:rPr>
              <w:t xml:space="preserve">i.e.: risk factor after action taken to minimize the risk </w:t>
            </w:r>
          </w:p>
        </w:tc>
      </w:tr>
      <w:tr w:rsidR="002C38C7" w:rsidRPr="00A8403B" w14:paraId="322DD0F3" w14:textId="77777777">
        <w:trPr>
          <w:cantSplit/>
          <w:trHeight w:val="1355"/>
        </w:trPr>
        <w:tc>
          <w:tcPr>
            <w:tcW w:w="1780" w:type="dxa"/>
          </w:tcPr>
          <w:p w14:paraId="0ED7AEC0" w14:textId="77777777" w:rsidR="002C38C7" w:rsidRPr="00A8403B" w:rsidRDefault="002C38C7">
            <w:pPr>
              <w:rPr>
                <w:rFonts w:ascii="Arial" w:hAnsi="Arial" w:cs="Arial"/>
              </w:rPr>
            </w:pPr>
            <w:r>
              <w:rPr>
                <w:rFonts w:ascii="Arial" w:hAnsi="Arial" w:cs="Arial"/>
              </w:rPr>
              <w:lastRenderedPageBreak/>
              <w:t>Mile 0</w:t>
            </w:r>
          </w:p>
        </w:tc>
        <w:tc>
          <w:tcPr>
            <w:tcW w:w="2151" w:type="dxa"/>
          </w:tcPr>
          <w:p w14:paraId="0357C1AA" w14:textId="77777777" w:rsidR="002C38C7" w:rsidRDefault="002C38C7">
            <w:pPr>
              <w:rPr>
                <w:rFonts w:ascii="Arial" w:hAnsi="Arial" w:cs="Arial"/>
              </w:rPr>
            </w:pPr>
            <w:r>
              <w:rPr>
                <w:rFonts w:ascii="Arial" w:hAnsi="Arial" w:cs="Arial"/>
              </w:rPr>
              <w:t>Slower riders will be riding in twilight conditions</w:t>
            </w:r>
          </w:p>
        </w:tc>
        <w:tc>
          <w:tcPr>
            <w:tcW w:w="3195" w:type="dxa"/>
          </w:tcPr>
          <w:p w14:paraId="58AD35ED" w14:textId="77777777" w:rsidR="002C38C7" w:rsidRDefault="002C38C7">
            <w:pPr>
              <w:rPr>
                <w:rFonts w:ascii="Arial" w:hAnsi="Arial" w:cs="Arial"/>
              </w:rPr>
            </w:pPr>
            <w:r>
              <w:rPr>
                <w:rFonts w:ascii="Arial" w:hAnsi="Arial" w:cs="Arial"/>
              </w:rPr>
              <w:t>Cyclists</w:t>
            </w:r>
          </w:p>
        </w:tc>
        <w:tc>
          <w:tcPr>
            <w:tcW w:w="1711" w:type="dxa"/>
          </w:tcPr>
          <w:p w14:paraId="07FAB485" w14:textId="77777777" w:rsidR="002C38C7" w:rsidRDefault="002C38C7">
            <w:pPr>
              <w:rPr>
                <w:rFonts w:ascii="Arial" w:hAnsi="Arial" w:cs="Arial"/>
              </w:rPr>
            </w:pPr>
            <w:r>
              <w:rPr>
                <w:rFonts w:ascii="Arial" w:hAnsi="Arial" w:cs="Arial"/>
              </w:rPr>
              <w:t>Overall risk low, most riders will return in daylight.</w:t>
            </w:r>
          </w:p>
        </w:tc>
        <w:tc>
          <w:tcPr>
            <w:tcW w:w="4342" w:type="dxa"/>
          </w:tcPr>
          <w:p w14:paraId="37EC099D" w14:textId="77777777" w:rsidR="002C38C7" w:rsidRDefault="002C38C7">
            <w:pPr>
              <w:pStyle w:val="p2"/>
              <w:widowControl/>
              <w:tabs>
                <w:tab w:val="clear" w:pos="720"/>
              </w:tabs>
              <w:spacing w:line="240" w:lineRule="auto"/>
              <w:rPr>
                <w:rFonts w:ascii="Arial" w:hAnsi="Arial" w:cs="Arial"/>
                <w:snapToGrid/>
                <w:szCs w:val="24"/>
              </w:rPr>
            </w:pPr>
            <w:r>
              <w:rPr>
                <w:rFonts w:ascii="Arial" w:hAnsi="Arial" w:cs="Arial"/>
                <w:snapToGrid/>
                <w:szCs w:val="24"/>
              </w:rPr>
              <w:t xml:space="preserve">All riders </w:t>
            </w:r>
            <w:r w:rsidR="006D51DD">
              <w:rPr>
                <w:rFonts w:ascii="Arial" w:hAnsi="Arial" w:cs="Arial"/>
                <w:snapToGrid/>
                <w:szCs w:val="24"/>
              </w:rPr>
              <w:t>must have a</w:t>
            </w:r>
            <w:r w:rsidR="001F2BE6">
              <w:rPr>
                <w:rFonts w:ascii="Arial" w:hAnsi="Arial" w:cs="Arial"/>
                <w:snapToGrid/>
                <w:szCs w:val="24"/>
              </w:rPr>
              <w:t xml:space="preserve"> front and</w:t>
            </w:r>
            <w:r w:rsidR="006D51DD">
              <w:rPr>
                <w:rFonts w:ascii="Arial" w:hAnsi="Arial" w:cs="Arial"/>
                <w:snapToGrid/>
                <w:szCs w:val="24"/>
              </w:rPr>
              <w:t xml:space="preserve"> rear </w:t>
            </w:r>
            <w:r w:rsidR="001F2BE6">
              <w:rPr>
                <w:rFonts w:ascii="Arial" w:hAnsi="Arial" w:cs="Arial"/>
                <w:snapToGrid/>
                <w:szCs w:val="24"/>
              </w:rPr>
              <w:t>L</w:t>
            </w:r>
            <w:r w:rsidR="006D51DD">
              <w:rPr>
                <w:rFonts w:ascii="Arial" w:hAnsi="Arial" w:cs="Arial"/>
                <w:snapToGrid/>
                <w:szCs w:val="24"/>
              </w:rPr>
              <w:t>ight. Hi V</w:t>
            </w:r>
            <w:r>
              <w:rPr>
                <w:rFonts w:ascii="Arial" w:hAnsi="Arial" w:cs="Arial"/>
                <w:snapToGrid/>
                <w:szCs w:val="24"/>
              </w:rPr>
              <w:t>iz</w:t>
            </w:r>
            <w:r w:rsidR="006D51DD">
              <w:rPr>
                <w:rFonts w:ascii="Arial" w:hAnsi="Arial" w:cs="Arial"/>
                <w:snapToGrid/>
                <w:szCs w:val="24"/>
              </w:rPr>
              <w:t xml:space="preserve"> can be worn to make riders potentially more visible.</w:t>
            </w:r>
            <w:r>
              <w:rPr>
                <w:rFonts w:ascii="Arial" w:hAnsi="Arial" w:cs="Arial"/>
                <w:snapToGrid/>
                <w:szCs w:val="24"/>
              </w:rPr>
              <w:t>.</w:t>
            </w:r>
          </w:p>
          <w:p w14:paraId="7539A7D2" w14:textId="77777777" w:rsidR="002C38C7" w:rsidRDefault="002C38C7">
            <w:pPr>
              <w:pStyle w:val="p2"/>
              <w:widowControl/>
              <w:tabs>
                <w:tab w:val="clear" w:pos="720"/>
              </w:tabs>
              <w:spacing w:line="240" w:lineRule="auto"/>
              <w:rPr>
                <w:rFonts w:ascii="Arial" w:hAnsi="Arial" w:cs="Arial"/>
                <w:snapToGrid/>
                <w:szCs w:val="24"/>
              </w:rPr>
            </w:pPr>
            <w:r>
              <w:rPr>
                <w:rFonts w:ascii="Arial" w:hAnsi="Arial" w:cs="Arial"/>
                <w:snapToGrid/>
                <w:szCs w:val="24"/>
              </w:rPr>
              <w:t>Where possible (depending on arrival time) slower teams to be set off earlier</w:t>
            </w:r>
            <w:r w:rsidR="00AD32F2">
              <w:rPr>
                <w:rFonts w:ascii="Arial" w:hAnsi="Arial" w:cs="Arial"/>
                <w:snapToGrid/>
                <w:szCs w:val="24"/>
              </w:rPr>
              <w:t>.</w:t>
            </w:r>
          </w:p>
          <w:p w14:paraId="3FE810AF" w14:textId="77777777" w:rsidR="00AD32F2" w:rsidRDefault="00AD32F2">
            <w:pPr>
              <w:pStyle w:val="p2"/>
              <w:widowControl/>
              <w:tabs>
                <w:tab w:val="clear" w:pos="720"/>
              </w:tabs>
              <w:spacing w:line="240" w:lineRule="auto"/>
              <w:rPr>
                <w:rFonts w:ascii="Arial" w:hAnsi="Arial" w:cs="Arial"/>
                <w:snapToGrid/>
                <w:szCs w:val="24"/>
              </w:rPr>
            </w:pPr>
            <w:r>
              <w:rPr>
                <w:rFonts w:ascii="Arial" w:hAnsi="Arial" w:cs="Arial"/>
                <w:snapToGrid/>
                <w:szCs w:val="24"/>
              </w:rPr>
              <w:t xml:space="preserve">Start time 19:01, teams off at </w:t>
            </w:r>
            <w:r w:rsidR="00381C7D">
              <w:rPr>
                <w:rFonts w:ascii="Arial" w:hAnsi="Arial" w:cs="Arial"/>
                <w:snapToGrid/>
                <w:szCs w:val="24"/>
              </w:rPr>
              <w:t>3</w:t>
            </w:r>
            <w:r>
              <w:rPr>
                <w:rFonts w:ascii="Arial" w:hAnsi="Arial" w:cs="Arial"/>
                <w:snapToGrid/>
                <w:szCs w:val="24"/>
              </w:rPr>
              <w:t xml:space="preserve"> minute intervals. Expect around 15 teams to enter. 2</w:t>
            </w:r>
            <w:r w:rsidR="00CE04E5">
              <w:rPr>
                <w:rFonts w:ascii="Arial" w:hAnsi="Arial" w:cs="Arial"/>
                <w:snapToGrid/>
                <w:szCs w:val="24"/>
              </w:rPr>
              <w:t>1</w:t>
            </w:r>
            <w:r>
              <w:rPr>
                <w:rFonts w:ascii="Arial" w:hAnsi="Arial" w:cs="Arial"/>
                <w:snapToGrid/>
                <w:szCs w:val="24"/>
              </w:rPr>
              <w:t>:</w:t>
            </w:r>
            <w:r w:rsidR="00CE04E5">
              <w:rPr>
                <w:rFonts w:ascii="Arial" w:hAnsi="Arial" w:cs="Arial"/>
                <w:snapToGrid/>
                <w:szCs w:val="24"/>
              </w:rPr>
              <w:t>2</w:t>
            </w:r>
            <w:r w:rsidR="001F2BE6">
              <w:rPr>
                <w:rFonts w:ascii="Arial" w:hAnsi="Arial" w:cs="Arial"/>
                <w:snapToGrid/>
                <w:szCs w:val="24"/>
              </w:rPr>
              <w:t>9</w:t>
            </w:r>
            <w:r>
              <w:rPr>
                <w:rFonts w:ascii="Arial" w:hAnsi="Arial" w:cs="Arial"/>
                <w:snapToGrid/>
                <w:szCs w:val="24"/>
              </w:rPr>
              <w:t xml:space="preserve"> sunset</w:t>
            </w:r>
            <w:r w:rsidR="00A4072A">
              <w:rPr>
                <w:rFonts w:ascii="Arial" w:hAnsi="Arial" w:cs="Arial"/>
                <w:snapToGrid/>
                <w:szCs w:val="24"/>
              </w:rPr>
              <w:t xml:space="preserve"> (Check on Met Office website)</w:t>
            </w:r>
          </w:p>
          <w:p w14:paraId="44D4EAE8" w14:textId="77777777" w:rsidR="009D2E38" w:rsidRDefault="009D2E38">
            <w:pPr>
              <w:pStyle w:val="p2"/>
              <w:widowControl/>
              <w:tabs>
                <w:tab w:val="clear" w:pos="720"/>
              </w:tabs>
              <w:spacing w:line="240" w:lineRule="auto"/>
              <w:rPr>
                <w:rFonts w:ascii="Arial" w:hAnsi="Arial" w:cs="Arial"/>
                <w:snapToGrid/>
                <w:szCs w:val="24"/>
              </w:rPr>
            </w:pPr>
            <w:r>
              <w:rPr>
                <w:rFonts w:ascii="Arial" w:hAnsi="Arial" w:cs="Arial"/>
                <w:snapToGrid/>
                <w:szCs w:val="24"/>
              </w:rPr>
              <w:t xml:space="preserve">Over taking/Belgian circles (rider rotation) only when it is safe to do so. Look and Listen at all times! </w:t>
            </w:r>
          </w:p>
          <w:p w14:paraId="37449E3F" w14:textId="77777777" w:rsidR="006D51DD" w:rsidRDefault="006D51DD">
            <w:pPr>
              <w:pStyle w:val="p2"/>
              <w:widowControl/>
              <w:tabs>
                <w:tab w:val="clear" w:pos="720"/>
              </w:tabs>
              <w:spacing w:line="240" w:lineRule="auto"/>
              <w:rPr>
                <w:rFonts w:ascii="Arial" w:hAnsi="Arial" w:cs="Arial"/>
                <w:snapToGrid/>
                <w:szCs w:val="24"/>
              </w:rPr>
            </w:pPr>
            <w:r>
              <w:rPr>
                <w:rFonts w:ascii="Arial" w:hAnsi="Arial" w:cs="Arial"/>
                <w:snapToGrid/>
                <w:szCs w:val="24"/>
              </w:rPr>
              <w:t>Safety sign to be displayed at the start line.</w:t>
            </w:r>
          </w:p>
        </w:tc>
        <w:tc>
          <w:tcPr>
            <w:tcW w:w="1688" w:type="dxa"/>
          </w:tcPr>
          <w:p w14:paraId="5E77BA2A" w14:textId="77777777" w:rsidR="002C38C7" w:rsidRPr="00A8403B" w:rsidRDefault="002C38C7">
            <w:pPr>
              <w:rPr>
                <w:rFonts w:ascii="Arial" w:hAnsi="Arial" w:cs="Arial"/>
              </w:rPr>
            </w:pPr>
            <w:r>
              <w:rPr>
                <w:rFonts w:ascii="Arial" w:hAnsi="Arial" w:cs="Arial"/>
              </w:rPr>
              <w:t>Low</w:t>
            </w:r>
          </w:p>
        </w:tc>
      </w:tr>
      <w:tr w:rsidR="001D44D3" w:rsidRPr="00A8403B" w14:paraId="683123E6" w14:textId="77777777">
        <w:trPr>
          <w:cantSplit/>
          <w:trHeight w:val="1355"/>
        </w:trPr>
        <w:tc>
          <w:tcPr>
            <w:tcW w:w="1780" w:type="dxa"/>
          </w:tcPr>
          <w:p w14:paraId="22B5BF23" w14:textId="77777777" w:rsidR="001D44D3" w:rsidRPr="00A8403B" w:rsidRDefault="001D44D3">
            <w:pPr>
              <w:rPr>
                <w:rFonts w:ascii="Arial" w:hAnsi="Arial" w:cs="Arial"/>
              </w:rPr>
            </w:pPr>
            <w:r w:rsidRPr="00A8403B">
              <w:rPr>
                <w:rFonts w:ascii="Arial" w:hAnsi="Arial" w:cs="Arial"/>
              </w:rPr>
              <w:t>Mile</w:t>
            </w:r>
            <w:r w:rsidR="00AD32F2">
              <w:rPr>
                <w:rFonts w:ascii="Arial" w:hAnsi="Arial" w:cs="Arial"/>
              </w:rPr>
              <w:t xml:space="preserve"> </w:t>
            </w:r>
            <w:r w:rsidRPr="00A8403B">
              <w:rPr>
                <w:rFonts w:ascii="Arial" w:hAnsi="Arial" w:cs="Arial"/>
              </w:rPr>
              <w:t>0</w:t>
            </w:r>
          </w:p>
        </w:tc>
        <w:tc>
          <w:tcPr>
            <w:tcW w:w="2151" w:type="dxa"/>
          </w:tcPr>
          <w:p w14:paraId="317278C8" w14:textId="77777777" w:rsidR="001D44D3" w:rsidRPr="00A8403B" w:rsidRDefault="001D44D3">
            <w:pPr>
              <w:rPr>
                <w:rFonts w:ascii="Arial" w:hAnsi="Arial" w:cs="Arial"/>
              </w:rPr>
            </w:pPr>
            <w:r>
              <w:rPr>
                <w:rFonts w:ascii="Arial" w:hAnsi="Arial" w:cs="Arial"/>
              </w:rPr>
              <w:t>Start is on a side road to Chillaton, with low traffic volumes. However this is approached by crossing the old A30 which is more heavily trafficked</w:t>
            </w:r>
          </w:p>
        </w:tc>
        <w:tc>
          <w:tcPr>
            <w:tcW w:w="3195" w:type="dxa"/>
          </w:tcPr>
          <w:p w14:paraId="0F906D0C" w14:textId="77777777" w:rsidR="001D44D3" w:rsidRPr="00A8403B" w:rsidRDefault="001D44D3">
            <w:pPr>
              <w:rPr>
                <w:rFonts w:ascii="Arial" w:hAnsi="Arial" w:cs="Arial"/>
              </w:rPr>
            </w:pPr>
            <w:r>
              <w:rPr>
                <w:rFonts w:ascii="Arial" w:hAnsi="Arial" w:cs="Arial"/>
              </w:rPr>
              <w:t>Cyclist</w:t>
            </w:r>
          </w:p>
        </w:tc>
        <w:tc>
          <w:tcPr>
            <w:tcW w:w="1711" w:type="dxa"/>
          </w:tcPr>
          <w:p w14:paraId="32B4176A" w14:textId="77777777" w:rsidR="001D44D3" w:rsidRPr="00A8403B" w:rsidRDefault="001D44D3">
            <w:pPr>
              <w:rPr>
                <w:rFonts w:ascii="Arial" w:hAnsi="Arial" w:cs="Arial"/>
              </w:rPr>
            </w:pPr>
            <w:r>
              <w:rPr>
                <w:rFonts w:ascii="Arial" w:hAnsi="Arial" w:cs="Arial"/>
              </w:rPr>
              <w:t>Low</w:t>
            </w:r>
          </w:p>
        </w:tc>
        <w:tc>
          <w:tcPr>
            <w:tcW w:w="4342" w:type="dxa"/>
          </w:tcPr>
          <w:p w14:paraId="41F2FDDF" w14:textId="77777777" w:rsidR="001D44D3" w:rsidRDefault="001D44D3" w:rsidP="00E7151A">
            <w:pPr>
              <w:pStyle w:val="p2"/>
              <w:widowControl/>
              <w:tabs>
                <w:tab w:val="clear" w:pos="720"/>
              </w:tabs>
              <w:spacing w:line="240" w:lineRule="auto"/>
              <w:rPr>
                <w:rFonts w:ascii="Arial" w:hAnsi="Arial" w:cs="Arial"/>
                <w:snapToGrid/>
                <w:szCs w:val="24"/>
              </w:rPr>
            </w:pPr>
            <w:r>
              <w:rPr>
                <w:rFonts w:ascii="Arial" w:hAnsi="Arial" w:cs="Arial"/>
                <w:snapToGrid/>
                <w:szCs w:val="24"/>
              </w:rPr>
              <w:t>Start will be</w:t>
            </w:r>
            <w:r w:rsidR="00E7151A">
              <w:rPr>
                <w:rFonts w:ascii="Arial" w:hAnsi="Arial" w:cs="Arial"/>
                <w:snapToGrid/>
                <w:szCs w:val="24"/>
              </w:rPr>
              <w:t xml:space="preserve"> supervised by the Time Keeper</w:t>
            </w:r>
            <w:r>
              <w:rPr>
                <w:rFonts w:ascii="Arial" w:hAnsi="Arial" w:cs="Arial"/>
                <w:snapToGrid/>
                <w:szCs w:val="24"/>
              </w:rPr>
              <w:t xml:space="preserve"> – only riders starting should cros</w:t>
            </w:r>
            <w:r w:rsidR="00E7151A">
              <w:rPr>
                <w:rFonts w:ascii="Arial" w:hAnsi="Arial" w:cs="Arial"/>
                <w:snapToGrid/>
                <w:szCs w:val="24"/>
              </w:rPr>
              <w:t xml:space="preserve">s the road, Next riders will wait behind in small groups and can be </w:t>
            </w:r>
            <w:r>
              <w:rPr>
                <w:rFonts w:ascii="Arial" w:hAnsi="Arial" w:cs="Arial"/>
                <w:snapToGrid/>
                <w:szCs w:val="24"/>
              </w:rPr>
              <w:t>called from Blue Lion car park.</w:t>
            </w:r>
          </w:p>
          <w:p w14:paraId="22022EFA" w14:textId="77777777" w:rsidR="00E7151A" w:rsidRDefault="00E7151A" w:rsidP="00E7151A">
            <w:pPr>
              <w:pStyle w:val="p2"/>
              <w:widowControl/>
              <w:tabs>
                <w:tab w:val="clear" w:pos="720"/>
              </w:tabs>
              <w:spacing w:line="240" w:lineRule="auto"/>
              <w:rPr>
                <w:rFonts w:ascii="Arial" w:hAnsi="Arial" w:cs="Arial"/>
                <w:snapToGrid/>
                <w:szCs w:val="24"/>
              </w:rPr>
            </w:pPr>
            <w:r>
              <w:rPr>
                <w:rFonts w:ascii="Arial" w:hAnsi="Arial" w:cs="Arial"/>
                <w:snapToGrid/>
                <w:szCs w:val="24"/>
              </w:rPr>
              <w:t>This side road has good visibility and has very light traffic.</w:t>
            </w:r>
          </w:p>
          <w:p w14:paraId="48D0F3ED" w14:textId="77777777" w:rsidR="00DF705A" w:rsidRPr="00FA1D02" w:rsidRDefault="00DF705A" w:rsidP="00E7151A">
            <w:pPr>
              <w:pStyle w:val="p2"/>
              <w:widowControl/>
              <w:tabs>
                <w:tab w:val="clear" w:pos="720"/>
              </w:tabs>
              <w:spacing w:line="240" w:lineRule="auto"/>
              <w:rPr>
                <w:rFonts w:ascii="Arial" w:hAnsi="Arial" w:cs="Arial"/>
                <w:snapToGrid/>
                <w:szCs w:val="24"/>
              </w:rPr>
            </w:pPr>
            <w:r>
              <w:rPr>
                <w:rFonts w:ascii="Arial" w:hAnsi="Arial" w:cs="Arial"/>
                <w:snapToGrid/>
                <w:szCs w:val="24"/>
              </w:rPr>
              <w:t xml:space="preserve">Riders to comply with Highway Code and exercise common sense. </w:t>
            </w:r>
          </w:p>
        </w:tc>
        <w:tc>
          <w:tcPr>
            <w:tcW w:w="1688" w:type="dxa"/>
          </w:tcPr>
          <w:p w14:paraId="132AB367" w14:textId="77777777" w:rsidR="001D44D3" w:rsidRPr="00A8403B" w:rsidRDefault="001D44D3">
            <w:pPr>
              <w:rPr>
                <w:rFonts w:ascii="Arial" w:hAnsi="Arial" w:cs="Arial"/>
              </w:rPr>
            </w:pPr>
          </w:p>
        </w:tc>
      </w:tr>
      <w:tr w:rsidR="00C7272F" w:rsidRPr="00A8403B" w14:paraId="1EE7657E" w14:textId="77777777">
        <w:trPr>
          <w:cantSplit/>
          <w:trHeight w:val="1355"/>
        </w:trPr>
        <w:tc>
          <w:tcPr>
            <w:tcW w:w="1780" w:type="dxa"/>
          </w:tcPr>
          <w:p w14:paraId="403B1236" w14:textId="77777777" w:rsidR="00C7272F" w:rsidRPr="00A8403B" w:rsidRDefault="004822F3">
            <w:pPr>
              <w:rPr>
                <w:rFonts w:ascii="Arial" w:hAnsi="Arial" w:cs="Arial"/>
              </w:rPr>
            </w:pPr>
            <w:r>
              <w:rPr>
                <w:rFonts w:ascii="Arial" w:hAnsi="Arial" w:cs="Arial"/>
              </w:rPr>
              <w:lastRenderedPageBreak/>
              <w:t>Mile 4</w:t>
            </w:r>
          </w:p>
        </w:tc>
        <w:tc>
          <w:tcPr>
            <w:tcW w:w="2151" w:type="dxa"/>
          </w:tcPr>
          <w:p w14:paraId="35366B6C" w14:textId="77777777" w:rsidR="00C7272F" w:rsidRPr="00A8403B" w:rsidRDefault="001D44D3" w:rsidP="00B57671">
            <w:pPr>
              <w:rPr>
                <w:rFonts w:ascii="Arial" w:hAnsi="Arial" w:cs="Arial"/>
              </w:rPr>
            </w:pPr>
            <w:r>
              <w:rPr>
                <w:rFonts w:ascii="Arial" w:hAnsi="Arial" w:cs="Arial"/>
              </w:rPr>
              <w:t>Chillaton Hill / Post Office – Vehicles parked on side of road will force cyclis</w:t>
            </w:r>
            <w:r w:rsidR="00E7151A">
              <w:rPr>
                <w:rFonts w:ascii="Arial" w:hAnsi="Arial" w:cs="Arial"/>
              </w:rPr>
              <w:t>ts into</w:t>
            </w:r>
            <w:r w:rsidR="00B57671">
              <w:rPr>
                <w:rFonts w:ascii="Arial" w:hAnsi="Arial" w:cs="Arial"/>
              </w:rPr>
              <w:t xml:space="preserve"> middle of </w:t>
            </w:r>
            <w:r w:rsidR="00E7151A">
              <w:rPr>
                <w:rFonts w:ascii="Arial" w:hAnsi="Arial" w:cs="Arial"/>
              </w:rPr>
              <w:t xml:space="preserve">road. Oncoming traffic </w:t>
            </w:r>
            <w:r>
              <w:rPr>
                <w:rFonts w:ascii="Arial" w:hAnsi="Arial" w:cs="Arial"/>
              </w:rPr>
              <w:t>and be a hazard.</w:t>
            </w:r>
          </w:p>
        </w:tc>
        <w:tc>
          <w:tcPr>
            <w:tcW w:w="3195" w:type="dxa"/>
          </w:tcPr>
          <w:p w14:paraId="03C3E4DB" w14:textId="77777777" w:rsidR="00C7272F" w:rsidRPr="00A8403B" w:rsidRDefault="00C7272F">
            <w:pPr>
              <w:rPr>
                <w:rFonts w:ascii="Arial" w:hAnsi="Arial" w:cs="Arial"/>
              </w:rPr>
            </w:pPr>
            <w:r w:rsidRPr="00A8403B">
              <w:rPr>
                <w:rFonts w:ascii="Arial" w:hAnsi="Arial" w:cs="Arial"/>
              </w:rPr>
              <w:t>Cyclist</w:t>
            </w:r>
          </w:p>
        </w:tc>
        <w:tc>
          <w:tcPr>
            <w:tcW w:w="1711" w:type="dxa"/>
          </w:tcPr>
          <w:p w14:paraId="0D2F5823" w14:textId="77777777" w:rsidR="00C7272F" w:rsidRPr="00A8403B" w:rsidRDefault="00C7272F">
            <w:pPr>
              <w:rPr>
                <w:rFonts w:ascii="Arial" w:hAnsi="Arial" w:cs="Arial"/>
              </w:rPr>
            </w:pPr>
            <w:r w:rsidRPr="00A8403B">
              <w:rPr>
                <w:rFonts w:ascii="Arial" w:hAnsi="Arial" w:cs="Arial"/>
              </w:rPr>
              <w:t>Low</w:t>
            </w:r>
          </w:p>
        </w:tc>
        <w:tc>
          <w:tcPr>
            <w:tcW w:w="4342" w:type="dxa"/>
          </w:tcPr>
          <w:p w14:paraId="6C55017E" w14:textId="77777777" w:rsidR="00C7272F" w:rsidRDefault="001D44D3">
            <w:pPr>
              <w:pStyle w:val="p2"/>
              <w:widowControl/>
              <w:tabs>
                <w:tab w:val="clear" w:pos="720"/>
              </w:tabs>
              <w:spacing w:line="240" w:lineRule="auto"/>
              <w:rPr>
                <w:rFonts w:ascii="Arial" w:hAnsi="Arial" w:cs="Arial"/>
                <w:snapToGrid/>
                <w:szCs w:val="24"/>
              </w:rPr>
            </w:pPr>
            <w:r>
              <w:rPr>
                <w:rFonts w:ascii="Arial" w:hAnsi="Arial" w:cs="Arial"/>
                <w:snapToGrid/>
                <w:szCs w:val="24"/>
              </w:rPr>
              <w:t>Riders to proceed</w:t>
            </w:r>
            <w:r w:rsidR="00E7151A">
              <w:rPr>
                <w:rFonts w:ascii="Arial" w:hAnsi="Arial" w:cs="Arial"/>
                <w:snapToGrid/>
                <w:szCs w:val="24"/>
              </w:rPr>
              <w:t>, with caution,</w:t>
            </w:r>
            <w:r>
              <w:rPr>
                <w:rFonts w:ascii="Arial" w:hAnsi="Arial" w:cs="Arial"/>
                <w:snapToGrid/>
                <w:szCs w:val="24"/>
              </w:rPr>
              <w:t xml:space="preserve"> in single file through village and up the first part of the hill. Be aware of traffic at this point</w:t>
            </w:r>
            <w:r w:rsidR="00B57671">
              <w:rPr>
                <w:rFonts w:ascii="Arial" w:hAnsi="Arial" w:cs="Arial"/>
                <w:snapToGrid/>
                <w:szCs w:val="24"/>
              </w:rPr>
              <w:t>. 30mph speed limit applies here</w:t>
            </w:r>
            <w:r w:rsidR="00DF705A">
              <w:rPr>
                <w:rFonts w:ascii="Arial" w:hAnsi="Arial" w:cs="Arial"/>
                <w:snapToGrid/>
                <w:szCs w:val="24"/>
              </w:rPr>
              <w:t xml:space="preserve"> in the Village only</w:t>
            </w:r>
            <w:r w:rsidR="00B57671">
              <w:rPr>
                <w:rFonts w:ascii="Arial" w:hAnsi="Arial" w:cs="Arial"/>
                <w:snapToGrid/>
                <w:szCs w:val="24"/>
              </w:rPr>
              <w:t>.</w:t>
            </w:r>
          </w:p>
          <w:p w14:paraId="14272341" w14:textId="77777777" w:rsidR="006D51DD" w:rsidRDefault="006D51DD">
            <w:pPr>
              <w:pStyle w:val="p2"/>
              <w:widowControl/>
              <w:tabs>
                <w:tab w:val="clear" w:pos="720"/>
              </w:tabs>
              <w:spacing w:line="240" w:lineRule="auto"/>
              <w:rPr>
                <w:rFonts w:ascii="Arial" w:hAnsi="Arial" w:cs="Arial"/>
                <w:snapToGrid/>
                <w:szCs w:val="24"/>
              </w:rPr>
            </w:pPr>
            <w:r>
              <w:rPr>
                <w:rFonts w:ascii="Arial" w:hAnsi="Arial" w:cs="Arial"/>
                <w:snapToGrid/>
                <w:szCs w:val="24"/>
              </w:rPr>
              <w:t>Safety Sign at Junction to warn traffic approaching from Router direction.</w:t>
            </w:r>
          </w:p>
        </w:tc>
        <w:tc>
          <w:tcPr>
            <w:tcW w:w="1688" w:type="dxa"/>
          </w:tcPr>
          <w:p w14:paraId="3C803E6B" w14:textId="77777777" w:rsidR="00C7272F" w:rsidRPr="00A8403B" w:rsidRDefault="00C7272F">
            <w:pPr>
              <w:rPr>
                <w:rFonts w:ascii="Arial" w:hAnsi="Arial" w:cs="Arial"/>
              </w:rPr>
            </w:pPr>
            <w:r w:rsidRPr="00A8403B">
              <w:rPr>
                <w:rFonts w:ascii="Arial" w:hAnsi="Arial" w:cs="Arial"/>
              </w:rPr>
              <w:t>Low</w:t>
            </w:r>
          </w:p>
        </w:tc>
      </w:tr>
      <w:tr w:rsidR="006D51DD" w:rsidRPr="00A8403B" w14:paraId="36099203" w14:textId="77777777">
        <w:trPr>
          <w:cantSplit/>
          <w:trHeight w:val="1355"/>
        </w:trPr>
        <w:tc>
          <w:tcPr>
            <w:tcW w:w="1780" w:type="dxa"/>
          </w:tcPr>
          <w:p w14:paraId="2E2D455A" w14:textId="77777777" w:rsidR="006D51DD" w:rsidRDefault="006D51DD" w:rsidP="006D51DD">
            <w:pPr>
              <w:rPr>
                <w:rFonts w:ascii="Arial" w:hAnsi="Arial" w:cs="Arial"/>
              </w:rPr>
            </w:pPr>
            <w:r>
              <w:rPr>
                <w:rFonts w:ascii="Arial" w:hAnsi="Arial" w:cs="Arial"/>
              </w:rPr>
              <w:t>Mile 6</w:t>
            </w:r>
          </w:p>
        </w:tc>
        <w:tc>
          <w:tcPr>
            <w:tcW w:w="2151" w:type="dxa"/>
          </w:tcPr>
          <w:p w14:paraId="19CA587A" w14:textId="77777777" w:rsidR="006D51DD" w:rsidRPr="00A8403B" w:rsidRDefault="006D51DD" w:rsidP="006D51DD">
            <w:pPr>
              <w:rPr>
                <w:rFonts w:ascii="Arial" w:hAnsi="Arial" w:cs="Arial"/>
              </w:rPr>
            </w:pPr>
            <w:r>
              <w:rPr>
                <w:rFonts w:ascii="Arial" w:hAnsi="Arial" w:cs="Arial"/>
              </w:rPr>
              <w:t>Iron Railings</w:t>
            </w:r>
          </w:p>
        </w:tc>
        <w:tc>
          <w:tcPr>
            <w:tcW w:w="3195" w:type="dxa"/>
          </w:tcPr>
          <w:p w14:paraId="02B0FE71" w14:textId="77777777" w:rsidR="006D51DD" w:rsidRPr="00A8403B" w:rsidRDefault="006D51DD" w:rsidP="006D51DD">
            <w:pPr>
              <w:rPr>
                <w:rFonts w:ascii="Arial" w:hAnsi="Arial" w:cs="Arial"/>
              </w:rPr>
            </w:pPr>
            <w:r w:rsidRPr="00A8403B">
              <w:rPr>
                <w:rFonts w:ascii="Arial" w:hAnsi="Arial" w:cs="Arial"/>
              </w:rPr>
              <w:t>C</w:t>
            </w:r>
            <w:r>
              <w:rPr>
                <w:rFonts w:ascii="Arial" w:hAnsi="Arial" w:cs="Arial"/>
              </w:rPr>
              <w:t>yclist/Motorist</w:t>
            </w:r>
          </w:p>
        </w:tc>
        <w:tc>
          <w:tcPr>
            <w:tcW w:w="1711" w:type="dxa"/>
          </w:tcPr>
          <w:p w14:paraId="5B1DD86A" w14:textId="77777777" w:rsidR="006D51DD" w:rsidRPr="00A8403B" w:rsidRDefault="006D51DD" w:rsidP="006D51DD">
            <w:pPr>
              <w:rPr>
                <w:rFonts w:ascii="Arial" w:hAnsi="Arial" w:cs="Arial"/>
              </w:rPr>
            </w:pPr>
            <w:r w:rsidRPr="00A8403B">
              <w:rPr>
                <w:rFonts w:ascii="Arial" w:hAnsi="Arial" w:cs="Arial"/>
              </w:rPr>
              <w:t>Medium</w:t>
            </w:r>
          </w:p>
        </w:tc>
        <w:tc>
          <w:tcPr>
            <w:tcW w:w="4342" w:type="dxa"/>
          </w:tcPr>
          <w:p w14:paraId="23045086" w14:textId="77777777" w:rsidR="006D51DD" w:rsidRDefault="006D51DD" w:rsidP="006D51DD">
            <w:pPr>
              <w:pStyle w:val="p2"/>
              <w:widowControl/>
              <w:tabs>
                <w:tab w:val="clear" w:pos="720"/>
              </w:tabs>
              <w:spacing w:line="240" w:lineRule="auto"/>
              <w:rPr>
                <w:rFonts w:ascii="Arial" w:hAnsi="Arial" w:cs="Arial"/>
                <w:snapToGrid/>
                <w:szCs w:val="24"/>
              </w:rPr>
            </w:pPr>
            <w:r>
              <w:rPr>
                <w:rFonts w:ascii="Arial" w:hAnsi="Arial" w:cs="Arial"/>
                <w:snapToGrid/>
                <w:szCs w:val="24"/>
              </w:rPr>
              <w:t xml:space="preserve">Safety Sign each side of </w:t>
            </w:r>
            <w:r w:rsidR="00CE04E5">
              <w:rPr>
                <w:rFonts w:ascii="Arial" w:hAnsi="Arial" w:cs="Arial"/>
                <w:snapToGrid/>
                <w:szCs w:val="24"/>
              </w:rPr>
              <w:t xml:space="preserve">‘Give way’ </w:t>
            </w:r>
            <w:r>
              <w:rPr>
                <w:rFonts w:ascii="Arial" w:hAnsi="Arial" w:cs="Arial"/>
                <w:snapToGrid/>
                <w:szCs w:val="24"/>
              </w:rPr>
              <w:t>Junction to warn traffic approaching from Brentor and L</w:t>
            </w:r>
            <w:r w:rsidR="00CE04E5">
              <w:rPr>
                <w:rFonts w:ascii="Arial" w:hAnsi="Arial" w:cs="Arial"/>
                <w:snapToGrid/>
                <w:szCs w:val="24"/>
              </w:rPr>
              <w:t>ongcross</w:t>
            </w:r>
            <w:r>
              <w:rPr>
                <w:rFonts w:ascii="Arial" w:hAnsi="Arial" w:cs="Arial"/>
                <w:snapToGrid/>
                <w:szCs w:val="24"/>
              </w:rPr>
              <w:t xml:space="preserve"> direction</w:t>
            </w:r>
            <w:r w:rsidR="00CE04E5">
              <w:rPr>
                <w:rFonts w:ascii="Arial" w:hAnsi="Arial" w:cs="Arial"/>
                <w:snapToGrid/>
                <w:szCs w:val="24"/>
              </w:rPr>
              <w:t>s</w:t>
            </w:r>
            <w:r>
              <w:rPr>
                <w:rFonts w:ascii="Arial" w:hAnsi="Arial" w:cs="Arial"/>
                <w:snapToGrid/>
                <w:szCs w:val="24"/>
              </w:rPr>
              <w:t>.</w:t>
            </w:r>
          </w:p>
          <w:p w14:paraId="7791F261" w14:textId="77777777" w:rsidR="00CE04E5" w:rsidRDefault="00CE04E5" w:rsidP="006D51DD">
            <w:pPr>
              <w:pStyle w:val="p2"/>
              <w:widowControl/>
              <w:tabs>
                <w:tab w:val="clear" w:pos="720"/>
              </w:tabs>
              <w:spacing w:line="240" w:lineRule="auto"/>
              <w:rPr>
                <w:rFonts w:ascii="Arial" w:hAnsi="Arial" w:cs="Arial"/>
                <w:snapToGrid/>
                <w:szCs w:val="24"/>
              </w:rPr>
            </w:pPr>
            <w:r>
              <w:rPr>
                <w:rFonts w:ascii="Arial" w:hAnsi="Arial" w:cs="Arial"/>
                <w:snapToGrid/>
                <w:szCs w:val="24"/>
              </w:rPr>
              <w:t>Marshal here to direct riders.</w:t>
            </w:r>
          </w:p>
        </w:tc>
        <w:tc>
          <w:tcPr>
            <w:tcW w:w="1688" w:type="dxa"/>
          </w:tcPr>
          <w:p w14:paraId="350C5AF1" w14:textId="77777777" w:rsidR="006D51DD" w:rsidRPr="00A8403B" w:rsidRDefault="006D51DD" w:rsidP="006D51DD">
            <w:pPr>
              <w:rPr>
                <w:rFonts w:ascii="Arial" w:hAnsi="Arial" w:cs="Arial"/>
              </w:rPr>
            </w:pPr>
          </w:p>
        </w:tc>
      </w:tr>
      <w:tr w:rsidR="006D51DD" w:rsidRPr="00A8403B" w14:paraId="18C3FBC0" w14:textId="77777777">
        <w:trPr>
          <w:cantSplit/>
          <w:trHeight w:val="1355"/>
        </w:trPr>
        <w:tc>
          <w:tcPr>
            <w:tcW w:w="1780" w:type="dxa"/>
          </w:tcPr>
          <w:p w14:paraId="28335B5A" w14:textId="77777777" w:rsidR="006D51DD" w:rsidRPr="00A8403B" w:rsidRDefault="006D51DD" w:rsidP="006D51DD">
            <w:pPr>
              <w:rPr>
                <w:rFonts w:ascii="Arial" w:hAnsi="Arial" w:cs="Arial"/>
              </w:rPr>
            </w:pPr>
            <w:r>
              <w:rPr>
                <w:rFonts w:ascii="Arial" w:hAnsi="Arial" w:cs="Arial"/>
              </w:rPr>
              <w:t>Mile 7</w:t>
            </w:r>
            <w:r w:rsidRPr="00A8403B">
              <w:rPr>
                <w:rFonts w:ascii="Arial" w:hAnsi="Arial" w:cs="Arial"/>
              </w:rPr>
              <w:t>.6</w:t>
            </w:r>
          </w:p>
          <w:p w14:paraId="55445280" w14:textId="77777777" w:rsidR="006D51DD" w:rsidRPr="00FA1D02" w:rsidRDefault="006D51DD" w:rsidP="006D51DD">
            <w:pPr>
              <w:rPr>
                <w:rFonts w:ascii="Arial" w:hAnsi="Arial" w:cs="Arial"/>
              </w:rPr>
            </w:pPr>
            <w:r w:rsidRPr="00FA1D02">
              <w:rPr>
                <w:rFonts w:ascii="Arial" w:hAnsi="Arial" w:cs="Arial"/>
              </w:rPr>
              <w:t>Pitland Corner</w:t>
            </w:r>
          </w:p>
          <w:p w14:paraId="391DEB4A" w14:textId="77777777" w:rsidR="006D51DD" w:rsidRPr="00A8403B" w:rsidRDefault="006D51DD" w:rsidP="006D51DD">
            <w:pPr>
              <w:rPr>
                <w:rFonts w:ascii="Arial" w:hAnsi="Arial" w:cs="Arial"/>
              </w:rPr>
            </w:pPr>
          </w:p>
        </w:tc>
        <w:tc>
          <w:tcPr>
            <w:tcW w:w="2151" w:type="dxa"/>
          </w:tcPr>
          <w:p w14:paraId="4BD85A36" w14:textId="77777777" w:rsidR="006D51DD" w:rsidRPr="00A8403B" w:rsidRDefault="006D51DD" w:rsidP="006D51DD">
            <w:pPr>
              <w:rPr>
                <w:rFonts w:ascii="Arial" w:hAnsi="Arial" w:cs="Arial"/>
              </w:rPr>
            </w:pPr>
            <w:r w:rsidRPr="00A8403B">
              <w:rPr>
                <w:rFonts w:ascii="Arial" w:hAnsi="Arial" w:cs="Arial"/>
              </w:rPr>
              <w:t>Sharp left turn</w:t>
            </w:r>
            <w:r>
              <w:rPr>
                <w:rFonts w:ascii="Arial" w:hAnsi="Arial" w:cs="Arial"/>
              </w:rPr>
              <w:t>.</w:t>
            </w:r>
          </w:p>
        </w:tc>
        <w:tc>
          <w:tcPr>
            <w:tcW w:w="3195" w:type="dxa"/>
          </w:tcPr>
          <w:p w14:paraId="4609ABC6" w14:textId="77777777" w:rsidR="006D51DD" w:rsidRPr="00A8403B" w:rsidRDefault="006D51DD" w:rsidP="006D51DD">
            <w:pPr>
              <w:rPr>
                <w:rFonts w:ascii="Arial" w:hAnsi="Arial" w:cs="Arial"/>
              </w:rPr>
            </w:pPr>
            <w:r w:rsidRPr="00A8403B">
              <w:rPr>
                <w:rFonts w:ascii="Arial" w:hAnsi="Arial" w:cs="Arial"/>
              </w:rPr>
              <w:t>C</w:t>
            </w:r>
            <w:r>
              <w:rPr>
                <w:rFonts w:ascii="Arial" w:hAnsi="Arial" w:cs="Arial"/>
              </w:rPr>
              <w:t>yclist/Motorist</w:t>
            </w:r>
          </w:p>
        </w:tc>
        <w:tc>
          <w:tcPr>
            <w:tcW w:w="1711" w:type="dxa"/>
          </w:tcPr>
          <w:p w14:paraId="7C0FA2D1" w14:textId="77777777" w:rsidR="006D51DD" w:rsidRPr="00A8403B" w:rsidRDefault="006D51DD" w:rsidP="006D51DD">
            <w:pPr>
              <w:rPr>
                <w:rFonts w:ascii="Arial" w:hAnsi="Arial" w:cs="Arial"/>
              </w:rPr>
            </w:pPr>
            <w:r w:rsidRPr="00A8403B">
              <w:rPr>
                <w:rFonts w:ascii="Arial" w:hAnsi="Arial" w:cs="Arial"/>
              </w:rPr>
              <w:t>Medium</w:t>
            </w:r>
          </w:p>
        </w:tc>
        <w:tc>
          <w:tcPr>
            <w:tcW w:w="4342" w:type="dxa"/>
          </w:tcPr>
          <w:p w14:paraId="7EE62E99" w14:textId="77777777" w:rsidR="006D51DD" w:rsidRDefault="006D51DD" w:rsidP="006D51DD">
            <w:pPr>
              <w:pStyle w:val="p2"/>
              <w:widowControl/>
              <w:tabs>
                <w:tab w:val="clear" w:pos="720"/>
              </w:tabs>
              <w:spacing w:line="240" w:lineRule="auto"/>
              <w:rPr>
                <w:rFonts w:ascii="Arial" w:hAnsi="Arial" w:cs="Arial"/>
                <w:snapToGrid/>
                <w:szCs w:val="24"/>
              </w:rPr>
            </w:pPr>
            <w:r>
              <w:rPr>
                <w:rFonts w:ascii="Arial" w:hAnsi="Arial" w:cs="Arial"/>
                <w:snapToGrid/>
                <w:szCs w:val="24"/>
              </w:rPr>
              <w:t>Sweep inside corner if necessary.</w:t>
            </w:r>
          </w:p>
          <w:p w14:paraId="5F969B64" w14:textId="77777777" w:rsidR="006D51DD" w:rsidRDefault="006D51DD" w:rsidP="006D51DD">
            <w:pPr>
              <w:pStyle w:val="p2"/>
              <w:widowControl/>
              <w:tabs>
                <w:tab w:val="clear" w:pos="720"/>
              </w:tabs>
              <w:spacing w:line="240" w:lineRule="auto"/>
              <w:rPr>
                <w:rFonts w:ascii="Arial" w:hAnsi="Arial" w:cs="Arial"/>
              </w:rPr>
            </w:pPr>
            <w:r w:rsidRPr="00FA1D02">
              <w:rPr>
                <w:rFonts w:ascii="Arial" w:hAnsi="Arial" w:cs="Arial"/>
                <w:snapToGrid/>
                <w:szCs w:val="24"/>
              </w:rPr>
              <w:t>Signs approximately 200 yards on Tavistock and Brentor sides of the junction</w:t>
            </w:r>
            <w:r>
              <w:rPr>
                <w:rFonts w:ascii="Arial" w:hAnsi="Arial" w:cs="Arial"/>
                <w:snapToGrid/>
                <w:szCs w:val="24"/>
              </w:rPr>
              <w:t xml:space="preserve">. </w:t>
            </w:r>
            <w:r>
              <w:rPr>
                <w:rFonts w:ascii="Arial" w:hAnsi="Arial" w:cs="Arial"/>
              </w:rPr>
              <w:t>Give way to traffic. Keep left.</w:t>
            </w:r>
          </w:p>
          <w:p w14:paraId="2FD43641" w14:textId="77777777" w:rsidR="006D51DD" w:rsidRDefault="006D51DD" w:rsidP="006D51DD">
            <w:pPr>
              <w:pStyle w:val="p2"/>
              <w:widowControl/>
              <w:tabs>
                <w:tab w:val="clear" w:pos="720"/>
              </w:tabs>
              <w:spacing w:line="240" w:lineRule="auto"/>
              <w:rPr>
                <w:rFonts w:ascii="Arial" w:hAnsi="Arial" w:cs="Arial"/>
              </w:rPr>
            </w:pPr>
            <w:r>
              <w:rPr>
                <w:rFonts w:ascii="Arial" w:hAnsi="Arial" w:cs="Arial"/>
              </w:rPr>
              <w:t>Marshal here to direct riders.</w:t>
            </w:r>
          </w:p>
          <w:p w14:paraId="7B3216CE" w14:textId="77777777" w:rsidR="006D51DD" w:rsidRPr="00FA1D02" w:rsidRDefault="006D51DD" w:rsidP="006D51DD">
            <w:pPr>
              <w:pStyle w:val="p2"/>
              <w:widowControl/>
              <w:tabs>
                <w:tab w:val="clear" w:pos="720"/>
              </w:tabs>
              <w:spacing w:line="240" w:lineRule="auto"/>
              <w:rPr>
                <w:rFonts w:ascii="Arial" w:hAnsi="Arial" w:cs="Arial"/>
                <w:snapToGrid/>
                <w:szCs w:val="24"/>
              </w:rPr>
            </w:pPr>
            <w:r>
              <w:rPr>
                <w:rFonts w:ascii="Arial" w:hAnsi="Arial" w:cs="Arial"/>
                <w:snapToGrid/>
                <w:szCs w:val="24"/>
              </w:rPr>
              <w:t>Safety Sign at Junction to warn traffic approaching from Tavistock direction.</w:t>
            </w:r>
          </w:p>
        </w:tc>
        <w:tc>
          <w:tcPr>
            <w:tcW w:w="1688" w:type="dxa"/>
          </w:tcPr>
          <w:p w14:paraId="4BA1C9B5" w14:textId="77777777" w:rsidR="006D51DD" w:rsidRPr="00A8403B" w:rsidRDefault="006D51DD" w:rsidP="006D51DD">
            <w:pPr>
              <w:rPr>
                <w:rFonts w:ascii="Arial" w:hAnsi="Arial" w:cs="Arial"/>
              </w:rPr>
            </w:pPr>
            <w:r w:rsidRPr="00A8403B">
              <w:rPr>
                <w:rFonts w:ascii="Arial" w:hAnsi="Arial" w:cs="Arial"/>
              </w:rPr>
              <w:t>Low</w:t>
            </w:r>
          </w:p>
        </w:tc>
      </w:tr>
      <w:tr w:rsidR="006D51DD" w:rsidRPr="00A8403B" w14:paraId="46FE75BE" w14:textId="77777777" w:rsidTr="006D51DD">
        <w:trPr>
          <w:cantSplit/>
          <w:trHeight w:val="1636"/>
        </w:trPr>
        <w:tc>
          <w:tcPr>
            <w:tcW w:w="1780" w:type="dxa"/>
          </w:tcPr>
          <w:p w14:paraId="319DA3CE" w14:textId="77777777" w:rsidR="006D51DD" w:rsidRDefault="006D51DD" w:rsidP="006D51DD">
            <w:pPr>
              <w:rPr>
                <w:rFonts w:ascii="Arial" w:hAnsi="Arial" w:cs="Arial"/>
              </w:rPr>
            </w:pPr>
            <w:r>
              <w:rPr>
                <w:rFonts w:ascii="Arial" w:hAnsi="Arial" w:cs="Arial"/>
              </w:rPr>
              <w:t>Mile 12</w:t>
            </w:r>
            <w:r w:rsidRPr="00A8403B">
              <w:rPr>
                <w:rFonts w:ascii="Arial" w:hAnsi="Arial" w:cs="Arial"/>
              </w:rPr>
              <w:t>.2</w:t>
            </w:r>
          </w:p>
          <w:p w14:paraId="07A1F260" w14:textId="77777777" w:rsidR="006D51DD" w:rsidRPr="00A8403B" w:rsidRDefault="006D51DD" w:rsidP="006D51DD">
            <w:pPr>
              <w:rPr>
                <w:rFonts w:ascii="Arial" w:hAnsi="Arial" w:cs="Arial"/>
              </w:rPr>
            </w:pPr>
            <w:r>
              <w:rPr>
                <w:rFonts w:ascii="Arial" w:hAnsi="Arial" w:cs="Arial"/>
              </w:rPr>
              <w:t>‘Muddy Duck’/Lydford NT Cafe</w:t>
            </w:r>
          </w:p>
        </w:tc>
        <w:tc>
          <w:tcPr>
            <w:tcW w:w="2151" w:type="dxa"/>
          </w:tcPr>
          <w:p w14:paraId="6ADC0CDD" w14:textId="77777777" w:rsidR="006D51DD" w:rsidRPr="00A8403B" w:rsidRDefault="006D51DD" w:rsidP="006D51DD">
            <w:pPr>
              <w:rPr>
                <w:rFonts w:ascii="Arial" w:hAnsi="Arial" w:cs="Arial"/>
              </w:rPr>
            </w:pPr>
            <w:r w:rsidRPr="00A8403B">
              <w:rPr>
                <w:rFonts w:ascii="Arial" w:hAnsi="Arial" w:cs="Arial"/>
              </w:rPr>
              <w:t>Blind bends, single lane traffic calming</w:t>
            </w:r>
            <w:r>
              <w:rPr>
                <w:rFonts w:ascii="Arial" w:hAnsi="Arial" w:cs="Arial"/>
              </w:rPr>
              <w:t xml:space="preserve">. </w:t>
            </w:r>
          </w:p>
        </w:tc>
        <w:tc>
          <w:tcPr>
            <w:tcW w:w="3195" w:type="dxa"/>
          </w:tcPr>
          <w:p w14:paraId="16E658C6" w14:textId="77777777" w:rsidR="006D51DD" w:rsidRPr="00A8403B" w:rsidRDefault="006D51DD" w:rsidP="006D51DD">
            <w:pPr>
              <w:rPr>
                <w:rFonts w:ascii="Arial" w:hAnsi="Arial" w:cs="Arial"/>
              </w:rPr>
            </w:pPr>
            <w:r w:rsidRPr="00A8403B">
              <w:rPr>
                <w:rFonts w:ascii="Arial" w:hAnsi="Arial" w:cs="Arial"/>
              </w:rPr>
              <w:t>Cyclist/oncoming motorist</w:t>
            </w:r>
            <w:r>
              <w:rPr>
                <w:rFonts w:ascii="Arial" w:hAnsi="Arial" w:cs="Arial"/>
              </w:rPr>
              <w:t>/Pedestrians</w:t>
            </w:r>
          </w:p>
        </w:tc>
        <w:tc>
          <w:tcPr>
            <w:tcW w:w="1711" w:type="dxa"/>
          </w:tcPr>
          <w:p w14:paraId="1DE8595B" w14:textId="77777777" w:rsidR="006D51DD" w:rsidRPr="00A8403B" w:rsidRDefault="006D51DD" w:rsidP="006D51DD">
            <w:pPr>
              <w:rPr>
                <w:rFonts w:ascii="Arial" w:hAnsi="Arial" w:cs="Arial"/>
              </w:rPr>
            </w:pPr>
            <w:r w:rsidRPr="00A8403B">
              <w:rPr>
                <w:rFonts w:ascii="Arial" w:hAnsi="Arial" w:cs="Arial"/>
              </w:rPr>
              <w:t>Medium</w:t>
            </w:r>
          </w:p>
        </w:tc>
        <w:tc>
          <w:tcPr>
            <w:tcW w:w="4342" w:type="dxa"/>
          </w:tcPr>
          <w:p w14:paraId="75B8BF16" w14:textId="77777777" w:rsidR="006D51DD" w:rsidRDefault="006D51DD" w:rsidP="006D51DD">
            <w:pPr>
              <w:rPr>
                <w:rFonts w:ascii="Arial" w:hAnsi="Arial" w:cs="Arial"/>
              </w:rPr>
            </w:pPr>
            <w:r>
              <w:rPr>
                <w:rFonts w:ascii="Arial" w:hAnsi="Arial" w:cs="Arial"/>
              </w:rPr>
              <w:t>2 Marshals here, 1 either side of Bridge.</w:t>
            </w:r>
          </w:p>
          <w:p w14:paraId="4B87B6B0" w14:textId="77777777" w:rsidR="006D51DD" w:rsidRDefault="006D51DD" w:rsidP="006D51DD">
            <w:pPr>
              <w:rPr>
                <w:rFonts w:ascii="Arial" w:hAnsi="Arial" w:cs="Arial"/>
              </w:rPr>
            </w:pPr>
            <w:r>
              <w:rPr>
                <w:rFonts w:ascii="Arial" w:hAnsi="Arial" w:cs="Arial"/>
              </w:rPr>
              <w:t>Slow down! Proceed with caution. Keep left. Listen to Marshals.</w:t>
            </w:r>
          </w:p>
          <w:p w14:paraId="307855FB" w14:textId="77777777" w:rsidR="006D51DD" w:rsidRPr="00A8403B" w:rsidRDefault="006D51DD" w:rsidP="006D51DD">
            <w:pPr>
              <w:rPr>
                <w:rFonts w:ascii="Arial" w:hAnsi="Arial" w:cs="Arial"/>
              </w:rPr>
            </w:pPr>
            <w:r>
              <w:rPr>
                <w:rFonts w:ascii="Arial" w:hAnsi="Arial" w:cs="Arial"/>
              </w:rPr>
              <w:t>Give way to oncoming traffic as appropriate.</w:t>
            </w:r>
          </w:p>
        </w:tc>
        <w:tc>
          <w:tcPr>
            <w:tcW w:w="1688" w:type="dxa"/>
          </w:tcPr>
          <w:p w14:paraId="13874212" w14:textId="77777777" w:rsidR="006D51DD" w:rsidRPr="00A8403B" w:rsidRDefault="006D51DD" w:rsidP="006D51DD">
            <w:pPr>
              <w:rPr>
                <w:rFonts w:ascii="Arial" w:hAnsi="Arial" w:cs="Arial"/>
              </w:rPr>
            </w:pPr>
            <w:r w:rsidRPr="00A8403B">
              <w:rPr>
                <w:rFonts w:ascii="Arial" w:hAnsi="Arial" w:cs="Arial"/>
              </w:rPr>
              <w:t>Low</w:t>
            </w:r>
          </w:p>
        </w:tc>
      </w:tr>
      <w:tr w:rsidR="006D51DD" w:rsidRPr="00A8403B" w14:paraId="266914D4" w14:textId="77777777">
        <w:trPr>
          <w:cantSplit/>
          <w:trHeight w:val="1355"/>
        </w:trPr>
        <w:tc>
          <w:tcPr>
            <w:tcW w:w="1780" w:type="dxa"/>
          </w:tcPr>
          <w:p w14:paraId="2AF7E59F" w14:textId="77777777" w:rsidR="006D51DD" w:rsidRPr="00A8403B" w:rsidRDefault="006D51DD" w:rsidP="006D51DD">
            <w:pPr>
              <w:rPr>
                <w:rFonts w:ascii="Arial" w:hAnsi="Arial" w:cs="Arial"/>
              </w:rPr>
            </w:pPr>
            <w:r w:rsidRPr="00A8403B">
              <w:rPr>
                <w:rFonts w:ascii="Arial" w:hAnsi="Arial" w:cs="Arial"/>
              </w:rPr>
              <w:lastRenderedPageBreak/>
              <w:t>Mile</w:t>
            </w:r>
            <w:r>
              <w:rPr>
                <w:rFonts w:ascii="Arial" w:hAnsi="Arial" w:cs="Arial"/>
              </w:rPr>
              <w:t xml:space="preserve"> 13.4</w:t>
            </w:r>
          </w:p>
        </w:tc>
        <w:tc>
          <w:tcPr>
            <w:tcW w:w="2151" w:type="dxa"/>
          </w:tcPr>
          <w:p w14:paraId="0330D850" w14:textId="77777777" w:rsidR="006D51DD" w:rsidRPr="00A8403B" w:rsidRDefault="006D51DD" w:rsidP="006D51DD">
            <w:pPr>
              <w:rPr>
                <w:rFonts w:ascii="Arial" w:hAnsi="Arial" w:cs="Arial"/>
              </w:rPr>
            </w:pPr>
            <w:r w:rsidRPr="00A8403B">
              <w:rPr>
                <w:rFonts w:ascii="Arial" w:hAnsi="Arial" w:cs="Arial"/>
              </w:rPr>
              <w:t xml:space="preserve">Blind bend, single lane </w:t>
            </w:r>
            <w:r>
              <w:rPr>
                <w:rFonts w:ascii="Arial" w:hAnsi="Arial" w:cs="Arial"/>
              </w:rPr>
              <w:t xml:space="preserve">under old railway </w:t>
            </w:r>
            <w:r w:rsidRPr="00A8403B">
              <w:rPr>
                <w:rFonts w:ascii="Arial" w:hAnsi="Arial" w:cs="Arial"/>
              </w:rPr>
              <w:t>bridge</w:t>
            </w:r>
          </w:p>
        </w:tc>
        <w:tc>
          <w:tcPr>
            <w:tcW w:w="3195" w:type="dxa"/>
          </w:tcPr>
          <w:p w14:paraId="03E7167C" w14:textId="77777777" w:rsidR="006D51DD" w:rsidRPr="00A8403B" w:rsidRDefault="006D51DD" w:rsidP="006D51DD">
            <w:pPr>
              <w:rPr>
                <w:rFonts w:ascii="Arial" w:hAnsi="Arial" w:cs="Arial"/>
              </w:rPr>
            </w:pPr>
            <w:r w:rsidRPr="00A8403B">
              <w:rPr>
                <w:rFonts w:ascii="Arial" w:hAnsi="Arial" w:cs="Arial"/>
              </w:rPr>
              <w:t>Cyclist/oncoming motorist</w:t>
            </w:r>
          </w:p>
        </w:tc>
        <w:tc>
          <w:tcPr>
            <w:tcW w:w="1711" w:type="dxa"/>
          </w:tcPr>
          <w:p w14:paraId="535646F9" w14:textId="77777777" w:rsidR="006D51DD" w:rsidRPr="00A8403B" w:rsidRDefault="006D51DD" w:rsidP="006D51DD">
            <w:pPr>
              <w:rPr>
                <w:rFonts w:ascii="Arial" w:hAnsi="Arial" w:cs="Arial"/>
              </w:rPr>
            </w:pPr>
            <w:r w:rsidRPr="00A8403B">
              <w:rPr>
                <w:rFonts w:ascii="Arial" w:hAnsi="Arial" w:cs="Arial"/>
              </w:rPr>
              <w:t>Medium</w:t>
            </w:r>
          </w:p>
        </w:tc>
        <w:tc>
          <w:tcPr>
            <w:tcW w:w="4342" w:type="dxa"/>
          </w:tcPr>
          <w:p w14:paraId="2FEDAA92" w14:textId="77777777" w:rsidR="006D51DD" w:rsidRDefault="006D51DD" w:rsidP="006D51DD">
            <w:pPr>
              <w:rPr>
                <w:rFonts w:ascii="Arial" w:hAnsi="Arial" w:cs="Arial"/>
              </w:rPr>
            </w:pPr>
            <w:r w:rsidRPr="00A8403B">
              <w:rPr>
                <w:rFonts w:ascii="Arial" w:hAnsi="Arial" w:cs="Arial"/>
              </w:rPr>
              <w:t>Marshal</w:t>
            </w:r>
            <w:r>
              <w:rPr>
                <w:rFonts w:ascii="Arial" w:hAnsi="Arial" w:cs="Arial"/>
              </w:rPr>
              <w:t xml:space="preserve"> here.</w:t>
            </w:r>
          </w:p>
          <w:p w14:paraId="4BB571B7" w14:textId="77777777" w:rsidR="006D51DD" w:rsidRPr="00A8403B" w:rsidRDefault="006D51DD" w:rsidP="006D51DD">
            <w:pPr>
              <w:rPr>
                <w:rFonts w:ascii="Arial" w:hAnsi="Arial" w:cs="Arial"/>
              </w:rPr>
            </w:pPr>
            <w:r>
              <w:rPr>
                <w:rFonts w:ascii="Arial" w:hAnsi="Arial" w:cs="Arial"/>
              </w:rPr>
              <w:t>Slow down. Proceed with caution. Keep left. Listen to Marshal.</w:t>
            </w:r>
          </w:p>
        </w:tc>
        <w:tc>
          <w:tcPr>
            <w:tcW w:w="1688" w:type="dxa"/>
          </w:tcPr>
          <w:p w14:paraId="0AD848AF" w14:textId="77777777" w:rsidR="006D51DD" w:rsidRPr="00A8403B" w:rsidRDefault="006D51DD" w:rsidP="006D51DD">
            <w:pPr>
              <w:rPr>
                <w:rFonts w:ascii="Arial" w:hAnsi="Arial" w:cs="Arial"/>
              </w:rPr>
            </w:pPr>
            <w:r w:rsidRPr="00A8403B">
              <w:rPr>
                <w:rFonts w:ascii="Arial" w:hAnsi="Arial" w:cs="Arial"/>
              </w:rPr>
              <w:t>Low</w:t>
            </w:r>
          </w:p>
        </w:tc>
      </w:tr>
      <w:tr w:rsidR="006D51DD" w:rsidRPr="00A8403B" w14:paraId="31D63927" w14:textId="77777777">
        <w:trPr>
          <w:cantSplit/>
          <w:trHeight w:val="1355"/>
        </w:trPr>
        <w:tc>
          <w:tcPr>
            <w:tcW w:w="1780" w:type="dxa"/>
            <w:tcBorders>
              <w:bottom w:val="single" w:sz="4" w:space="0" w:color="auto"/>
            </w:tcBorders>
          </w:tcPr>
          <w:p w14:paraId="2850C5C9" w14:textId="77777777" w:rsidR="006D51DD" w:rsidRPr="00A8403B" w:rsidRDefault="006D51DD" w:rsidP="006D51DD">
            <w:pPr>
              <w:rPr>
                <w:rFonts w:ascii="Arial" w:hAnsi="Arial" w:cs="Arial"/>
              </w:rPr>
            </w:pPr>
            <w:r>
              <w:rPr>
                <w:rFonts w:ascii="Arial" w:hAnsi="Arial" w:cs="Arial"/>
              </w:rPr>
              <w:t xml:space="preserve">Mile 13.6 </w:t>
            </w:r>
          </w:p>
        </w:tc>
        <w:tc>
          <w:tcPr>
            <w:tcW w:w="2151" w:type="dxa"/>
            <w:tcBorders>
              <w:bottom w:val="single" w:sz="4" w:space="0" w:color="auto"/>
            </w:tcBorders>
          </w:tcPr>
          <w:p w14:paraId="3DC06F69" w14:textId="77777777" w:rsidR="006D51DD" w:rsidRPr="00A8403B" w:rsidRDefault="006D51DD" w:rsidP="006D51DD">
            <w:pPr>
              <w:rPr>
                <w:rFonts w:ascii="Arial" w:hAnsi="Arial" w:cs="Arial"/>
              </w:rPr>
            </w:pPr>
            <w:r w:rsidRPr="00A8403B">
              <w:rPr>
                <w:rFonts w:ascii="Arial" w:hAnsi="Arial" w:cs="Arial"/>
              </w:rPr>
              <w:t>Ly</w:t>
            </w:r>
            <w:r>
              <w:rPr>
                <w:rFonts w:ascii="Arial" w:hAnsi="Arial" w:cs="Arial"/>
              </w:rPr>
              <w:t>d</w:t>
            </w:r>
            <w:r w:rsidRPr="00A8403B">
              <w:rPr>
                <w:rFonts w:ascii="Arial" w:hAnsi="Arial" w:cs="Arial"/>
              </w:rPr>
              <w:t>ford Village Centre</w:t>
            </w:r>
            <w:r>
              <w:rPr>
                <w:rFonts w:ascii="Arial" w:hAnsi="Arial" w:cs="Arial"/>
              </w:rPr>
              <w:t>. Pedestrians crossing from Car Park to Castle Inn. Parked cars.</w:t>
            </w:r>
          </w:p>
        </w:tc>
        <w:tc>
          <w:tcPr>
            <w:tcW w:w="3195" w:type="dxa"/>
            <w:tcBorders>
              <w:bottom w:val="single" w:sz="4" w:space="0" w:color="auto"/>
            </w:tcBorders>
          </w:tcPr>
          <w:p w14:paraId="1A7EDC40" w14:textId="77777777" w:rsidR="006D51DD" w:rsidRPr="00A8403B" w:rsidRDefault="006D51DD" w:rsidP="006D51DD">
            <w:pPr>
              <w:rPr>
                <w:rFonts w:ascii="Arial" w:hAnsi="Arial" w:cs="Arial"/>
              </w:rPr>
            </w:pPr>
            <w:r w:rsidRPr="00A8403B">
              <w:rPr>
                <w:rFonts w:ascii="Arial" w:hAnsi="Arial" w:cs="Arial"/>
              </w:rPr>
              <w:t>Pedestrians/Cyclist/Motorist</w:t>
            </w:r>
          </w:p>
        </w:tc>
        <w:tc>
          <w:tcPr>
            <w:tcW w:w="1711" w:type="dxa"/>
            <w:tcBorders>
              <w:bottom w:val="single" w:sz="4" w:space="0" w:color="auto"/>
            </w:tcBorders>
          </w:tcPr>
          <w:p w14:paraId="0FD43335" w14:textId="77777777" w:rsidR="006D51DD" w:rsidRPr="00A8403B" w:rsidRDefault="006D51DD" w:rsidP="006D51DD">
            <w:pPr>
              <w:rPr>
                <w:rFonts w:ascii="Arial" w:hAnsi="Arial" w:cs="Arial"/>
              </w:rPr>
            </w:pPr>
            <w:r>
              <w:rPr>
                <w:rFonts w:ascii="Arial" w:hAnsi="Arial" w:cs="Arial"/>
              </w:rPr>
              <w:t>Low</w:t>
            </w:r>
          </w:p>
        </w:tc>
        <w:tc>
          <w:tcPr>
            <w:tcW w:w="4342" w:type="dxa"/>
            <w:tcBorders>
              <w:bottom w:val="single" w:sz="4" w:space="0" w:color="auto"/>
            </w:tcBorders>
          </w:tcPr>
          <w:p w14:paraId="5ABD3552" w14:textId="77777777" w:rsidR="006D51DD" w:rsidRDefault="006D51DD" w:rsidP="006D51DD">
            <w:pPr>
              <w:rPr>
                <w:rFonts w:ascii="Arial" w:hAnsi="Arial" w:cs="Arial"/>
              </w:rPr>
            </w:pPr>
            <w:r w:rsidRPr="00A8403B">
              <w:rPr>
                <w:rFonts w:ascii="Arial" w:hAnsi="Arial" w:cs="Arial"/>
              </w:rPr>
              <w:t xml:space="preserve">Course Instruction: no change of team order in this area. </w:t>
            </w:r>
            <w:r>
              <w:rPr>
                <w:rFonts w:ascii="Arial" w:hAnsi="Arial" w:cs="Arial"/>
              </w:rPr>
              <w:t>Proceed with caution. Keep left.</w:t>
            </w:r>
          </w:p>
          <w:p w14:paraId="27B3660E" w14:textId="77777777" w:rsidR="006D51DD" w:rsidRPr="00A8403B" w:rsidRDefault="006D51DD" w:rsidP="006D51DD">
            <w:pPr>
              <w:rPr>
                <w:rFonts w:ascii="Arial" w:hAnsi="Arial" w:cs="Arial"/>
              </w:rPr>
            </w:pPr>
            <w:r>
              <w:rPr>
                <w:rFonts w:ascii="Arial" w:hAnsi="Arial" w:cs="Arial"/>
              </w:rPr>
              <w:t>30mph speed limit applies here in the Village only.</w:t>
            </w:r>
          </w:p>
        </w:tc>
        <w:tc>
          <w:tcPr>
            <w:tcW w:w="1688" w:type="dxa"/>
            <w:tcBorders>
              <w:bottom w:val="single" w:sz="4" w:space="0" w:color="auto"/>
            </w:tcBorders>
          </w:tcPr>
          <w:p w14:paraId="285EE3B4" w14:textId="77777777" w:rsidR="006D51DD" w:rsidRPr="00A8403B" w:rsidRDefault="006D51DD" w:rsidP="006D51DD">
            <w:pPr>
              <w:rPr>
                <w:rFonts w:ascii="Arial" w:hAnsi="Arial" w:cs="Arial"/>
              </w:rPr>
            </w:pPr>
            <w:r w:rsidRPr="00A8403B">
              <w:rPr>
                <w:rFonts w:ascii="Arial" w:hAnsi="Arial" w:cs="Arial"/>
              </w:rPr>
              <w:t>Low</w:t>
            </w:r>
          </w:p>
          <w:p w14:paraId="5B524835" w14:textId="77777777" w:rsidR="006D51DD" w:rsidRPr="00A8403B" w:rsidRDefault="006D51DD" w:rsidP="006D51DD">
            <w:pPr>
              <w:rPr>
                <w:rFonts w:ascii="Arial" w:hAnsi="Arial" w:cs="Arial"/>
              </w:rPr>
            </w:pPr>
          </w:p>
          <w:p w14:paraId="7EA8EE98" w14:textId="77777777" w:rsidR="006D51DD" w:rsidRPr="00A8403B" w:rsidRDefault="006D51DD" w:rsidP="006D51DD">
            <w:pPr>
              <w:rPr>
                <w:rFonts w:ascii="Arial" w:hAnsi="Arial" w:cs="Arial"/>
              </w:rPr>
            </w:pPr>
          </w:p>
        </w:tc>
      </w:tr>
      <w:tr w:rsidR="006D51DD" w:rsidRPr="00A8403B" w14:paraId="6FD7933E" w14:textId="77777777">
        <w:trPr>
          <w:cantSplit/>
          <w:trHeight w:val="1355"/>
        </w:trPr>
        <w:tc>
          <w:tcPr>
            <w:tcW w:w="1780" w:type="dxa"/>
            <w:tcBorders>
              <w:top w:val="single" w:sz="4" w:space="0" w:color="auto"/>
              <w:left w:val="single" w:sz="4" w:space="0" w:color="auto"/>
              <w:bottom w:val="single" w:sz="4" w:space="0" w:color="auto"/>
              <w:right w:val="single" w:sz="4" w:space="0" w:color="auto"/>
            </w:tcBorders>
          </w:tcPr>
          <w:p w14:paraId="025B516F" w14:textId="77777777" w:rsidR="006D51DD" w:rsidRPr="00A8403B" w:rsidRDefault="006D51DD" w:rsidP="006D51DD">
            <w:pPr>
              <w:rPr>
                <w:rFonts w:ascii="Arial" w:hAnsi="Arial" w:cs="Arial"/>
              </w:rPr>
            </w:pPr>
            <w:r>
              <w:rPr>
                <w:rFonts w:ascii="Arial" w:hAnsi="Arial" w:cs="Arial"/>
              </w:rPr>
              <w:t>Mile 14</w:t>
            </w:r>
          </w:p>
        </w:tc>
        <w:tc>
          <w:tcPr>
            <w:tcW w:w="2151" w:type="dxa"/>
            <w:tcBorders>
              <w:top w:val="single" w:sz="4" w:space="0" w:color="auto"/>
              <w:left w:val="single" w:sz="4" w:space="0" w:color="auto"/>
              <w:bottom w:val="single" w:sz="4" w:space="0" w:color="auto"/>
              <w:right w:val="single" w:sz="4" w:space="0" w:color="auto"/>
            </w:tcBorders>
          </w:tcPr>
          <w:p w14:paraId="044FAEA6" w14:textId="77777777" w:rsidR="006D51DD" w:rsidRPr="00A8403B" w:rsidRDefault="009B3ECB" w:rsidP="006D51DD">
            <w:pPr>
              <w:rPr>
                <w:rFonts w:ascii="Arial" w:hAnsi="Arial" w:cs="Arial"/>
              </w:rPr>
            </w:pPr>
            <w:r>
              <w:rPr>
                <w:rFonts w:ascii="Arial" w:hAnsi="Arial" w:cs="Arial"/>
              </w:rPr>
              <w:t>Lydford Village</w:t>
            </w:r>
            <w:r w:rsidR="00552A2D">
              <w:rPr>
                <w:rFonts w:ascii="Arial" w:hAnsi="Arial" w:cs="Arial"/>
              </w:rPr>
              <w:t xml:space="preserve">. </w:t>
            </w:r>
            <w:r w:rsidR="006D51DD" w:rsidRPr="00A8403B">
              <w:rPr>
                <w:rFonts w:ascii="Arial" w:hAnsi="Arial" w:cs="Arial"/>
              </w:rPr>
              <w:t>Single lane traffic calming</w:t>
            </w:r>
          </w:p>
        </w:tc>
        <w:tc>
          <w:tcPr>
            <w:tcW w:w="3195" w:type="dxa"/>
            <w:tcBorders>
              <w:top w:val="single" w:sz="4" w:space="0" w:color="auto"/>
              <w:left w:val="single" w:sz="4" w:space="0" w:color="auto"/>
              <w:bottom w:val="single" w:sz="4" w:space="0" w:color="auto"/>
              <w:right w:val="single" w:sz="4" w:space="0" w:color="auto"/>
            </w:tcBorders>
          </w:tcPr>
          <w:p w14:paraId="7FEBC6EF" w14:textId="77777777" w:rsidR="006D51DD" w:rsidRPr="00A8403B" w:rsidRDefault="006D51DD" w:rsidP="006D51DD">
            <w:pPr>
              <w:rPr>
                <w:rFonts w:ascii="Arial" w:hAnsi="Arial" w:cs="Arial"/>
              </w:rPr>
            </w:pPr>
            <w:r w:rsidRPr="00A8403B">
              <w:rPr>
                <w:rFonts w:ascii="Arial" w:hAnsi="Arial" w:cs="Arial"/>
              </w:rPr>
              <w:t>Cyclist/Motorist</w:t>
            </w:r>
            <w:r>
              <w:rPr>
                <w:rFonts w:ascii="Arial" w:hAnsi="Arial" w:cs="Arial"/>
              </w:rPr>
              <w:t>/Pedestrians</w:t>
            </w:r>
          </w:p>
        </w:tc>
        <w:tc>
          <w:tcPr>
            <w:tcW w:w="1711" w:type="dxa"/>
            <w:tcBorders>
              <w:top w:val="single" w:sz="4" w:space="0" w:color="auto"/>
              <w:left w:val="single" w:sz="4" w:space="0" w:color="auto"/>
              <w:bottom w:val="single" w:sz="4" w:space="0" w:color="auto"/>
              <w:right w:val="single" w:sz="4" w:space="0" w:color="auto"/>
            </w:tcBorders>
          </w:tcPr>
          <w:p w14:paraId="133BAB3D" w14:textId="77777777" w:rsidR="006D51DD" w:rsidRPr="00A8403B" w:rsidRDefault="006D51DD" w:rsidP="006D51DD">
            <w:pPr>
              <w:rPr>
                <w:rFonts w:ascii="Arial" w:hAnsi="Arial" w:cs="Arial"/>
              </w:rPr>
            </w:pPr>
            <w:r>
              <w:rPr>
                <w:rFonts w:ascii="Arial" w:hAnsi="Arial" w:cs="Arial"/>
              </w:rPr>
              <w:t>Low</w:t>
            </w:r>
          </w:p>
        </w:tc>
        <w:tc>
          <w:tcPr>
            <w:tcW w:w="4342" w:type="dxa"/>
            <w:tcBorders>
              <w:top w:val="single" w:sz="4" w:space="0" w:color="auto"/>
              <w:left w:val="single" w:sz="4" w:space="0" w:color="auto"/>
              <w:bottom w:val="single" w:sz="4" w:space="0" w:color="auto"/>
              <w:right w:val="single" w:sz="4" w:space="0" w:color="auto"/>
            </w:tcBorders>
          </w:tcPr>
          <w:p w14:paraId="7325076B" w14:textId="77777777" w:rsidR="006D51DD" w:rsidRDefault="006D51DD" w:rsidP="006D51DD">
            <w:pPr>
              <w:rPr>
                <w:rFonts w:ascii="Arial" w:hAnsi="Arial" w:cs="Arial"/>
              </w:rPr>
            </w:pPr>
            <w:r>
              <w:rPr>
                <w:rFonts w:ascii="Arial" w:hAnsi="Arial" w:cs="Arial"/>
              </w:rPr>
              <w:t>Good visibility. Proceed with caution. Give way to oncoming traffic as appropriate. Be aware that entrance to Granite Way immediately precedes traffic calming measure.</w:t>
            </w:r>
          </w:p>
          <w:p w14:paraId="6E9A7FEA" w14:textId="77777777" w:rsidR="006D51DD" w:rsidRPr="00A8403B" w:rsidRDefault="006D51DD" w:rsidP="006D51DD">
            <w:pPr>
              <w:rPr>
                <w:rFonts w:ascii="Arial" w:hAnsi="Arial" w:cs="Arial"/>
              </w:rPr>
            </w:pPr>
            <w:r>
              <w:rPr>
                <w:rFonts w:ascii="Arial" w:hAnsi="Arial" w:cs="Arial"/>
              </w:rPr>
              <w:t>30mph speed limit applies here in the Village only.</w:t>
            </w:r>
          </w:p>
        </w:tc>
        <w:tc>
          <w:tcPr>
            <w:tcW w:w="1688" w:type="dxa"/>
            <w:tcBorders>
              <w:top w:val="single" w:sz="4" w:space="0" w:color="auto"/>
              <w:left w:val="single" w:sz="4" w:space="0" w:color="auto"/>
              <w:bottom w:val="single" w:sz="4" w:space="0" w:color="auto"/>
              <w:right w:val="single" w:sz="4" w:space="0" w:color="auto"/>
            </w:tcBorders>
          </w:tcPr>
          <w:p w14:paraId="382A3183" w14:textId="77777777" w:rsidR="006D51DD" w:rsidRPr="00A8403B" w:rsidRDefault="006D51DD" w:rsidP="006D51DD">
            <w:pPr>
              <w:rPr>
                <w:rFonts w:ascii="Arial" w:hAnsi="Arial" w:cs="Arial"/>
              </w:rPr>
            </w:pPr>
            <w:r w:rsidRPr="00A8403B">
              <w:rPr>
                <w:rFonts w:ascii="Arial" w:hAnsi="Arial" w:cs="Arial"/>
              </w:rPr>
              <w:t>Low</w:t>
            </w:r>
          </w:p>
          <w:p w14:paraId="45BA5205" w14:textId="77777777" w:rsidR="006D51DD" w:rsidRPr="00A8403B" w:rsidRDefault="006D51DD" w:rsidP="006D51DD">
            <w:pPr>
              <w:rPr>
                <w:rFonts w:ascii="Arial" w:hAnsi="Arial" w:cs="Arial"/>
              </w:rPr>
            </w:pPr>
          </w:p>
          <w:p w14:paraId="17E96515" w14:textId="77777777" w:rsidR="006D51DD" w:rsidRPr="00A8403B" w:rsidRDefault="006D51DD" w:rsidP="006D51DD">
            <w:pPr>
              <w:rPr>
                <w:rFonts w:ascii="Arial" w:hAnsi="Arial" w:cs="Arial"/>
              </w:rPr>
            </w:pPr>
          </w:p>
        </w:tc>
      </w:tr>
      <w:tr w:rsidR="006D51DD" w:rsidRPr="00A8403B" w14:paraId="0A1DA094" w14:textId="77777777">
        <w:trPr>
          <w:cantSplit/>
          <w:trHeight w:val="1355"/>
        </w:trPr>
        <w:tc>
          <w:tcPr>
            <w:tcW w:w="1780" w:type="dxa"/>
            <w:tcBorders>
              <w:top w:val="single" w:sz="4" w:space="0" w:color="auto"/>
              <w:left w:val="single" w:sz="4" w:space="0" w:color="auto"/>
              <w:bottom w:val="single" w:sz="4" w:space="0" w:color="auto"/>
              <w:right w:val="single" w:sz="4" w:space="0" w:color="auto"/>
            </w:tcBorders>
          </w:tcPr>
          <w:p w14:paraId="3C38AFB4" w14:textId="77777777" w:rsidR="006D51DD" w:rsidRDefault="006D51DD" w:rsidP="006D51DD">
            <w:pPr>
              <w:rPr>
                <w:rFonts w:ascii="Arial" w:hAnsi="Arial" w:cs="Arial"/>
              </w:rPr>
            </w:pPr>
            <w:r>
              <w:rPr>
                <w:rFonts w:ascii="Arial" w:hAnsi="Arial" w:cs="Arial"/>
              </w:rPr>
              <w:t>Mile 14.4</w:t>
            </w:r>
          </w:p>
          <w:p w14:paraId="65B961BB" w14:textId="77777777" w:rsidR="006D51DD" w:rsidRPr="00A8403B" w:rsidRDefault="006D51DD" w:rsidP="006D51DD">
            <w:pPr>
              <w:rPr>
                <w:rFonts w:ascii="Arial" w:hAnsi="Arial" w:cs="Arial"/>
              </w:rPr>
            </w:pPr>
            <w:r>
              <w:rPr>
                <w:rFonts w:ascii="Arial" w:hAnsi="Arial" w:cs="Arial"/>
              </w:rPr>
              <w:t>Dartmoor Inn</w:t>
            </w:r>
          </w:p>
        </w:tc>
        <w:tc>
          <w:tcPr>
            <w:tcW w:w="2151" w:type="dxa"/>
            <w:tcBorders>
              <w:top w:val="single" w:sz="4" w:space="0" w:color="auto"/>
              <w:left w:val="single" w:sz="4" w:space="0" w:color="auto"/>
              <w:bottom w:val="single" w:sz="4" w:space="0" w:color="auto"/>
              <w:right w:val="single" w:sz="4" w:space="0" w:color="auto"/>
            </w:tcBorders>
          </w:tcPr>
          <w:p w14:paraId="13E73EDE" w14:textId="77777777" w:rsidR="006D51DD" w:rsidRPr="00A8403B" w:rsidRDefault="006D51DD" w:rsidP="006D51DD">
            <w:pPr>
              <w:rPr>
                <w:rFonts w:ascii="Arial" w:hAnsi="Arial" w:cs="Arial"/>
              </w:rPr>
            </w:pPr>
            <w:r w:rsidRPr="00A8403B">
              <w:rPr>
                <w:rFonts w:ascii="Arial" w:hAnsi="Arial" w:cs="Arial"/>
              </w:rPr>
              <w:t>Left turn onto A386</w:t>
            </w:r>
          </w:p>
        </w:tc>
        <w:tc>
          <w:tcPr>
            <w:tcW w:w="3195" w:type="dxa"/>
            <w:tcBorders>
              <w:top w:val="single" w:sz="4" w:space="0" w:color="auto"/>
              <w:left w:val="single" w:sz="4" w:space="0" w:color="auto"/>
              <w:bottom w:val="single" w:sz="4" w:space="0" w:color="auto"/>
              <w:right w:val="single" w:sz="4" w:space="0" w:color="auto"/>
            </w:tcBorders>
          </w:tcPr>
          <w:p w14:paraId="29638EC3" w14:textId="77777777" w:rsidR="006D51DD" w:rsidRPr="00A8403B" w:rsidRDefault="006D51DD" w:rsidP="006D51DD">
            <w:pPr>
              <w:rPr>
                <w:rFonts w:ascii="Arial" w:hAnsi="Arial" w:cs="Arial"/>
              </w:rPr>
            </w:pPr>
            <w:r w:rsidRPr="00A8403B">
              <w:rPr>
                <w:rFonts w:ascii="Arial" w:hAnsi="Arial" w:cs="Arial"/>
              </w:rPr>
              <w:t>Cyclist/Motorist</w:t>
            </w:r>
            <w:r>
              <w:rPr>
                <w:rFonts w:ascii="Arial" w:hAnsi="Arial" w:cs="Arial"/>
              </w:rPr>
              <w:t>s</w:t>
            </w:r>
            <w:r w:rsidRPr="00A8403B">
              <w:rPr>
                <w:rFonts w:ascii="Arial" w:hAnsi="Arial" w:cs="Arial"/>
              </w:rPr>
              <w:t xml:space="preserve"> on A386</w:t>
            </w:r>
          </w:p>
        </w:tc>
        <w:tc>
          <w:tcPr>
            <w:tcW w:w="1711" w:type="dxa"/>
            <w:tcBorders>
              <w:top w:val="single" w:sz="4" w:space="0" w:color="auto"/>
              <w:left w:val="single" w:sz="4" w:space="0" w:color="auto"/>
              <w:bottom w:val="single" w:sz="4" w:space="0" w:color="auto"/>
              <w:right w:val="single" w:sz="4" w:space="0" w:color="auto"/>
            </w:tcBorders>
          </w:tcPr>
          <w:p w14:paraId="6B688696" w14:textId="77777777" w:rsidR="006D51DD" w:rsidRPr="00A8403B" w:rsidRDefault="006D51DD" w:rsidP="006D51DD">
            <w:pPr>
              <w:rPr>
                <w:rFonts w:ascii="Arial" w:hAnsi="Arial" w:cs="Arial"/>
              </w:rPr>
            </w:pPr>
            <w:r w:rsidRPr="00A8403B">
              <w:rPr>
                <w:rFonts w:ascii="Arial" w:hAnsi="Arial" w:cs="Arial"/>
              </w:rPr>
              <w:t>Medium</w:t>
            </w:r>
          </w:p>
        </w:tc>
        <w:tc>
          <w:tcPr>
            <w:tcW w:w="4342" w:type="dxa"/>
            <w:tcBorders>
              <w:top w:val="single" w:sz="4" w:space="0" w:color="auto"/>
              <w:left w:val="single" w:sz="4" w:space="0" w:color="auto"/>
              <w:bottom w:val="single" w:sz="4" w:space="0" w:color="auto"/>
              <w:right w:val="single" w:sz="4" w:space="0" w:color="auto"/>
            </w:tcBorders>
          </w:tcPr>
          <w:p w14:paraId="240007BA" w14:textId="77777777" w:rsidR="006D51DD" w:rsidRPr="00FA1D02" w:rsidRDefault="006D51DD" w:rsidP="006D51DD">
            <w:pPr>
              <w:rPr>
                <w:rFonts w:ascii="Arial" w:hAnsi="Arial" w:cs="Arial"/>
              </w:rPr>
            </w:pPr>
            <w:r w:rsidRPr="00FA1D02">
              <w:rPr>
                <w:rFonts w:ascii="Arial" w:hAnsi="Arial" w:cs="Arial"/>
              </w:rPr>
              <w:t>Sweep inside corner</w:t>
            </w:r>
            <w:r>
              <w:rPr>
                <w:rFonts w:ascii="Arial" w:hAnsi="Arial" w:cs="Arial"/>
              </w:rPr>
              <w:t xml:space="preserve"> if necessary.</w:t>
            </w:r>
          </w:p>
          <w:p w14:paraId="30353F51" w14:textId="77777777" w:rsidR="006D51DD" w:rsidRDefault="006D51DD" w:rsidP="006D51DD">
            <w:pPr>
              <w:rPr>
                <w:rFonts w:ascii="Arial" w:hAnsi="Arial" w:cs="Arial"/>
              </w:rPr>
            </w:pPr>
            <w:r w:rsidRPr="00FA1D02">
              <w:rPr>
                <w:rFonts w:ascii="Arial" w:hAnsi="Arial" w:cs="Arial"/>
              </w:rPr>
              <w:t>Signs approximately 200 yards on Tavistock and Okehampton sides of the junction</w:t>
            </w:r>
            <w:r>
              <w:rPr>
                <w:rFonts w:ascii="Arial" w:hAnsi="Arial" w:cs="Arial"/>
              </w:rPr>
              <w:t>. Stop junction! Keep left in single file through junction and on A386. 40mph speed limit here on A386.</w:t>
            </w:r>
          </w:p>
          <w:p w14:paraId="05CACA9D" w14:textId="77777777" w:rsidR="006D51DD" w:rsidRPr="00A8403B" w:rsidRDefault="006D51DD" w:rsidP="006D51DD">
            <w:pPr>
              <w:rPr>
                <w:rFonts w:ascii="Arial" w:hAnsi="Arial" w:cs="Arial"/>
              </w:rPr>
            </w:pPr>
            <w:r>
              <w:rPr>
                <w:rFonts w:ascii="Arial" w:hAnsi="Arial" w:cs="Arial"/>
              </w:rPr>
              <w:t>Safety Sign at Junction to warn traffic approaching from Tavistock direction.</w:t>
            </w:r>
          </w:p>
        </w:tc>
        <w:tc>
          <w:tcPr>
            <w:tcW w:w="1688" w:type="dxa"/>
            <w:tcBorders>
              <w:top w:val="single" w:sz="4" w:space="0" w:color="auto"/>
              <w:left w:val="single" w:sz="4" w:space="0" w:color="auto"/>
              <w:bottom w:val="single" w:sz="4" w:space="0" w:color="auto"/>
              <w:right w:val="single" w:sz="4" w:space="0" w:color="auto"/>
            </w:tcBorders>
          </w:tcPr>
          <w:p w14:paraId="4FCBA7C0" w14:textId="77777777" w:rsidR="006D51DD" w:rsidRPr="00A8403B" w:rsidRDefault="006D51DD" w:rsidP="006D51DD">
            <w:pPr>
              <w:rPr>
                <w:rFonts w:ascii="Arial" w:hAnsi="Arial" w:cs="Arial"/>
              </w:rPr>
            </w:pPr>
            <w:r w:rsidRPr="00A8403B">
              <w:rPr>
                <w:rFonts w:ascii="Arial" w:hAnsi="Arial" w:cs="Arial"/>
              </w:rPr>
              <w:t>Low</w:t>
            </w:r>
          </w:p>
          <w:p w14:paraId="52EF4BDD" w14:textId="77777777" w:rsidR="006D51DD" w:rsidRPr="00A8403B" w:rsidRDefault="006D51DD" w:rsidP="006D51DD">
            <w:pPr>
              <w:rPr>
                <w:rFonts w:ascii="Arial" w:hAnsi="Arial" w:cs="Arial"/>
              </w:rPr>
            </w:pPr>
          </w:p>
          <w:p w14:paraId="413E3254" w14:textId="77777777" w:rsidR="006D51DD" w:rsidRPr="00A8403B" w:rsidRDefault="006D51DD" w:rsidP="006D51DD">
            <w:pPr>
              <w:rPr>
                <w:rFonts w:ascii="Arial" w:hAnsi="Arial" w:cs="Arial"/>
              </w:rPr>
            </w:pPr>
          </w:p>
        </w:tc>
      </w:tr>
      <w:tr w:rsidR="006D51DD" w:rsidRPr="00A8403B" w14:paraId="0EE6FE3F" w14:textId="77777777">
        <w:trPr>
          <w:cantSplit/>
          <w:trHeight w:val="1355"/>
        </w:trPr>
        <w:tc>
          <w:tcPr>
            <w:tcW w:w="1780" w:type="dxa"/>
            <w:tcBorders>
              <w:top w:val="single" w:sz="4" w:space="0" w:color="auto"/>
              <w:left w:val="single" w:sz="4" w:space="0" w:color="auto"/>
              <w:bottom w:val="single" w:sz="4" w:space="0" w:color="auto"/>
              <w:right w:val="single" w:sz="4" w:space="0" w:color="auto"/>
            </w:tcBorders>
          </w:tcPr>
          <w:p w14:paraId="2DA5FBFF" w14:textId="77777777" w:rsidR="006D51DD" w:rsidRDefault="006D51DD" w:rsidP="006D51DD">
            <w:pPr>
              <w:rPr>
                <w:rFonts w:ascii="Arial" w:hAnsi="Arial" w:cs="Arial"/>
              </w:rPr>
            </w:pPr>
            <w:r>
              <w:rPr>
                <w:rFonts w:ascii="Arial" w:hAnsi="Arial" w:cs="Arial"/>
              </w:rPr>
              <w:lastRenderedPageBreak/>
              <w:t>Mile 18.7</w:t>
            </w:r>
          </w:p>
          <w:p w14:paraId="53C1423F" w14:textId="77777777" w:rsidR="006D51DD" w:rsidRPr="00A8403B" w:rsidRDefault="006D51DD" w:rsidP="006D51DD">
            <w:pPr>
              <w:rPr>
                <w:rFonts w:ascii="Arial" w:hAnsi="Arial" w:cs="Arial"/>
              </w:rPr>
            </w:pPr>
            <w:r>
              <w:rPr>
                <w:rFonts w:ascii="Arial" w:hAnsi="Arial" w:cs="Arial"/>
              </w:rPr>
              <w:t>Sourton Cross</w:t>
            </w:r>
          </w:p>
        </w:tc>
        <w:tc>
          <w:tcPr>
            <w:tcW w:w="2151" w:type="dxa"/>
            <w:tcBorders>
              <w:top w:val="single" w:sz="4" w:space="0" w:color="auto"/>
              <w:left w:val="single" w:sz="4" w:space="0" w:color="auto"/>
              <w:bottom w:val="single" w:sz="4" w:space="0" w:color="auto"/>
              <w:right w:val="single" w:sz="4" w:space="0" w:color="auto"/>
            </w:tcBorders>
          </w:tcPr>
          <w:p w14:paraId="38175835" w14:textId="77777777" w:rsidR="006D51DD" w:rsidRPr="00A8403B" w:rsidRDefault="006D51DD" w:rsidP="006D51DD">
            <w:pPr>
              <w:rPr>
                <w:rFonts w:ascii="Arial" w:hAnsi="Arial" w:cs="Arial"/>
              </w:rPr>
            </w:pPr>
            <w:r w:rsidRPr="00A8403B">
              <w:rPr>
                <w:rFonts w:ascii="Arial" w:hAnsi="Arial" w:cs="Arial"/>
              </w:rPr>
              <w:t>Left turn onto old A30</w:t>
            </w:r>
          </w:p>
        </w:tc>
        <w:tc>
          <w:tcPr>
            <w:tcW w:w="3195" w:type="dxa"/>
            <w:tcBorders>
              <w:top w:val="single" w:sz="4" w:space="0" w:color="auto"/>
              <w:left w:val="single" w:sz="4" w:space="0" w:color="auto"/>
              <w:bottom w:val="single" w:sz="4" w:space="0" w:color="auto"/>
              <w:right w:val="single" w:sz="4" w:space="0" w:color="auto"/>
            </w:tcBorders>
          </w:tcPr>
          <w:p w14:paraId="729FC39D" w14:textId="77777777" w:rsidR="006D51DD" w:rsidRPr="00A8403B" w:rsidRDefault="006D51DD" w:rsidP="006D51DD">
            <w:pPr>
              <w:rPr>
                <w:rFonts w:ascii="Arial" w:hAnsi="Arial" w:cs="Arial"/>
              </w:rPr>
            </w:pPr>
            <w:r w:rsidRPr="00A8403B">
              <w:rPr>
                <w:rFonts w:ascii="Arial" w:hAnsi="Arial" w:cs="Arial"/>
              </w:rPr>
              <w:t>Cyclist</w:t>
            </w:r>
          </w:p>
        </w:tc>
        <w:tc>
          <w:tcPr>
            <w:tcW w:w="1711" w:type="dxa"/>
            <w:tcBorders>
              <w:top w:val="single" w:sz="4" w:space="0" w:color="auto"/>
              <w:left w:val="single" w:sz="4" w:space="0" w:color="auto"/>
              <w:bottom w:val="single" w:sz="4" w:space="0" w:color="auto"/>
              <w:right w:val="single" w:sz="4" w:space="0" w:color="auto"/>
            </w:tcBorders>
          </w:tcPr>
          <w:p w14:paraId="7620607B" w14:textId="77777777" w:rsidR="006D51DD" w:rsidRPr="00A8403B" w:rsidRDefault="006D51DD" w:rsidP="006D51DD">
            <w:pPr>
              <w:rPr>
                <w:rFonts w:ascii="Arial" w:hAnsi="Arial" w:cs="Arial"/>
              </w:rPr>
            </w:pPr>
            <w:r w:rsidRPr="00A8403B">
              <w:rPr>
                <w:rFonts w:ascii="Arial" w:hAnsi="Arial" w:cs="Arial"/>
              </w:rPr>
              <w:t>Low</w:t>
            </w:r>
          </w:p>
        </w:tc>
        <w:tc>
          <w:tcPr>
            <w:tcW w:w="4342" w:type="dxa"/>
            <w:tcBorders>
              <w:top w:val="single" w:sz="4" w:space="0" w:color="auto"/>
              <w:left w:val="single" w:sz="4" w:space="0" w:color="auto"/>
              <w:bottom w:val="single" w:sz="4" w:space="0" w:color="auto"/>
              <w:right w:val="single" w:sz="4" w:space="0" w:color="auto"/>
            </w:tcBorders>
          </w:tcPr>
          <w:p w14:paraId="53225807" w14:textId="77777777" w:rsidR="006D51DD" w:rsidRPr="00FA1D02" w:rsidRDefault="006D51DD" w:rsidP="006D51DD">
            <w:pPr>
              <w:rPr>
                <w:rFonts w:ascii="Arial" w:hAnsi="Arial" w:cs="Arial"/>
              </w:rPr>
            </w:pPr>
            <w:r w:rsidRPr="00FA1D02">
              <w:rPr>
                <w:rFonts w:ascii="Arial" w:hAnsi="Arial" w:cs="Arial"/>
              </w:rPr>
              <w:t>Sweep inside corner</w:t>
            </w:r>
            <w:r>
              <w:rPr>
                <w:rFonts w:ascii="Arial" w:hAnsi="Arial" w:cs="Arial"/>
              </w:rPr>
              <w:t xml:space="preserve"> if necessary.</w:t>
            </w:r>
          </w:p>
          <w:p w14:paraId="6797DC6F" w14:textId="77777777" w:rsidR="006D51DD" w:rsidRDefault="006D51DD" w:rsidP="006D51DD">
            <w:pPr>
              <w:rPr>
                <w:rFonts w:ascii="Arial" w:hAnsi="Arial" w:cs="Arial"/>
              </w:rPr>
            </w:pPr>
            <w:r w:rsidRPr="00FA1D02">
              <w:rPr>
                <w:rFonts w:ascii="Arial" w:hAnsi="Arial" w:cs="Arial"/>
              </w:rPr>
              <w:t>Signs by over</w:t>
            </w:r>
            <w:r>
              <w:rPr>
                <w:rFonts w:ascii="Arial" w:hAnsi="Arial" w:cs="Arial"/>
              </w:rPr>
              <w:t xml:space="preserve"> bridge and </w:t>
            </w:r>
            <w:r w:rsidRPr="00FA1D02">
              <w:rPr>
                <w:rFonts w:ascii="Arial" w:hAnsi="Arial" w:cs="Arial"/>
              </w:rPr>
              <w:t>on the Hatherleigh side of the junction and opposite off slip from Exeter</w:t>
            </w:r>
            <w:r>
              <w:rPr>
                <w:rFonts w:ascii="Arial" w:hAnsi="Arial" w:cs="Arial"/>
              </w:rPr>
              <w:t>. Keep left through corner.</w:t>
            </w:r>
          </w:p>
          <w:p w14:paraId="47F06AA3" w14:textId="77777777" w:rsidR="006D51DD" w:rsidRPr="00A8403B" w:rsidRDefault="006D51DD" w:rsidP="006D51DD">
            <w:pPr>
              <w:rPr>
                <w:rFonts w:ascii="Arial" w:hAnsi="Arial" w:cs="Arial"/>
              </w:rPr>
            </w:pPr>
            <w:r>
              <w:rPr>
                <w:rFonts w:ascii="Arial" w:hAnsi="Arial" w:cs="Arial"/>
              </w:rPr>
              <w:t>Safety Sign</w:t>
            </w:r>
            <w:r w:rsidR="00552A2D">
              <w:rPr>
                <w:rFonts w:ascii="Arial" w:hAnsi="Arial" w:cs="Arial"/>
              </w:rPr>
              <w:t>s</w:t>
            </w:r>
            <w:r>
              <w:rPr>
                <w:rFonts w:ascii="Arial" w:hAnsi="Arial" w:cs="Arial"/>
              </w:rPr>
              <w:t xml:space="preserve"> at Junction to warn traffic approaching from A30 Dual carriageway and Okehampton directions.</w:t>
            </w:r>
          </w:p>
        </w:tc>
        <w:tc>
          <w:tcPr>
            <w:tcW w:w="1688" w:type="dxa"/>
            <w:tcBorders>
              <w:top w:val="single" w:sz="4" w:space="0" w:color="auto"/>
              <w:left w:val="single" w:sz="4" w:space="0" w:color="auto"/>
              <w:bottom w:val="single" w:sz="4" w:space="0" w:color="auto"/>
              <w:right w:val="single" w:sz="4" w:space="0" w:color="auto"/>
            </w:tcBorders>
          </w:tcPr>
          <w:p w14:paraId="6D37C0A9" w14:textId="77777777" w:rsidR="006D51DD" w:rsidRPr="00A8403B" w:rsidRDefault="006D51DD" w:rsidP="006D51DD">
            <w:pPr>
              <w:rPr>
                <w:rFonts w:ascii="Arial" w:hAnsi="Arial" w:cs="Arial"/>
              </w:rPr>
            </w:pPr>
            <w:r w:rsidRPr="00A8403B">
              <w:rPr>
                <w:rFonts w:ascii="Arial" w:hAnsi="Arial" w:cs="Arial"/>
              </w:rPr>
              <w:t>Low</w:t>
            </w:r>
          </w:p>
        </w:tc>
      </w:tr>
      <w:tr w:rsidR="006D51DD" w:rsidRPr="00A8403B" w14:paraId="5EF9CB43" w14:textId="77777777">
        <w:trPr>
          <w:cantSplit/>
          <w:trHeight w:val="1355"/>
        </w:trPr>
        <w:tc>
          <w:tcPr>
            <w:tcW w:w="1780" w:type="dxa"/>
            <w:tcBorders>
              <w:top w:val="single" w:sz="4" w:space="0" w:color="auto"/>
              <w:left w:val="single" w:sz="4" w:space="0" w:color="auto"/>
              <w:bottom w:val="single" w:sz="4" w:space="0" w:color="auto"/>
              <w:right w:val="single" w:sz="4" w:space="0" w:color="auto"/>
            </w:tcBorders>
          </w:tcPr>
          <w:p w14:paraId="4EB46B43" w14:textId="77777777" w:rsidR="006D51DD" w:rsidRDefault="006D51DD" w:rsidP="006D51DD">
            <w:pPr>
              <w:rPr>
                <w:rFonts w:ascii="Arial" w:hAnsi="Arial" w:cs="Arial"/>
              </w:rPr>
            </w:pPr>
            <w:r w:rsidRPr="00A8403B">
              <w:rPr>
                <w:rFonts w:ascii="Arial" w:hAnsi="Arial" w:cs="Arial"/>
              </w:rPr>
              <w:t>Mile</w:t>
            </w:r>
            <w:r>
              <w:rPr>
                <w:rFonts w:ascii="Arial" w:hAnsi="Arial" w:cs="Arial"/>
              </w:rPr>
              <w:t xml:space="preserve"> </w:t>
            </w:r>
            <w:r w:rsidRPr="00A8403B">
              <w:rPr>
                <w:rFonts w:ascii="Arial" w:hAnsi="Arial" w:cs="Arial"/>
              </w:rPr>
              <w:t>25</w:t>
            </w:r>
          </w:p>
          <w:p w14:paraId="7A83C1E7" w14:textId="77777777" w:rsidR="006D51DD" w:rsidRPr="00A8403B" w:rsidRDefault="006D51DD" w:rsidP="006D51DD">
            <w:pPr>
              <w:rPr>
                <w:rFonts w:ascii="Arial" w:hAnsi="Arial" w:cs="Arial"/>
              </w:rPr>
            </w:pPr>
            <w:r>
              <w:rPr>
                <w:rFonts w:ascii="Arial" w:hAnsi="Arial" w:cs="Arial"/>
              </w:rPr>
              <w:t>Lew Trenchard Primary School</w:t>
            </w:r>
          </w:p>
        </w:tc>
        <w:tc>
          <w:tcPr>
            <w:tcW w:w="2151" w:type="dxa"/>
            <w:tcBorders>
              <w:top w:val="single" w:sz="4" w:space="0" w:color="auto"/>
              <w:left w:val="single" w:sz="4" w:space="0" w:color="auto"/>
              <w:bottom w:val="single" w:sz="4" w:space="0" w:color="auto"/>
              <w:right w:val="single" w:sz="4" w:space="0" w:color="auto"/>
            </w:tcBorders>
          </w:tcPr>
          <w:p w14:paraId="2BB2AF95" w14:textId="77777777" w:rsidR="006D51DD" w:rsidRPr="00A8403B" w:rsidRDefault="006D51DD" w:rsidP="006D51DD">
            <w:pPr>
              <w:rPr>
                <w:rFonts w:ascii="Arial" w:hAnsi="Arial" w:cs="Arial"/>
              </w:rPr>
            </w:pPr>
            <w:r>
              <w:rPr>
                <w:rFonts w:ascii="Arial" w:hAnsi="Arial" w:cs="Arial"/>
              </w:rPr>
              <w:t>Finish at Lew Trenchard Primary School.  A risk that cyclists will turn back to Finish Line.</w:t>
            </w:r>
          </w:p>
        </w:tc>
        <w:tc>
          <w:tcPr>
            <w:tcW w:w="3195" w:type="dxa"/>
            <w:tcBorders>
              <w:top w:val="single" w:sz="4" w:space="0" w:color="auto"/>
              <w:left w:val="single" w:sz="4" w:space="0" w:color="auto"/>
              <w:bottom w:val="single" w:sz="4" w:space="0" w:color="auto"/>
              <w:right w:val="single" w:sz="4" w:space="0" w:color="auto"/>
            </w:tcBorders>
          </w:tcPr>
          <w:p w14:paraId="0106B9EE" w14:textId="77777777" w:rsidR="006D51DD" w:rsidRDefault="006D51DD" w:rsidP="006D51DD">
            <w:pPr>
              <w:rPr>
                <w:rFonts w:ascii="Arial" w:hAnsi="Arial" w:cs="Arial"/>
              </w:rPr>
            </w:pPr>
            <w:r>
              <w:rPr>
                <w:rFonts w:ascii="Arial" w:hAnsi="Arial" w:cs="Arial"/>
              </w:rPr>
              <w:t xml:space="preserve">Cyclists. </w:t>
            </w:r>
          </w:p>
          <w:p w14:paraId="7A1787EB" w14:textId="77777777" w:rsidR="006D51DD" w:rsidRDefault="006D51DD" w:rsidP="006D51DD">
            <w:pPr>
              <w:rPr>
                <w:rFonts w:ascii="Arial" w:hAnsi="Arial" w:cs="Arial"/>
              </w:rPr>
            </w:pPr>
            <w:r w:rsidRPr="00A8403B">
              <w:rPr>
                <w:rFonts w:ascii="Arial" w:hAnsi="Arial" w:cs="Arial"/>
              </w:rPr>
              <w:t>Time keeper.</w:t>
            </w:r>
            <w:r>
              <w:rPr>
                <w:rFonts w:ascii="Arial" w:hAnsi="Arial" w:cs="Arial"/>
              </w:rPr>
              <w:t xml:space="preserve"> </w:t>
            </w:r>
          </w:p>
          <w:p w14:paraId="73C645DE" w14:textId="77777777" w:rsidR="006D51DD" w:rsidRPr="00A8403B" w:rsidRDefault="006D51DD" w:rsidP="006D51DD">
            <w:pPr>
              <w:rPr>
                <w:rFonts w:ascii="Arial" w:hAnsi="Arial" w:cs="Arial"/>
              </w:rPr>
            </w:pPr>
            <w:r>
              <w:rPr>
                <w:rFonts w:ascii="Arial" w:hAnsi="Arial" w:cs="Arial"/>
              </w:rPr>
              <w:t xml:space="preserve">Pedestrians. </w:t>
            </w:r>
          </w:p>
        </w:tc>
        <w:tc>
          <w:tcPr>
            <w:tcW w:w="1711" w:type="dxa"/>
            <w:tcBorders>
              <w:top w:val="single" w:sz="4" w:space="0" w:color="auto"/>
              <w:left w:val="single" w:sz="4" w:space="0" w:color="auto"/>
              <w:bottom w:val="single" w:sz="4" w:space="0" w:color="auto"/>
              <w:right w:val="single" w:sz="4" w:space="0" w:color="auto"/>
            </w:tcBorders>
          </w:tcPr>
          <w:p w14:paraId="18735900" w14:textId="77777777" w:rsidR="006D51DD" w:rsidRPr="00A8403B" w:rsidRDefault="006D51DD" w:rsidP="006D51DD">
            <w:pPr>
              <w:rPr>
                <w:rFonts w:ascii="Arial" w:hAnsi="Arial" w:cs="Arial"/>
              </w:rPr>
            </w:pPr>
            <w:r w:rsidRPr="00A8403B">
              <w:rPr>
                <w:rFonts w:ascii="Arial" w:hAnsi="Arial" w:cs="Arial"/>
              </w:rPr>
              <w:t>Low</w:t>
            </w:r>
          </w:p>
        </w:tc>
        <w:tc>
          <w:tcPr>
            <w:tcW w:w="4342" w:type="dxa"/>
            <w:tcBorders>
              <w:top w:val="single" w:sz="4" w:space="0" w:color="auto"/>
              <w:left w:val="single" w:sz="4" w:space="0" w:color="auto"/>
              <w:bottom w:val="single" w:sz="4" w:space="0" w:color="auto"/>
              <w:right w:val="single" w:sz="4" w:space="0" w:color="auto"/>
            </w:tcBorders>
          </w:tcPr>
          <w:p w14:paraId="1C2A1883" w14:textId="77777777" w:rsidR="006D51DD" w:rsidRPr="00A8403B" w:rsidRDefault="006D51DD" w:rsidP="006D51DD">
            <w:pPr>
              <w:rPr>
                <w:rFonts w:ascii="Arial" w:hAnsi="Arial" w:cs="Arial"/>
              </w:rPr>
            </w:pPr>
            <w:r w:rsidRPr="00A8403B">
              <w:rPr>
                <w:rFonts w:ascii="Arial" w:hAnsi="Arial" w:cs="Arial"/>
              </w:rPr>
              <w:t xml:space="preserve">Course instruction to keep cycling </w:t>
            </w:r>
            <w:r>
              <w:rPr>
                <w:rFonts w:ascii="Arial" w:hAnsi="Arial" w:cs="Arial"/>
              </w:rPr>
              <w:t>past the finish line to the war memorial before stopping and making way back to course HQ – The Blue Lion Pub –  Time Keeper(s) positioned on pavement</w:t>
            </w:r>
            <w:r w:rsidR="00552A2D">
              <w:rPr>
                <w:rFonts w:ascii="Arial" w:hAnsi="Arial" w:cs="Arial"/>
              </w:rPr>
              <w:t xml:space="preserve"> at Lew Trenchard school</w:t>
            </w:r>
          </w:p>
        </w:tc>
        <w:tc>
          <w:tcPr>
            <w:tcW w:w="1688" w:type="dxa"/>
            <w:tcBorders>
              <w:top w:val="single" w:sz="4" w:space="0" w:color="auto"/>
              <w:left w:val="single" w:sz="4" w:space="0" w:color="auto"/>
              <w:bottom w:val="single" w:sz="4" w:space="0" w:color="auto"/>
              <w:right w:val="single" w:sz="4" w:space="0" w:color="auto"/>
            </w:tcBorders>
          </w:tcPr>
          <w:p w14:paraId="15FB2652" w14:textId="77777777" w:rsidR="006D51DD" w:rsidRPr="00A8403B" w:rsidRDefault="006D51DD" w:rsidP="006D51DD">
            <w:pPr>
              <w:rPr>
                <w:rFonts w:ascii="Arial" w:hAnsi="Arial" w:cs="Arial"/>
              </w:rPr>
            </w:pPr>
            <w:r w:rsidRPr="00A8403B">
              <w:rPr>
                <w:rFonts w:ascii="Arial" w:hAnsi="Arial" w:cs="Arial"/>
              </w:rPr>
              <w:t>Low</w:t>
            </w:r>
          </w:p>
        </w:tc>
      </w:tr>
    </w:tbl>
    <w:p w14:paraId="2FF7C160" w14:textId="77777777" w:rsidR="00C7272F" w:rsidRDefault="00C7272F"/>
    <w:p w14:paraId="4EC25944" w14:textId="77777777" w:rsidR="00C7272F" w:rsidRPr="00B95038" w:rsidRDefault="00C7272F" w:rsidP="00C7272F">
      <w:pPr>
        <w:rPr>
          <w:rFonts w:ascii="Arial" w:hAnsi="Arial" w:cs="Arial"/>
          <w:color w:val="FF0000"/>
        </w:rPr>
      </w:pPr>
      <w:r w:rsidRPr="00B95038">
        <w:rPr>
          <w:rFonts w:ascii="Arial" w:hAnsi="Arial" w:cs="Arial"/>
        </w:rPr>
        <w:t xml:space="preserve">Considerations:  </w:t>
      </w:r>
    </w:p>
    <w:p w14:paraId="10E753EE" w14:textId="77777777" w:rsidR="00C7272F" w:rsidRDefault="00C7272F" w:rsidP="00C7272F">
      <w:pPr>
        <w:rPr>
          <w:rFonts w:ascii="Arial" w:hAnsi="Arial" w:cs="Arial"/>
        </w:rPr>
      </w:pPr>
    </w:p>
    <w:p w14:paraId="158B9D37" w14:textId="77777777" w:rsidR="00C7272F" w:rsidRDefault="00C7272F" w:rsidP="00C7272F">
      <w:pPr>
        <w:rPr>
          <w:rFonts w:ascii="Arial" w:hAnsi="Arial" w:cs="Arial"/>
        </w:rPr>
      </w:pPr>
      <w:r>
        <w:rPr>
          <w:rFonts w:ascii="Arial" w:hAnsi="Arial" w:cs="Arial"/>
        </w:rPr>
        <w:t xml:space="preserve">Name of person completing Risk Assessment (printed): </w:t>
      </w:r>
      <w:r w:rsidR="00396BC8">
        <w:rPr>
          <w:rFonts w:ascii="Arial" w:hAnsi="Arial" w:cs="Arial"/>
        </w:rPr>
        <w:t>Martin Williams</w:t>
      </w:r>
      <w:r>
        <w:rPr>
          <w:rFonts w:ascii="Arial" w:hAnsi="Arial" w:cs="Arial"/>
        </w:rPr>
        <w:t>…………………………………………….</w:t>
      </w:r>
    </w:p>
    <w:p w14:paraId="281B12F6" w14:textId="77777777" w:rsidR="00C7272F" w:rsidRDefault="00C7272F" w:rsidP="00C7272F">
      <w:pPr>
        <w:rPr>
          <w:rFonts w:ascii="Arial" w:hAnsi="Arial" w:cs="Arial"/>
        </w:rPr>
      </w:pPr>
    </w:p>
    <w:p w14:paraId="31B321E3" w14:textId="77777777" w:rsidR="00C7272F" w:rsidRDefault="00C7272F" w:rsidP="00C7272F">
      <w:pPr>
        <w:rPr>
          <w:rFonts w:ascii="Arial" w:hAnsi="Arial" w:cs="Arial"/>
        </w:rPr>
      </w:pPr>
      <w:r>
        <w:rPr>
          <w:rFonts w:ascii="Arial" w:hAnsi="Arial" w:cs="Arial"/>
        </w:rPr>
        <w:t>Signature:  …………………………………………………  Date:……………………….</w:t>
      </w:r>
      <w:r>
        <w:rPr>
          <w:rFonts w:ascii="Arial" w:hAnsi="Arial" w:cs="Arial"/>
        </w:rPr>
        <w:tab/>
        <w:t xml:space="preserve">          </w:t>
      </w:r>
    </w:p>
    <w:p w14:paraId="4027D5FC" w14:textId="77777777" w:rsidR="00C7272F" w:rsidRDefault="00C7272F" w:rsidP="00C7272F">
      <w:pPr>
        <w:pStyle w:val="Default"/>
        <w:jc w:val="both"/>
        <w:rPr>
          <w:b/>
          <w:bCs/>
          <w:sz w:val="36"/>
          <w:szCs w:val="36"/>
        </w:rPr>
      </w:pPr>
      <w:r>
        <w:rPr>
          <w:b/>
          <w:bCs/>
          <w:sz w:val="36"/>
          <w:szCs w:val="36"/>
        </w:rPr>
        <w:br w:type="page"/>
      </w:r>
    </w:p>
    <w:p w14:paraId="5348FA30" w14:textId="77777777" w:rsidR="00C7272F" w:rsidRDefault="00C7272F" w:rsidP="00C7272F">
      <w:pPr>
        <w:pStyle w:val="Default"/>
        <w:jc w:val="both"/>
        <w:rPr>
          <w:b/>
          <w:bCs/>
          <w:sz w:val="36"/>
          <w:szCs w:val="36"/>
        </w:rPr>
      </w:pPr>
      <w:r>
        <w:rPr>
          <w:b/>
          <w:bCs/>
          <w:sz w:val="36"/>
          <w:szCs w:val="36"/>
        </w:rPr>
        <w:t xml:space="preserve">Guidance for </w:t>
      </w:r>
      <w:r w:rsidRPr="00003EDC">
        <w:rPr>
          <w:b/>
          <w:bCs/>
          <w:sz w:val="36"/>
          <w:szCs w:val="36"/>
        </w:rPr>
        <w:t>Event Risk Assessments</w:t>
      </w:r>
    </w:p>
    <w:p w14:paraId="31B2F4E1" w14:textId="77777777" w:rsidR="00C7272F" w:rsidRDefault="00C7272F" w:rsidP="00C7272F">
      <w:pPr>
        <w:pStyle w:val="Default"/>
        <w:jc w:val="both"/>
        <w:rPr>
          <w:b/>
          <w:sz w:val="28"/>
          <w:szCs w:val="28"/>
        </w:rPr>
      </w:pPr>
      <w:r w:rsidRPr="00003EDC">
        <w:rPr>
          <w:sz w:val="36"/>
          <w:szCs w:val="36"/>
        </w:rPr>
        <w:br/>
      </w:r>
      <w:r w:rsidRPr="00CC37AB">
        <w:rPr>
          <w:b/>
          <w:sz w:val="28"/>
          <w:szCs w:val="28"/>
        </w:rPr>
        <w:t xml:space="preserve">1.1 Risk Assessment </w:t>
      </w:r>
    </w:p>
    <w:p w14:paraId="396935BA" w14:textId="77777777" w:rsidR="00C7272F" w:rsidRPr="00CC37AB" w:rsidRDefault="00C7272F" w:rsidP="00C7272F">
      <w:pPr>
        <w:pStyle w:val="Default"/>
        <w:jc w:val="both"/>
        <w:rPr>
          <w:b/>
          <w:sz w:val="28"/>
          <w:szCs w:val="28"/>
        </w:rPr>
      </w:pPr>
    </w:p>
    <w:p w14:paraId="143F002F"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Please remember that organisers of events have a legal responsibility to ensure the Health, Safety and Welfare of any employees, volunteer helpers or contractors involved in arranging</w:t>
      </w:r>
      <w:r>
        <w:rPr>
          <w:rFonts w:ascii="Arial" w:hAnsi="Arial" w:cs="Arial"/>
          <w:color w:val="000000"/>
        </w:rPr>
        <w:t xml:space="preserve"> </w:t>
      </w:r>
      <w:r w:rsidRPr="00C876D9">
        <w:rPr>
          <w:rFonts w:ascii="Arial" w:hAnsi="Arial" w:cs="Arial"/>
          <w:color w:val="000000"/>
        </w:rPr>
        <w:t>the event and to the public and participants attending, carrying out a detailed risk assessment</w:t>
      </w:r>
      <w:r>
        <w:rPr>
          <w:rFonts w:ascii="Arial" w:hAnsi="Arial" w:cs="Arial"/>
          <w:color w:val="000000"/>
        </w:rPr>
        <w:t xml:space="preserve"> </w:t>
      </w:r>
      <w:r w:rsidRPr="00C876D9">
        <w:rPr>
          <w:rFonts w:ascii="Arial" w:hAnsi="Arial" w:cs="Arial"/>
          <w:color w:val="000000"/>
        </w:rPr>
        <w:t>should ensure this. All hazards associated with the event should be identified, the level of risk</w:t>
      </w:r>
      <w:r>
        <w:rPr>
          <w:rFonts w:ascii="Arial" w:hAnsi="Arial" w:cs="Arial"/>
          <w:color w:val="000000"/>
        </w:rPr>
        <w:t xml:space="preserve"> </w:t>
      </w:r>
      <w:r w:rsidRPr="00C876D9">
        <w:rPr>
          <w:rFonts w:ascii="Arial" w:hAnsi="Arial" w:cs="Arial"/>
          <w:color w:val="000000"/>
        </w:rPr>
        <w:t>assessed and appropriate action taken to reduce these risks to an acceptable level. All events</w:t>
      </w:r>
      <w:r>
        <w:rPr>
          <w:rFonts w:ascii="Arial" w:hAnsi="Arial" w:cs="Arial"/>
          <w:color w:val="000000"/>
        </w:rPr>
        <w:t xml:space="preserve"> </w:t>
      </w:r>
      <w:r w:rsidRPr="00C876D9">
        <w:rPr>
          <w:rFonts w:ascii="Arial" w:hAnsi="Arial" w:cs="Arial"/>
          <w:color w:val="000000"/>
        </w:rPr>
        <w:t>must comply with recognised safety standards and you must take all reasonable precautions to</w:t>
      </w:r>
      <w:r>
        <w:rPr>
          <w:rFonts w:ascii="Arial" w:hAnsi="Arial" w:cs="Arial"/>
          <w:color w:val="000000"/>
        </w:rPr>
        <w:t xml:space="preserve"> </w:t>
      </w:r>
      <w:r w:rsidRPr="00C876D9">
        <w:rPr>
          <w:rFonts w:ascii="Arial" w:hAnsi="Arial" w:cs="Arial"/>
          <w:color w:val="000000"/>
        </w:rPr>
        <w:t>ensure the event takes place safely.</w:t>
      </w:r>
    </w:p>
    <w:p w14:paraId="4FF6B5DC"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A formal record should be kept of the risk assessments. A simple guidance note and an</w:t>
      </w:r>
      <w:r>
        <w:rPr>
          <w:rFonts w:ascii="Arial" w:hAnsi="Arial" w:cs="Arial"/>
          <w:color w:val="000000"/>
        </w:rPr>
        <w:t xml:space="preserve"> </w:t>
      </w:r>
      <w:r w:rsidRPr="00C876D9">
        <w:rPr>
          <w:rFonts w:ascii="Arial" w:hAnsi="Arial" w:cs="Arial"/>
          <w:color w:val="000000"/>
        </w:rPr>
        <w:t>example form are provided with this pack. Completed forms should be retained for future</w:t>
      </w:r>
      <w:r>
        <w:rPr>
          <w:rFonts w:ascii="Arial" w:hAnsi="Arial" w:cs="Arial"/>
          <w:color w:val="000000"/>
        </w:rPr>
        <w:t xml:space="preserve"> </w:t>
      </w:r>
      <w:r w:rsidRPr="00C876D9">
        <w:rPr>
          <w:rFonts w:ascii="Arial" w:hAnsi="Arial" w:cs="Arial"/>
          <w:color w:val="000000"/>
        </w:rPr>
        <w:t>reference.</w:t>
      </w:r>
    </w:p>
    <w:p w14:paraId="46AB87E5"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Where the event consists of more than one attraction e.g. a summer fete a written risk</w:t>
      </w:r>
      <w:r>
        <w:rPr>
          <w:rFonts w:ascii="Arial" w:hAnsi="Arial" w:cs="Arial"/>
          <w:color w:val="000000"/>
        </w:rPr>
        <w:t xml:space="preserve"> </w:t>
      </w:r>
      <w:r w:rsidRPr="00C876D9">
        <w:rPr>
          <w:rFonts w:ascii="Arial" w:hAnsi="Arial" w:cs="Arial"/>
          <w:color w:val="000000"/>
        </w:rPr>
        <w:t>assessment may be required for each activity. In these circumstances, the enclosed risk</w:t>
      </w:r>
      <w:r>
        <w:rPr>
          <w:rFonts w:ascii="Arial" w:hAnsi="Arial" w:cs="Arial"/>
          <w:color w:val="000000"/>
        </w:rPr>
        <w:t xml:space="preserve"> </w:t>
      </w:r>
      <w:r w:rsidRPr="00C876D9">
        <w:rPr>
          <w:rFonts w:ascii="Arial" w:hAnsi="Arial" w:cs="Arial"/>
          <w:color w:val="000000"/>
        </w:rPr>
        <w:t>assessment form can be photocopied.</w:t>
      </w:r>
    </w:p>
    <w:p w14:paraId="3D894744"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Any contractors involved in the event should also carry out risk assessments. Where relevant,</w:t>
      </w:r>
      <w:r>
        <w:rPr>
          <w:rFonts w:ascii="Arial" w:hAnsi="Arial" w:cs="Arial"/>
          <w:color w:val="000000"/>
        </w:rPr>
        <w:t xml:space="preserve"> </w:t>
      </w:r>
      <w:r w:rsidRPr="00C876D9">
        <w:rPr>
          <w:rFonts w:ascii="Arial" w:hAnsi="Arial" w:cs="Arial"/>
          <w:color w:val="000000"/>
        </w:rPr>
        <w:t>you should obtain copies of these.</w:t>
      </w:r>
    </w:p>
    <w:p w14:paraId="567FC4D5"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More information regarding risk assessments can be obtained from the Health and Safety</w:t>
      </w:r>
      <w:r>
        <w:rPr>
          <w:rFonts w:ascii="Arial" w:hAnsi="Arial" w:cs="Arial"/>
          <w:color w:val="000000"/>
        </w:rPr>
        <w:t xml:space="preserve"> </w:t>
      </w:r>
      <w:r w:rsidRPr="00C876D9">
        <w:rPr>
          <w:rFonts w:ascii="Arial" w:hAnsi="Arial" w:cs="Arial"/>
          <w:color w:val="000000"/>
        </w:rPr>
        <w:t>Executive (HSE) publications at HSE information Centre, Broad Lane, Sheffield, S3 7HQ.</w:t>
      </w:r>
      <w:r>
        <w:rPr>
          <w:rFonts w:ascii="Arial" w:hAnsi="Arial" w:cs="Arial"/>
          <w:color w:val="000000"/>
        </w:rPr>
        <w:t xml:space="preserve">  </w:t>
      </w:r>
      <w:r w:rsidRPr="00C876D9">
        <w:rPr>
          <w:rFonts w:ascii="Arial" w:hAnsi="Arial" w:cs="Arial"/>
          <w:color w:val="000000"/>
        </w:rPr>
        <w:t>Tel: 01787 881165.</w:t>
      </w:r>
    </w:p>
    <w:p w14:paraId="7EAF0401" w14:textId="77777777" w:rsidR="00C7272F" w:rsidRDefault="00C7272F" w:rsidP="00C7272F">
      <w:pPr>
        <w:pStyle w:val="CM2"/>
        <w:jc w:val="both"/>
        <w:rPr>
          <w:rFonts w:ascii="Arial" w:hAnsi="Arial" w:cs="Arial"/>
          <w:color w:val="000000"/>
        </w:rPr>
      </w:pPr>
      <w:r w:rsidRPr="00C876D9">
        <w:rPr>
          <w:rFonts w:ascii="Arial" w:hAnsi="Arial" w:cs="Arial"/>
          <w:color w:val="000000"/>
        </w:rPr>
        <w:t>In addition the Regulatory Reform (Fire Safety) Order 2005 (FSO) will apply to such events</w:t>
      </w:r>
      <w:r>
        <w:rPr>
          <w:rFonts w:ascii="Arial" w:hAnsi="Arial" w:cs="Arial"/>
          <w:color w:val="000000"/>
        </w:rPr>
        <w:t xml:space="preserve"> </w:t>
      </w:r>
      <w:r w:rsidRPr="00C876D9">
        <w:rPr>
          <w:rFonts w:ascii="Arial" w:hAnsi="Arial" w:cs="Arial"/>
          <w:color w:val="000000"/>
        </w:rPr>
        <w:t>and will require the Responsible Person to carry out a risk assessment concerning fire safety, which can be carried out along side the health and safety risk assessment.</w:t>
      </w:r>
    </w:p>
    <w:p w14:paraId="1B399865" w14:textId="77777777" w:rsidR="00C7272F" w:rsidRDefault="00C7272F" w:rsidP="00C7272F">
      <w:pPr>
        <w:pStyle w:val="CM2"/>
        <w:jc w:val="both"/>
        <w:rPr>
          <w:rFonts w:ascii="Arial" w:hAnsi="Arial" w:cs="Arial"/>
          <w:color w:val="000000"/>
        </w:rPr>
      </w:pPr>
      <w:r w:rsidRPr="00C876D9">
        <w:rPr>
          <w:rFonts w:ascii="Arial" w:hAnsi="Arial" w:cs="Arial"/>
          <w:color w:val="000000"/>
        </w:rPr>
        <w:t>Full details are available on;</w:t>
      </w:r>
    </w:p>
    <w:p w14:paraId="0B982240" w14:textId="4968677C" w:rsidR="00C7272F" w:rsidRDefault="00C7272F" w:rsidP="00C7272F">
      <w:pPr>
        <w:pStyle w:val="CM2"/>
        <w:jc w:val="both"/>
        <w:rPr>
          <w:rFonts w:ascii="Arial" w:hAnsi="Arial" w:cs="Arial"/>
          <w:color w:val="000000"/>
        </w:rPr>
      </w:pPr>
      <w:r w:rsidRPr="00D928D4">
        <w:rPr>
          <w:rFonts w:ascii="Arial" w:hAnsi="Arial" w:cs="Arial"/>
        </w:rPr>
        <w:t>http://www.fire.gov.uk/Workplace+safety/</w:t>
      </w:r>
    </w:p>
    <w:p w14:paraId="6666B6A2" w14:textId="77777777" w:rsidR="00C7272F" w:rsidRPr="00003EDC" w:rsidRDefault="00C7272F" w:rsidP="00C7272F">
      <w:pPr>
        <w:pStyle w:val="Default"/>
        <w:jc w:val="both"/>
        <w:rPr>
          <w:b/>
          <w:bCs/>
          <w:sz w:val="36"/>
          <w:szCs w:val="36"/>
        </w:rPr>
      </w:pPr>
    </w:p>
    <w:p w14:paraId="0D794656" w14:textId="77777777" w:rsidR="00C7272F" w:rsidRPr="00003EDC" w:rsidRDefault="00C7272F" w:rsidP="00C7272F">
      <w:pPr>
        <w:pStyle w:val="Default"/>
        <w:jc w:val="both"/>
        <w:rPr>
          <w:b/>
          <w:bCs/>
          <w:sz w:val="28"/>
          <w:szCs w:val="28"/>
        </w:rPr>
      </w:pPr>
      <w:r>
        <w:rPr>
          <w:b/>
          <w:bCs/>
          <w:sz w:val="28"/>
          <w:szCs w:val="28"/>
        </w:rPr>
        <w:lastRenderedPageBreak/>
        <w:t>1.2</w:t>
      </w:r>
      <w:r w:rsidRPr="00003EDC">
        <w:rPr>
          <w:b/>
          <w:bCs/>
          <w:sz w:val="28"/>
          <w:szCs w:val="28"/>
        </w:rPr>
        <w:t xml:space="preserve"> Guidance Notes </w:t>
      </w:r>
    </w:p>
    <w:p w14:paraId="008C10C9" w14:textId="77777777" w:rsidR="00C7272F" w:rsidRPr="00C876D9" w:rsidRDefault="00C7272F" w:rsidP="00C7272F">
      <w:pPr>
        <w:pStyle w:val="Default"/>
        <w:jc w:val="both"/>
      </w:pPr>
    </w:p>
    <w:p w14:paraId="186CA3B2" w14:textId="77777777" w:rsidR="00C7272F" w:rsidRPr="00C876D9" w:rsidRDefault="00C7272F" w:rsidP="00C7272F">
      <w:pPr>
        <w:pStyle w:val="CM40"/>
        <w:spacing w:line="276" w:lineRule="atLeast"/>
        <w:ind w:right="170"/>
        <w:jc w:val="both"/>
        <w:rPr>
          <w:rFonts w:ascii="Arial" w:hAnsi="Arial" w:cs="Arial"/>
          <w:color w:val="000000"/>
        </w:rPr>
      </w:pPr>
      <w:r w:rsidRPr="00C876D9">
        <w:rPr>
          <w:rFonts w:ascii="Arial" w:hAnsi="Arial" w:cs="Arial"/>
          <w:color w:val="000000"/>
        </w:rPr>
        <w:t xml:space="preserve">As the organiser of an event you have legal responsibilities to ensure the health, safety and welfare of any employees, volunteers, and contractors involved in arranging the event; and of the public and participants attending. All events must comply with recognised safety standards and you must take all reasonable precautions to ensure the event takes place safely. </w:t>
      </w:r>
    </w:p>
    <w:p w14:paraId="1AD0B1BE" w14:textId="77777777" w:rsidR="00C7272F" w:rsidRPr="00C876D9" w:rsidRDefault="00C7272F" w:rsidP="00C7272F">
      <w:pPr>
        <w:pStyle w:val="CM40"/>
        <w:spacing w:line="276" w:lineRule="atLeast"/>
        <w:ind w:right="98"/>
        <w:jc w:val="both"/>
        <w:rPr>
          <w:rFonts w:ascii="Arial" w:hAnsi="Arial" w:cs="Arial"/>
          <w:color w:val="000000"/>
        </w:rPr>
      </w:pPr>
      <w:r w:rsidRPr="00C876D9">
        <w:rPr>
          <w:rFonts w:ascii="Arial" w:hAnsi="Arial" w:cs="Arial"/>
          <w:color w:val="000000"/>
        </w:rPr>
        <w:t xml:space="preserve">The event organiser’s best tool for determining potential hazards connected to their event is a risk assessment. A full risk assessment must be carried out for all events. A risk assessment needs to identify the activities, which make up an event and the hazards that are associated with each activity, together with a risk rating. </w:t>
      </w:r>
    </w:p>
    <w:p w14:paraId="533F8F57" w14:textId="77777777" w:rsidR="00C7272F" w:rsidRPr="00C876D9" w:rsidRDefault="00C7272F" w:rsidP="00C7272F">
      <w:pPr>
        <w:pStyle w:val="CM40"/>
        <w:spacing w:line="276" w:lineRule="atLeast"/>
        <w:ind w:right="170"/>
        <w:jc w:val="both"/>
        <w:rPr>
          <w:rFonts w:ascii="Arial" w:hAnsi="Arial" w:cs="Arial"/>
          <w:color w:val="000000"/>
        </w:rPr>
      </w:pPr>
      <w:r w:rsidRPr="00C876D9">
        <w:rPr>
          <w:rFonts w:ascii="Arial" w:hAnsi="Arial" w:cs="Arial"/>
          <w:color w:val="000000"/>
        </w:rPr>
        <w:t xml:space="preserve">Any contractors involved in your event must also carry out risk assessments. Accordingly, if you are employing contractors/other organisations it is your duty to ensure that you obtain copies of the risk assessments. </w:t>
      </w:r>
    </w:p>
    <w:p w14:paraId="486ADF79"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 xml:space="preserve">The following guidance should aid you in carrying out your risk assessments. Please also see the example form, which provides detailed examples of some event components. The paragraph numbers below relate to the headings on the Event Risk Assessment Form for ease of reference. </w:t>
      </w:r>
    </w:p>
    <w:p w14:paraId="470C0577" w14:textId="77777777" w:rsidR="00C7272F" w:rsidRDefault="00C7272F" w:rsidP="00C7272F">
      <w:pPr>
        <w:pStyle w:val="CM2"/>
        <w:jc w:val="both"/>
        <w:rPr>
          <w:rFonts w:ascii="Arial" w:hAnsi="Arial" w:cs="Arial"/>
          <w:b/>
          <w:bCs/>
          <w:color w:val="000000"/>
          <w:sz w:val="28"/>
          <w:szCs w:val="28"/>
        </w:rPr>
      </w:pPr>
      <w:r>
        <w:rPr>
          <w:rFonts w:ascii="Arial" w:hAnsi="Arial" w:cs="Arial"/>
          <w:b/>
          <w:bCs/>
          <w:color w:val="000000"/>
          <w:sz w:val="28"/>
          <w:szCs w:val="28"/>
        </w:rPr>
        <w:t>1.3</w:t>
      </w:r>
      <w:r w:rsidRPr="00003EDC">
        <w:rPr>
          <w:rFonts w:ascii="Arial" w:hAnsi="Arial" w:cs="Arial"/>
          <w:b/>
          <w:bCs/>
          <w:color w:val="000000"/>
          <w:sz w:val="28"/>
          <w:szCs w:val="28"/>
        </w:rPr>
        <w:t xml:space="preserve"> Identifying the Activity / Area of Concern </w:t>
      </w:r>
    </w:p>
    <w:p w14:paraId="333A7E46" w14:textId="77777777" w:rsidR="00C7272F" w:rsidRPr="00003EDC" w:rsidRDefault="00C7272F" w:rsidP="00C7272F">
      <w:pPr>
        <w:pStyle w:val="Default"/>
        <w:jc w:val="both"/>
      </w:pPr>
    </w:p>
    <w:p w14:paraId="660B0750"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An activity is anything which is taking place as part of your event, i.e.: stalls, face painting,</w:t>
      </w:r>
      <w:r>
        <w:rPr>
          <w:rFonts w:ascii="Arial" w:hAnsi="Arial" w:cs="Arial"/>
          <w:color w:val="000000"/>
        </w:rPr>
        <w:t xml:space="preserve"> </w:t>
      </w:r>
      <w:r w:rsidRPr="00C876D9">
        <w:rPr>
          <w:rFonts w:ascii="Arial" w:hAnsi="Arial" w:cs="Arial"/>
          <w:color w:val="000000"/>
        </w:rPr>
        <w:t>fairground rides, car boot sale, staged events, music, dancing, sports activities, fireworks, laser</w:t>
      </w:r>
      <w:r>
        <w:rPr>
          <w:rFonts w:ascii="Arial" w:hAnsi="Arial" w:cs="Arial"/>
          <w:color w:val="000000"/>
        </w:rPr>
        <w:t xml:space="preserve"> </w:t>
      </w:r>
      <w:r w:rsidRPr="00C876D9">
        <w:rPr>
          <w:rFonts w:ascii="Arial" w:hAnsi="Arial" w:cs="Arial"/>
          <w:color w:val="000000"/>
        </w:rPr>
        <w:t>show, parade, marquee/tent, food, alcoholic refreshment, etc.</w:t>
      </w:r>
      <w:r>
        <w:rPr>
          <w:rFonts w:ascii="Arial" w:hAnsi="Arial" w:cs="Arial"/>
          <w:color w:val="000000"/>
        </w:rPr>
        <w:t xml:space="preserve"> </w:t>
      </w:r>
      <w:r w:rsidRPr="00C876D9">
        <w:rPr>
          <w:rFonts w:ascii="Arial" w:hAnsi="Arial" w:cs="Arial"/>
          <w:color w:val="000000"/>
        </w:rPr>
        <w:t>In addition, within the activities column you must also include the provisions you must make to</w:t>
      </w:r>
      <w:r>
        <w:rPr>
          <w:rFonts w:ascii="Arial" w:hAnsi="Arial" w:cs="Arial"/>
          <w:color w:val="000000"/>
        </w:rPr>
        <w:t xml:space="preserve"> </w:t>
      </w:r>
      <w:r w:rsidRPr="00C876D9">
        <w:rPr>
          <w:rFonts w:ascii="Arial" w:hAnsi="Arial" w:cs="Arial"/>
          <w:color w:val="000000"/>
        </w:rPr>
        <w:t>enable the activities to take place safely, i.e.: first aid, stewarding/security, crowd management,</w:t>
      </w:r>
      <w:r>
        <w:rPr>
          <w:rFonts w:ascii="Arial" w:hAnsi="Arial" w:cs="Arial"/>
          <w:color w:val="000000"/>
        </w:rPr>
        <w:t xml:space="preserve"> </w:t>
      </w:r>
      <w:r w:rsidRPr="00C876D9">
        <w:rPr>
          <w:rFonts w:ascii="Arial" w:hAnsi="Arial" w:cs="Arial"/>
          <w:color w:val="000000"/>
        </w:rPr>
        <w:t>car parking, site fencing/barriers, fire precautions and equipment, potential major incidents,</w:t>
      </w:r>
      <w:r>
        <w:rPr>
          <w:rFonts w:ascii="Arial" w:hAnsi="Arial" w:cs="Arial"/>
          <w:color w:val="000000"/>
        </w:rPr>
        <w:t xml:space="preserve"> </w:t>
      </w:r>
      <w:r w:rsidRPr="00C876D9">
        <w:rPr>
          <w:rFonts w:ascii="Arial" w:hAnsi="Arial" w:cs="Arial"/>
          <w:color w:val="000000"/>
        </w:rPr>
        <w:t>evacuation procedure (due to emergency or inclement weather), stages/marquees/temporary</w:t>
      </w:r>
      <w:r>
        <w:rPr>
          <w:rFonts w:ascii="Arial" w:hAnsi="Arial" w:cs="Arial"/>
          <w:color w:val="000000"/>
        </w:rPr>
        <w:t xml:space="preserve"> </w:t>
      </w:r>
      <w:r w:rsidRPr="00C876D9">
        <w:rPr>
          <w:rFonts w:ascii="Arial" w:hAnsi="Arial" w:cs="Arial"/>
          <w:color w:val="000000"/>
        </w:rPr>
        <w:t>structures, waste collection/handling/disposal, cash collection and signage. Please note that</w:t>
      </w:r>
      <w:r>
        <w:rPr>
          <w:rFonts w:ascii="Arial" w:hAnsi="Arial" w:cs="Arial"/>
          <w:color w:val="000000"/>
        </w:rPr>
        <w:t xml:space="preserve"> </w:t>
      </w:r>
      <w:r w:rsidRPr="00C876D9">
        <w:rPr>
          <w:rFonts w:ascii="Arial" w:hAnsi="Arial" w:cs="Arial"/>
          <w:color w:val="000000"/>
        </w:rPr>
        <w:t>these lists are not exhaustive.</w:t>
      </w:r>
    </w:p>
    <w:p w14:paraId="502477A1" w14:textId="77777777" w:rsidR="00C7272F" w:rsidRDefault="00C7272F" w:rsidP="00C7272F">
      <w:pPr>
        <w:pStyle w:val="CM2"/>
        <w:jc w:val="both"/>
        <w:rPr>
          <w:rFonts w:ascii="Arial" w:hAnsi="Arial" w:cs="Arial"/>
          <w:color w:val="000000"/>
        </w:rPr>
      </w:pPr>
      <w:r w:rsidRPr="00C876D9">
        <w:rPr>
          <w:rFonts w:ascii="Arial" w:hAnsi="Arial" w:cs="Arial"/>
          <w:color w:val="000000"/>
        </w:rPr>
        <w:t>All activities must be clearly identified on the event/site layout plan you submit.</w:t>
      </w:r>
    </w:p>
    <w:p w14:paraId="220E4716" w14:textId="77777777" w:rsidR="00C7272F" w:rsidRDefault="00C7272F" w:rsidP="00C7272F">
      <w:pPr>
        <w:pStyle w:val="CM2"/>
        <w:jc w:val="both"/>
        <w:rPr>
          <w:rFonts w:ascii="Arial" w:hAnsi="Arial" w:cs="Arial"/>
          <w:b/>
          <w:bCs/>
          <w:color w:val="000000"/>
          <w:sz w:val="28"/>
          <w:szCs w:val="28"/>
        </w:rPr>
      </w:pPr>
    </w:p>
    <w:p w14:paraId="18C9EA8A" w14:textId="77777777" w:rsidR="00C7272F" w:rsidRPr="00003EDC" w:rsidRDefault="00C7272F" w:rsidP="00C7272F">
      <w:pPr>
        <w:pStyle w:val="CM2"/>
        <w:jc w:val="both"/>
        <w:rPr>
          <w:rFonts w:ascii="Arial" w:hAnsi="Arial" w:cs="Arial"/>
          <w:b/>
          <w:bCs/>
          <w:color w:val="000000"/>
          <w:sz w:val="28"/>
          <w:szCs w:val="28"/>
        </w:rPr>
      </w:pPr>
      <w:r>
        <w:rPr>
          <w:rFonts w:ascii="Arial" w:hAnsi="Arial" w:cs="Arial"/>
          <w:b/>
          <w:bCs/>
          <w:color w:val="000000"/>
          <w:sz w:val="28"/>
          <w:szCs w:val="28"/>
        </w:rPr>
        <w:t>1.4</w:t>
      </w:r>
      <w:r w:rsidRPr="00003EDC">
        <w:rPr>
          <w:rFonts w:ascii="Arial" w:hAnsi="Arial" w:cs="Arial"/>
          <w:b/>
          <w:bCs/>
          <w:color w:val="000000"/>
          <w:sz w:val="28"/>
          <w:szCs w:val="28"/>
        </w:rPr>
        <w:t xml:space="preserve"> Identifying the hazards </w:t>
      </w:r>
    </w:p>
    <w:p w14:paraId="153777EB" w14:textId="77777777" w:rsidR="00C7272F" w:rsidRPr="00003EDC" w:rsidRDefault="00C7272F" w:rsidP="00C7272F">
      <w:pPr>
        <w:pStyle w:val="Default"/>
        <w:jc w:val="both"/>
      </w:pPr>
    </w:p>
    <w:p w14:paraId="0C00264D" w14:textId="77777777" w:rsidR="00C7272F" w:rsidRPr="00C876D9" w:rsidRDefault="00C7272F" w:rsidP="00C7272F">
      <w:pPr>
        <w:pStyle w:val="CM40"/>
        <w:spacing w:line="276" w:lineRule="atLeast"/>
        <w:ind w:right="233"/>
        <w:jc w:val="both"/>
        <w:rPr>
          <w:rFonts w:ascii="Arial" w:hAnsi="Arial" w:cs="Arial"/>
          <w:color w:val="000000"/>
        </w:rPr>
      </w:pPr>
      <w:r w:rsidRPr="00C876D9">
        <w:rPr>
          <w:rFonts w:ascii="Arial" w:hAnsi="Arial" w:cs="Arial"/>
          <w:color w:val="000000"/>
        </w:rPr>
        <w:t xml:space="preserve">All hazards must be identified for each activity. A hazard is something with the potential to cause harm, i.e.: slipping/tripping/falling hazards, hazards relating to fire risks or fire evacuation procedures, any chemicals/fumes/substances hazardous to health, moving parts of machinery, vehicle movement, electrical safety including use of portable electrical appliances, lifting/carrying/moving, high noise levels, poor lighting/heating/ventilation, any possible hazard from specific demonstrations/activities, crowd intensity and pinch points – i.e.: areas where there is restricted access/exit for the amount of people. </w:t>
      </w:r>
    </w:p>
    <w:p w14:paraId="7CCA06B9" w14:textId="77777777" w:rsidR="00C7272F" w:rsidRPr="00C876D9" w:rsidRDefault="00C7272F" w:rsidP="00C7272F">
      <w:pPr>
        <w:pStyle w:val="CM40"/>
        <w:spacing w:line="276" w:lineRule="atLeast"/>
        <w:ind w:right="233"/>
        <w:jc w:val="both"/>
        <w:rPr>
          <w:rFonts w:ascii="Arial" w:hAnsi="Arial" w:cs="Arial"/>
          <w:color w:val="000000"/>
        </w:rPr>
      </w:pPr>
      <w:r w:rsidRPr="00C876D9">
        <w:rPr>
          <w:rFonts w:ascii="Arial" w:hAnsi="Arial" w:cs="Arial"/>
          <w:color w:val="000000"/>
        </w:rPr>
        <w:t xml:space="preserve">This list is not exhaustive and care should be taken to identify any other hazards associated with the specific activities within the event. </w:t>
      </w:r>
    </w:p>
    <w:p w14:paraId="6D70F498" w14:textId="77777777" w:rsidR="00C7272F" w:rsidRDefault="00C7272F" w:rsidP="00C7272F">
      <w:pPr>
        <w:pStyle w:val="CM2"/>
        <w:jc w:val="both"/>
        <w:rPr>
          <w:rFonts w:ascii="Arial" w:hAnsi="Arial" w:cs="Arial"/>
          <w:b/>
          <w:bCs/>
          <w:color w:val="000000"/>
          <w:sz w:val="28"/>
          <w:szCs w:val="28"/>
        </w:rPr>
      </w:pPr>
      <w:r>
        <w:rPr>
          <w:rFonts w:ascii="Arial" w:hAnsi="Arial" w:cs="Arial"/>
          <w:b/>
          <w:bCs/>
          <w:color w:val="000000"/>
          <w:sz w:val="28"/>
          <w:szCs w:val="28"/>
        </w:rPr>
        <w:t>1.5</w:t>
      </w:r>
      <w:r w:rsidRPr="00003EDC">
        <w:rPr>
          <w:rFonts w:ascii="Arial" w:hAnsi="Arial" w:cs="Arial"/>
          <w:b/>
          <w:bCs/>
          <w:color w:val="000000"/>
          <w:sz w:val="28"/>
          <w:szCs w:val="28"/>
        </w:rPr>
        <w:t xml:space="preserve"> Identifying the persons at risk </w:t>
      </w:r>
    </w:p>
    <w:p w14:paraId="21646222" w14:textId="77777777" w:rsidR="00C7272F" w:rsidRPr="00003EDC" w:rsidRDefault="00C7272F" w:rsidP="00C7272F">
      <w:pPr>
        <w:pStyle w:val="Default"/>
        <w:jc w:val="both"/>
      </w:pPr>
    </w:p>
    <w:p w14:paraId="23157005" w14:textId="77777777" w:rsidR="00C7272F" w:rsidRPr="00C876D9" w:rsidRDefault="00C7272F" w:rsidP="00C7272F">
      <w:pPr>
        <w:pStyle w:val="CM2"/>
        <w:spacing w:after="240"/>
        <w:jc w:val="both"/>
        <w:rPr>
          <w:rFonts w:ascii="Arial" w:hAnsi="Arial" w:cs="Arial"/>
          <w:color w:val="000000"/>
        </w:rPr>
      </w:pPr>
      <w:r w:rsidRPr="00C876D9">
        <w:rPr>
          <w:rFonts w:ascii="Arial" w:hAnsi="Arial" w:cs="Arial"/>
          <w:color w:val="000000"/>
        </w:rPr>
        <w:t xml:space="preserve">For each hazard identified, list all those who may be affected. Do not list individuals by name, just list groups of people, i.e.: stewards, employees, volunteers, contractors, vendors/exhibitors/performers, members of the public, people with disabilities, children/elderly people, expectant mothers and local residents. This list is not exhaustive. </w:t>
      </w:r>
    </w:p>
    <w:p w14:paraId="0877361A" w14:textId="77777777" w:rsidR="00C7272F" w:rsidRDefault="00C7272F" w:rsidP="00C7272F">
      <w:pPr>
        <w:pStyle w:val="CM2"/>
        <w:jc w:val="both"/>
        <w:rPr>
          <w:rFonts w:ascii="Arial" w:hAnsi="Arial" w:cs="Arial"/>
          <w:b/>
          <w:bCs/>
          <w:color w:val="000000"/>
          <w:sz w:val="28"/>
          <w:szCs w:val="28"/>
        </w:rPr>
      </w:pPr>
      <w:r>
        <w:rPr>
          <w:rFonts w:ascii="Arial" w:hAnsi="Arial" w:cs="Arial"/>
          <w:b/>
          <w:bCs/>
          <w:color w:val="000000"/>
          <w:sz w:val="28"/>
          <w:szCs w:val="28"/>
        </w:rPr>
        <w:t>1.6</w:t>
      </w:r>
      <w:r w:rsidRPr="00003EDC">
        <w:rPr>
          <w:rFonts w:ascii="Arial" w:hAnsi="Arial" w:cs="Arial"/>
          <w:b/>
          <w:bCs/>
          <w:color w:val="000000"/>
          <w:sz w:val="28"/>
          <w:szCs w:val="28"/>
        </w:rPr>
        <w:t xml:space="preserve"> Identifying the current risk factor </w:t>
      </w:r>
    </w:p>
    <w:p w14:paraId="60634575" w14:textId="77777777" w:rsidR="00C7272F" w:rsidRPr="00003EDC" w:rsidRDefault="00C7272F" w:rsidP="00C7272F">
      <w:pPr>
        <w:pStyle w:val="Default"/>
        <w:jc w:val="both"/>
      </w:pPr>
    </w:p>
    <w:p w14:paraId="5B6C7451" w14:textId="77777777" w:rsidR="00C7272F" w:rsidRPr="00C876D9" w:rsidRDefault="00C7272F" w:rsidP="00C7272F">
      <w:pPr>
        <w:pStyle w:val="CM40"/>
        <w:spacing w:line="276" w:lineRule="atLeast"/>
        <w:jc w:val="both"/>
        <w:rPr>
          <w:rFonts w:ascii="Arial" w:hAnsi="Arial" w:cs="Arial"/>
          <w:color w:val="000000"/>
        </w:rPr>
      </w:pPr>
      <w:r w:rsidRPr="00C876D9">
        <w:rPr>
          <w:rFonts w:ascii="Arial" w:hAnsi="Arial" w:cs="Arial"/>
          <w:color w:val="000000"/>
        </w:rPr>
        <w:t xml:space="preserve">Risk is the chance that someone will be harmed by the hazard. The extent of the risk arising from the hazards identified must be evaluated, i.e.: high, medium or low, and actions then taken to minimize the risk. You should be taking into account any information, instruction and training regarding the event and the activities involved; and compliance with legislative standards, codes of good practice and British Standards. Examples of risks and their categories are as follows: </w:t>
      </w:r>
      <w:r w:rsidRPr="00C876D9">
        <w:rPr>
          <w:rFonts w:ascii="Arial" w:hAnsi="Arial" w:cs="Arial"/>
          <w:color w:val="000000"/>
        </w:rPr>
        <w:softHyphen/>
      </w:r>
    </w:p>
    <w:p w14:paraId="6AB726F5" w14:textId="77777777" w:rsidR="00C7272F" w:rsidRDefault="00C7272F" w:rsidP="00C7272F">
      <w:pPr>
        <w:pStyle w:val="Default"/>
        <w:ind w:left="1276" w:hanging="1276"/>
        <w:jc w:val="both"/>
      </w:pPr>
      <w:r w:rsidRPr="00B91739">
        <w:rPr>
          <w:b/>
          <w:bCs/>
        </w:rPr>
        <w:t>High</w:t>
      </w:r>
      <w:r w:rsidRPr="00C876D9">
        <w:t xml:space="preserve"> </w:t>
      </w:r>
      <w:r>
        <w:tab/>
      </w:r>
      <w:r w:rsidRPr="00C876D9">
        <w:t>An inflatable bouncy castle which is not tied down being used in adverse weather conditions by young children; or a fairground chair ride without sufficient safe space around it.</w:t>
      </w:r>
    </w:p>
    <w:p w14:paraId="0F5E758D" w14:textId="77777777" w:rsidR="00C7272F" w:rsidRPr="00C876D9" w:rsidRDefault="00C7272F" w:rsidP="00C7272F">
      <w:pPr>
        <w:pStyle w:val="Default"/>
        <w:tabs>
          <w:tab w:val="left" w:pos="1355"/>
        </w:tabs>
        <w:jc w:val="both"/>
      </w:pPr>
    </w:p>
    <w:p w14:paraId="35D04EF5" w14:textId="77777777" w:rsidR="00C7272F" w:rsidRDefault="00C7272F" w:rsidP="00C7272F">
      <w:pPr>
        <w:pStyle w:val="Default"/>
        <w:ind w:left="1276" w:hanging="1276"/>
        <w:jc w:val="both"/>
      </w:pPr>
      <w:r w:rsidRPr="00B91739">
        <w:rPr>
          <w:b/>
          <w:bCs/>
        </w:rPr>
        <w:t xml:space="preserve">Medium </w:t>
      </w:r>
      <w:r w:rsidRPr="00C876D9">
        <w:tab/>
        <w:t xml:space="preserve">Face painting being undertaken without the knowledge of children’s allergies. </w:t>
      </w:r>
    </w:p>
    <w:p w14:paraId="1371D157" w14:textId="77777777" w:rsidR="00C7272F" w:rsidRPr="00C876D9" w:rsidRDefault="00C7272F" w:rsidP="00C7272F">
      <w:pPr>
        <w:pStyle w:val="Default"/>
        <w:tabs>
          <w:tab w:val="left" w:pos="1355"/>
        </w:tabs>
        <w:jc w:val="both"/>
      </w:pPr>
    </w:p>
    <w:p w14:paraId="1078C343" w14:textId="77777777" w:rsidR="00C7272F" w:rsidRPr="00C876D9" w:rsidRDefault="00C7272F" w:rsidP="00C7272F">
      <w:pPr>
        <w:pStyle w:val="Default"/>
        <w:tabs>
          <w:tab w:val="left" w:pos="1355"/>
        </w:tabs>
        <w:ind w:left="1276" w:hanging="1276"/>
        <w:jc w:val="both"/>
      </w:pPr>
      <w:r w:rsidRPr="00B91739">
        <w:rPr>
          <w:b/>
          <w:bCs/>
        </w:rPr>
        <w:lastRenderedPageBreak/>
        <w:t xml:space="preserve">Low </w:t>
      </w:r>
      <w:r w:rsidRPr="00C876D9">
        <w:tab/>
        <w:t xml:space="preserve">A mime artist performing amongst the crowd. </w:t>
      </w:r>
    </w:p>
    <w:p w14:paraId="03E78DDA" w14:textId="77777777" w:rsidR="00C7272F" w:rsidRPr="00C876D9" w:rsidRDefault="00C7272F" w:rsidP="00C7272F">
      <w:pPr>
        <w:pStyle w:val="Default"/>
        <w:jc w:val="both"/>
        <w:rPr>
          <w:color w:val="auto"/>
        </w:rPr>
      </w:pPr>
    </w:p>
    <w:p w14:paraId="6539939F" w14:textId="77777777" w:rsidR="00C7272F" w:rsidRPr="00C876D9" w:rsidRDefault="00C7272F" w:rsidP="00C7272F">
      <w:pPr>
        <w:pStyle w:val="CM40"/>
        <w:spacing w:line="276" w:lineRule="atLeast"/>
        <w:ind w:right="405"/>
        <w:jc w:val="both"/>
        <w:rPr>
          <w:rFonts w:ascii="Arial" w:hAnsi="Arial" w:cs="Arial"/>
        </w:rPr>
      </w:pPr>
      <w:r w:rsidRPr="00C876D9">
        <w:rPr>
          <w:rFonts w:ascii="Arial" w:hAnsi="Arial" w:cs="Arial"/>
        </w:rPr>
        <w:t xml:space="preserve">For each risk consider whether or not it can be eliminated completely. If it cannot, then decide what must be done to reduce it to as low a risk as far as is reasonably practicable an. </w:t>
      </w:r>
    </w:p>
    <w:p w14:paraId="6CE13A23" w14:textId="77777777" w:rsidR="00C7272F" w:rsidRPr="00B91739" w:rsidRDefault="00C7272F" w:rsidP="00C7272F">
      <w:pPr>
        <w:pStyle w:val="CM2"/>
        <w:jc w:val="both"/>
        <w:rPr>
          <w:rFonts w:ascii="Arial" w:hAnsi="Arial" w:cs="Arial"/>
          <w:b/>
          <w:bCs/>
          <w:sz w:val="28"/>
          <w:szCs w:val="28"/>
        </w:rPr>
      </w:pPr>
      <w:r>
        <w:rPr>
          <w:rFonts w:ascii="Arial" w:hAnsi="Arial" w:cs="Arial"/>
          <w:b/>
          <w:bCs/>
          <w:sz w:val="28"/>
          <w:szCs w:val="28"/>
        </w:rPr>
        <w:t>1.7</w:t>
      </w:r>
      <w:r w:rsidRPr="00B91739">
        <w:rPr>
          <w:rFonts w:ascii="Arial" w:hAnsi="Arial" w:cs="Arial"/>
          <w:b/>
          <w:bCs/>
          <w:sz w:val="28"/>
          <w:szCs w:val="28"/>
        </w:rPr>
        <w:t xml:space="preserve"> Identifying the actions to be taken to minimize each risk </w:t>
      </w:r>
    </w:p>
    <w:p w14:paraId="178048D4" w14:textId="77777777" w:rsidR="00C7272F" w:rsidRPr="00B91739" w:rsidRDefault="00C7272F" w:rsidP="00C7272F">
      <w:pPr>
        <w:pStyle w:val="Default"/>
        <w:jc w:val="both"/>
      </w:pPr>
    </w:p>
    <w:p w14:paraId="2F76A716" w14:textId="77777777" w:rsidR="00C7272F" w:rsidRPr="00C876D9" w:rsidRDefault="00C7272F" w:rsidP="00C7272F">
      <w:pPr>
        <w:pStyle w:val="CM40"/>
        <w:spacing w:line="276" w:lineRule="atLeast"/>
        <w:ind w:right="405"/>
        <w:jc w:val="both"/>
        <w:rPr>
          <w:rFonts w:ascii="Arial" w:hAnsi="Arial" w:cs="Arial"/>
        </w:rPr>
      </w:pPr>
      <w:r w:rsidRPr="00C876D9">
        <w:rPr>
          <w:rFonts w:ascii="Arial" w:hAnsi="Arial" w:cs="Arial"/>
        </w:rPr>
        <w:t>All identified risks can be minimized by taking appropriate action. i.e.: preventing access to the hazard by enclosure/segregation, safe</w:t>
      </w:r>
      <w:r>
        <w:rPr>
          <w:rFonts w:ascii="Arial" w:hAnsi="Arial" w:cs="Arial"/>
        </w:rPr>
        <w:t>-</w:t>
      </w:r>
      <w:r w:rsidRPr="00C876D9">
        <w:rPr>
          <w:rFonts w:ascii="Arial" w:hAnsi="Arial" w:cs="Arial"/>
        </w:rPr>
        <w:t xml:space="preserve">working procedures, adequate </w:t>
      </w:r>
    </w:p>
    <w:p w14:paraId="75F4C810" w14:textId="77777777" w:rsidR="00C7272F" w:rsidRPr="00C876D9" w:rsidRDefault="00C7272F" w:rsidP="00C7272F">
      <w:pPr>
        <w:pStyle w:val="CM40"/>
        <w:spacing w:line="276" w:lineRule="atLeast"/>
        <w:ind w:right="98"/>
        <w:jc w:val="both"/>
        <w:rPr>
          <w:rFonts w:ascii="Arial" w:hAnsi="Arial" w:cs="Arial"/>
        </w:rPr>
      </w:pPr>
      <w:r w:rsidRPr="00C876D9">
        <w:rPr>
          <w:rFonts w:ascii="Arial" w:hAnsi="Arial" w:cs="Arial"/>
        </w:rPr>
        <w:t xml:space="preserve">Signage/training/instruction, find a substitute for that activity/machine etc, provide welfare facilities for removal of contamination/first aid, removal of the hazard, etc. Personal Protective equipment should be considered as a last resort. This list is not exhaustive. </w:t>
      </w:r>
    </w:p>
    <w:p w14:paraId="4AABFC2E" w14:textId="77777777" w:rsidR="00C7272F" w:rsidRPr="00C876D9" w:rsidRDefault="00C7272F" w:rsidP="00C7272F">
      <w:pPr>
        <w:pStyle w:val="CM40"/>
        <w:spacing w:line="276" w:lineRule="atLeast"/>
        <w:ind w:right="855"/>
        <w:jc w:val="both"/>
        <w:rPr>
          <w:rFonts w:ascii="Arial" w:hAnsi="Arial" w:cs="Arial"/>
        </w:rPr>
      </w:pPr>
      <w:r w:rsidRPr="00C876D9">
        <w:rPr>
          <w:rFonts w:ascii="Arial" w:hAnsi="Arial" w:cs="Arial"/>
        </w:rPr>
        <w:t>For the examples listed in 4 above, action taken to minimize the risk could be to secure the inflatable with guy ropes; supply sufficient barrier</w:t>
      </w:r>
      <w:r>
        <w:rPr>
          <w:rFonts w:ascii="Arial" w:hAnsi="Arial" w:cs="Arial"/>
        </w:rPr>
        <w:t>-</w:t>
      </w:r>
      <w:r w:rsidRPr="00C876D9">
        <w:rPr>
          <w:rFonts w:ascii="Arial" w:hAnsi="Arial" w:cs="Arial"/>
        </w:rPr>
        <w:t xml:space="preserve">ed space around the fair ride; ask parents/guardians regarding allergies; supervise the mime artist. </w:t>
      </w:r>
    </w:p>
    <w:p w14:paraId="42F65FFB" w14:textId="77777777" w:rsidR="00C7272F" w:rsidRPr="00B91739" w:rsidRDefault="00C7272F" w:rsidP="00C7272F">
      <w:pPr>
        <w:pStyle w:val="CM2"/>
        <w:jc w:val="both"/>
        <w:rPr>
          <w:rFonts w:ascii="Arial" w:hAnsi="Arial" w:cs="Arial"/>
          <w:b/>
          <w:bCs/>
          <w:sz w:val="28"/>
          <w:szCs w:val="28"/>
        </w:rPr>
      </w:pPr>
      <w:r>
        <w:rPr>
          <w:rFonts w:ascii="Arial" w:hAnsi="Arial" w:cs="Arial"/>
          <w:b/>
          <w:bCs/>
          <w:sz w:val="28"/>
          <w:szCs w:val="28"/>
        </w:rPr>
        <w:t>1.8</w:t>
      </w:r>
      <w:r w:rsidRPr="00B91739">
        <w:rPr>
          <w:rFonts w:ascii="Arial" w:hAnsi="Arial" w:cs="Arial"/>
          <w:b/>
          <w:bCs/>
          <w:sz w:val="28"/>
          <w:szCs w:val="28"/>
        </w:rPr>
        <w:t xml:space="preserve"> Identifying the New Risk Factor </w:t>
      </w:r>
    </w:p>
    <w:p w14:paraId="00CCEFE9" w14:textId="77777777" w:rsidR="00C7272F" w:rsidRPr="00B91739" w:rsidRDefault="00C7272F" w:rsidP="00C7272F">
      <w:pPr>
        <w:pStyle w:val="Default"/>
        <w:jc w:val="both"/>
      </w:pPr>
    </w:p>
    <w:p w14:paraId="511C7B4F" w14:textId="77777777" w:rsidR="00C7272F" w:rsidRPr="00C876D9" w:rsidRDefault="00C7272F" w:rsidP="00C7272F">
      <w:pPr>
        <w:pStyle w:val="CM40"/>
        <w:spacing w:line="276" w:lineRule="atLeast"/>
        <w:ind w:right="98"/>
        <w:jc w:val="both"/>
        <w:rPr>
          <w:rFonts w:ascii="Arial" w:hAnsi="Arial" w:cs="Arial"/>
        </w:rPr>
      </w:pPr>
      <w:r w:rsidRPr="00C876D9">
        <w:rPr>
          <w:rFonts w:ascii="Arial" w:hAnsi="Arial" w:cs="Arial"/>
        </w:rPr>
        <w:t xml:space="preserve">Once you have identified the action to be taken as per 5, insert the appropriate new High, Medium or Low risk rating. </w:t>
      </w:r>
    </w:p>
    <w:p w14:paraId="4CB37259" w14:textId="77777777" w:rsidR="00C7272F" w:rsidRPr="00B91739" w:rsidRDefault="00C7272F" w:rsidP="00C7272F">
      <w:pPr>
        <w:pStyle w:val="CM2"/>
        <w:jc w:val="both"/>
        <w:rPr>
          <w:rFonts w:ascii="Arial" w:hAnsi="Arial" w:cs="Arial"/>
          <w:b/>
          <w:bCs/>
          <w:sz w:val="28"/>
          <w:szCs w:val="28"/>
        </w:rPr>
      </w:pPr>
      <w:r>
        <w:rPr>
          <w:rFonts w:ascii="Arial" w:hAnsi="Arial" w:cs="Arial"/>
          <w:b/>
          <w:bCs/>
          <w:sz w:val="28"/>
          <w:szCs w:val="28"/>
        </w:rPr>
        <w:t>1.9</w:t>
      </w:r>
      <w:r w:rsidRPr="00B91739">
        <w:rPr>
          <w:rFonts w:ascii="Arial" w:hAnsi="Arial" w:cs="Arial"/>
          <w:b/>
          <w:bCs/>
          <w:sz w:val="28"/>
          <w:szCs w:val="28"/>
        </w:rPr>
        <w:t xml:space="preserve"> Review and Revise </w:t>
      </w:r>
    </w:p>
    <w:p w14:paraId="1B368DCF" w14:textId="77777777" w:rsidR="00C7272F" w:rsidRPr="00B91739" w:rsidRDefault="00C7272F" w:rsidP="00C7272F">
      <w:pPr>
        <w:pStyle w:val="Default"/>
        <w:jc w:val="both"/>
      </w:pPr>
    </w:p>
    <w:p w14:paraId="16EB10FF" w14:textId="77777777" w:rsidR="00C7272F" w:rsidRPr="00C876D9" w:rsidRDefault="00C7272F" w:rsidP="00C7272F">
      <w:pPr>
        <w:pStyle w:val="CM2"/>
        <w:jc w:val="both"/>
        <w:rPr>
          <w:rFonts w:ascii="Arial" w:hAnsi="Arial" w:cs="Arial"/>
        </w:rPr>
      </w:pPr>
      <w:r w:rsidRPr="00C876D9">
        <w:rPr>
          <w:rFonts w:ascii="Arial" w:hAnsi="Arial" w:cs="Arial"/>
        </w:rPr>
        <w:t xml:space="preserve">Please remember that if the nature of the activities or hazards change during the planning of the event, the risk assessment will need to be reviewed and updated. </w:t>
      </w:r>
    </w:p>
    <w:p w14:paraId="52F7D576" w14:textId="77777777" w:rsidR="00C7272F" w:rsidRPr="00C876D9" w:rsidRDefault="00C7272F" w:rsidP="00C7272F">
      <w:pPr>
        <w:pStyle w:val="CM40"/>
        <w:jc w:val="both"/>
        <w:rPr>
          <w:rFonts w:ascii="Arial" w:hAnsi="Arial" w:cs="Arial"/>
        </w:rPr>
      </w:pPr>
      <w:r w:rsidRPr="00C876D9">
        <w:rPr>
          <w:rFonts w:ascii="Arial" w:hAnsi="Arial" w:cs="Arial"/>
        </w:rPr>
        <w:t xml:space="preserve">Finally, please print your name, sign and date the form. </w:t>
      </w:r>
    </w:p>
    <w:p w14:paraId="08C4ED02" w14:textId="77777777" w:rsidR="00C7272F" w:rsidRDefault="00C7272F" w:rsidP="00C7272F">
      <w:pPr>
        <w:pStyle w:val="Default"/>
        <w:jc w:val="both"/>
        <w:rPr>
          <w:b/>
          <w:bCs/>
          <w:color w:val="auto"/>
          <w:sz w:val="28"/>
          <w:szCs w:val="28"/>
        </w:rPr>
      </w:pPr>
      <w:r>
        <w:rPr>
          <w:b/>
          <w:bCs/>
          <w:color w:val="auto"/>
          <w:sz w:val="28"/>
          <w:szCs w:val="28"/>
        </w:rPr>
        <w:t>1.10</w:t>
      </w:r>
      <w:r w:rsidRPr="00B91739">
        <w:rPr>
          <w:b/>
          <w:bCs/>
          <w:color w:val="auto"/>
          <w:sz w:val="28"/>
          <w:szCs w:val="28"/>
        </w:rPr>
        <w:t xml:space="preserve"> Further information </w:t>
      </w:r>
    </w:p>
    <w:p w14:paraId="05C510BD" w14:textId="77777777" w:rsidR="00C7272F" w:rsidRDefault="00C7272F" w:rsidP="00C7272F">
      <w:pPr>
        <w:pStyle w:val="Default"/>
        <w:jc w:val="both"/>
        <w:rPr>
          <w:b/>
          <w:bCs/>
          <w:color w:val="auto"/>
          <w:sz w:val="28"/>
          <w:szCs w:val="28"/>
        </w:rPr>
      </w:pPr>
    </w:p>
    <w:p w14:paraId="741FE02C" w14:textId="77777777" w:rsidR="00C7272F" w:rsidRPr="00CC37AB" w:rsidRDefault="00C7272F" w:rsidP="00C7272F">
      <w:pPr>
        <w:pStyle w:val="Default"/>
        <w:numPr>
          <w:ilvl w:val="0"/>
          <w:numId w:val="1"/>
        </w:numPr>
        <w:tabs>
          <w:tab w:val="clear" w:pos="720"/>
          <w:tab w:val="num" w:pos="567"/>
        </w:tabs>
        <w:ind w:left="567" w:hanging="567"/>
        <w:jc w:val="both"/>
        <w:rPr>
          <w:color w:val="auto"/>
        </w:rPr>
      </w:pPr>
      <w:r w:rsidRPr="00C876D9">
        <w:lastRenderedPageBreak/>
        <w:t xml:space="preserve">5 Steps to Risk Assessment: Case Studies (HSE 1998) ISBN 07176 15804 </w:t>
      </w:r>
    </w:p>
    <w:p w14:paraId="05E7FD10" w14:textId="77777777" w:rsidR="00C7272F" w:rsidRDefault="00C7272F"/>
    <w:sectPr w:rsidR="00C7272F" w:rsidSect="00C7272F">
      <w:pgSz w:w="16838" w:h="11899" w:orient="landscape"/>
      <w:pgMar w:top="1800" w:right="1440" w:bottom="180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0EF9" w14:textId="77777777" w:rsidR="003178B9" w:rsidRDefault="003178B9" w:rsidP="001F2BE6">
      <w:r>
        <w:separator/>
      </w:r>
    </w:p>
  </w:endnote>
  <w:endnote w:type="continuationSeparator" w:id="0">
    <w:p w14:paraId="26A27337" w14:textId="77777777" w:rsidR="003178B9" w:rsidRDefault="003178B9" w:rsidP="001F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T E 19 DA C 60t 0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BD74" w14:textId="77777777" w:rsidR="003178B9" w:rsidRDefault="003178B9" w:rsidP="001F2BE6">
      <w:r>
        <w:separator/>
      </w:r>
    </w:p>
  </w:footnote>
  <w:footnote w:type="continuationSeparator" w:id="0">
    <w:p w14:paraId="1467ECDF" w14:textId="77777777" w:rsidR="003178B9" w:rsidRDefault="003178B9" w:rsidP="001F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A1040"/>
    <w:multiLevelType w:val="hybridMultilevel"/>
    <w:tmpl w:val="A54E37F2"/>
    <w:lvl w:ilvl="0" w:tplc="08090001">
      <w:start w:val="1"/>
      <w:numFmt w:val="bullet"/>
      <w:lvlText w:val=""/>
      <w:lvlJc w:val="left"/>
      <w:pPr>
        <w:tabs>
          <w:tab w:val="num" w:pos="720"/>
        </w:tabs>
        <w:ind w:left="720" w:hanging="360"/>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Cambria"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Cambria"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Cambria"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77078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29"/>
    <w:rsid w:val="0012493E"/>
    <w:rsid w:val="001D44D3"/>
    <w:rsid w:val="001F2BE6"/>
    <w:rsid w:val="0020275F"/>
    <w:rsid w:val="0020666A"/>
    <w:rsid w:val="002B0C6A"/>
    <w:rsid w:val="002C2B73"/>
    <w:rsid w:val="002C38C7"/>
    <w:rsid w:val="003178B9"/>
    <w:rsid w:val="00381C7D"/>
    <w:rsid w:val="00396BC8"/>
    <w:rsid w:val="004822F3"/>
    <w:rsid w:val="00495DE8"/>
    <w:rsid w:val="00552A2D"/>
    <w:rsid w:val="00552B73"/>
    <w:rsid w:val="00682D71"/>
    <w:rsid w:val="006D21C3"/>
    <w:rsid w:val="006D51DD"/>
    <w:rsid w:val="007C495C"/>
    <w:rsid w:val="007F34AD"/>
    <w:rsid w:val="0081072E"/>
    <w:rsid w:val="00853BE0"/>
    <w:rsid w:val="0093538B"/>
    <w:rsid w:val="00936E0F"/>
    <w:rsid w:val="00964E7C"/>
    <w:rsid w:val="009A57BA"/>
    <w:rsid w:val="009B3ECB"/>
    <w:rsid w:val="009D2E38"/>
    <w:rsid w:val="00A4072A"/>
    <w:rsid w:val="00A963DC"/>
    <w:rsid w:val="00AB47EC"/>
    <w:rsid w:val="00AD32F2"/>
    <w:rsid w:val="00B268AB"/>
    <w:rsid w:val="00B30BFC"/>
    <w:rsid w:val="00B57671"/>
    <w:rsid w:val="00BD0416"/>
    <w:rsid w:val="00BD7E29"/>
    <w:rsid w:val="00C01F70"/>
    <w:rsid w:val="00C7272F"/>
    <w:rsid w:val="00CE04E5"/>
    <w:rsid w:val="00D90EF5"/>
    <w:rsid w:val="00D928D4"/>
    <w:rsid w:val="00DD21F3"/>
    <w:rsid w:val="00DF705A"/>
    <w:rsid w:val="00E05F70"/>
    <w:rsid w:val="00E7151A"/>
    <w:rsid w:val="00EE7A39"/>
    <w:rsid w:val="00F10F2F"/>
    <w:rsid w:val="00F34A74"/>
    <w:rsid w:val="00FB06F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B079DE"/>
  <w15:chartTrackingRefBased/>
  <w15:docId w15:val="{4A2927B3-9474-47E9-BEAB-6C48BEBA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D4B"/>
    <w:rPr>
      <w:sz w:val="24"/>
      <w:szCs w:val="24"/>
      <w:lang w:val="en-US" w:eastAsia="en-US"/>
    </w:rPr>
  </w:style>
  <w:style w:type="paragraph" w:styleId="Heading1">
    <w:name w:val="heading 1"/>
    <w:basedOn w:val="Normal"/>
    <w:next w:val="Normal"/>
    <w:link w:val="Heading1Char"/>
    <w:qFormat/>
    <w:rsid w:val="00BD7E29"/>
    <w:pPr>
      <w:keepNext/>
      <w:outlineLvl w:val="0"/>
    </w:pPr>
    <w:rPr>
      <w:rFonts w:ascii="Arial" w:eastAsia="Times New Roman" w:hAnsi="Arial" w:cs="Arial"/>
      <w:b/>
      <w:bCs/>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E29"/>
    <w:pPr>
      <w:widowControl w:val="0"/>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BD7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D7E29"/>
    <w:rPr>
      <w:rFonts w:ascii="Arial" w:eastAsia="Times New Roman" w:hAnsi="Arial" w:cs="Arial"/>
      <w:b/>
      <w:bCs/>
      <w:sz w:val="20"/>
      <w:szCs w:val="22"/>
      <w:lang w:val="en-GB"/>
    </w:rPr>
  </w:style>
  <w:style w:type="paragraph" w:styleId="BodyText">
    <w:name w:val="Body Text"/>
    <w:basedOn w:val="Normal"/>
    <w:link w:val="BodyTextChar"/>
    <w:rsid w:val="00B8477B"/>
    <w:pPr>
      <w:widowControl w:val="0"/>
      <w:overflowPunct w:val="0"/>
      <w:autoSpaceDE w:val="0"/>
      <w:autoSpaceDN w:val="0"/>
      <w:adjustRightInd w:val="0"/>
      <w:jc w:val="center"/>
      <w:textAlignment w:val="baseline"/>
    </w:pPr>
    <w:rPr>
      <w:rFonts w:ascii="Times New Roman" w:eastAsia="Times New Roman" w:hAnsi="Times New Roman"/>
      <w:sz w:val="40"/>
      <w:szCs w:val="20"/>
      <w:lang w:val="en-GB"/>
    </w:rPr>
  </w:style>
  <w:style w:type="character" w:customStyle="1" w:styleId="BodyTextChar">
    <w:name w:val="Body Text Char"/>
    <w:link w:val="BodyText"/>
    <w:rsid w:val="00B8477B"/>
    <w:rPr>
      <w:rFonts w:ascii="Times New Roman" w:eastAsia="Times New Roman" w:hAnsi="Times New Roman" w:cs="Times New Roman"/>
      <w:sz w:val="40"/>
      <w:szCs w:val="20"/>
      <w:lang w:val="en-GB"/>
    </w:rPr>
  </w:style>
  <w:style w:type="paragraph" w:customStyle="1" w:styleId="p2">
    <w:name w:val="p2"/>
    <w:basedOn w:val="Normal"/>
    <w:rsid w:val="00B8477B"/>
    <w:pPr>
      <w:widowControl w:val="0"/>
      <w:tabs>
        <w:tab w:val="left" w:pos="720"/>
      </w:tabs>
      <w:spacing w:line="280" w:lineRule="atLeast"/>
    </w:pPr>
    <w:rPr>
      <w:rFonts w:ascii="Times New Roman" w:eastAsia="Times New Roman" w:hAnsi="Times New Roman"/>
      <w:snapToGrid w:val="0"/>
      <w:szCs w:val="20"/>
      <w:lang w:val="en-GB"/>
    </w:rPr>
  </w:style>
  <w:style w:type="paragraph" w:customStyle="1" w:styleId="CM2">
    <w:name w:val="CM2"/>
    <w:basedOn w:val="Default"/>
    <w:next w:val="Default"/>
    <w:rsid w:val="00461619"/>
    <w:pPr>
      <w:spacing w:line="276" w:lineRule="atLeast"/>
    </w:pPr>
    <w:rPr>
      <w:rFonts w:ascii="TT E 19 DA C 60t 00" w:eastAsia="Times New Roman" w:hAnsi="TT E 19 DA C 60t 00" w:cs="TT E 19 DA C 60t 00"/>
      <w:color w:val="auto"/>
      <w:lang w:val="en-GB" w:eastAsia="en-GB"/>
    </w:rPr>
  </w:style>
  <w:style w:type="paragraph" w:customStyle="1" w:styleId="CM40">
    <w:name w:val="CM40"/>
    <w:basedOn w:val="Default"/>
    <w:next w:val="Default"/>
    <w:rsid w:val="00461619"/>
    <w:pPr>
      <w:spacing w:after="275"/>
    </w:pPr>
    <w:rPr>
      <w:rFonts w:ascii="TT E 19 DA C 60t 00" w:eastAsia="Times New Roman" w:hAnsi="TT E 19 DA C 60t 00" w:cs="TT E 19 DA C 60t 00"/>
      <w:color w:val="auto"/>
      <w:lang w:val="en-GB" w:eastAsia="en-GB"/>
    </w:rPr>
  </w:style>
  <w:style w:type="character" w:styleId="Hyperlink">
    <w:name w:val="Hyperlink"/>
    <w:rsid w:val="00461619"/>
    <w:rPr>
      <w:color w:val="0000FF"/>
      <w:u w:val="single"/>
    </w:rPr>
  </w:style>
  <w:style w:type="paragraph" w:styleId="BalloonText">
    <w:name w:val="Balloon Text"/>
    <w:basedOn w:val="Normal"/>
    <w:link w:val="BalloonTextChar"/>
    <w:rsid w:val="00B95038"/>
    <w:rPr>
      <w:rFonts w:ascii="Tahoma" w:hAnsi="Tahoma" w:cs="Tahoma"/>
      <w:sz w:val="16"/>
      <w:szCs w:val="16"/>
    </w:rPr>
  </w:style>
  <w:style w:type="character" w:customStyle="1" w:styleId="BalloonTextChar">
    <w:name w:val="Balloon Text Char"/>
    <w:link w:val="BalloonText"/>
    <w:rsid w:val="00B95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5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7BC1-6EA3-45E4-99E3-B99947E3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Links>
    <vt:vector size="6" baseType="variant">
      <vt:variant>
        <vt:i4>262218</vt:i4>
      </vt:variant>
      <vt:variant>
        <vt:i4>3</vt:i4>
      </vt:variant>
      <vt:variant>
        <vt:i4>0</vt:i4>
      </vt:variant>
      <vt:variant>
        <vt:i4>5</vt:i4>
      </vt:variant>
      <vt:variant>
        <vt:lpwstr>http://www.fire.gov.uk/Workplace+safety/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Worth</dc:creator>
  <cp:keywords/>
  <cp:lastModifiedBy>Martin Williams</cp:lastModifiedBy>
  <cp:revision>2</cp:revision>
  <cp:lastPrinted>2021-06-29T15:18:00Z</cp:lastPrinted>
  <dcterms:created xsi:type="dcterms:W3CDTF">2024-01-22T10:08:00Z</dcterms:created>
  <dcterms:modified xsi:type="dcterms:W3CDTF">2024-01-22T10:08:00Z</dcterms:modified>
</cp:coreProperties>
</file>