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4314883F"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C232D7">
              <w:rPr>
                <w:rFonts w:ascii="Arial" w:hAnsi="Arial"/>
                <w:b/>
              </w:rPr>
              <w:t>WE</w:t>
            </w:r>
            <w:r w:rsidR="00771B65">
              <w:rPr>
                <w:rFonts w:ascii="Arial" w:hAnsi="Arial"/>
                <w:b/>
              </w:rPr>
              <w:t>25</w:t>
            </w:r>
            <w:r w:rsidR="00C232D7">
              <w:rPr>
                <w:rFonts w:ascii="Arial" w:hAnsi="Arial"/>
                <w:b/>
              </w:rPr>
              <w:t>/</w:t>
            </w:r>
            <w:r w:rsidR="00C672DA">
              <w:rPr>
                <w:rFonts w:ascii="Arial" w:hAnsi="Arial"/>
                <w:b/>
              </w:rPr>
              <w:t>04</w:t>
            </w:r>
            <w:r w:rsidR="00A84390" w:rsidRPr="00596BED">
              <w:rPr>
                <w:rFonts w:ascii="Arial" w:hAnsi="Arial"/>
                <w:b/>
              </w:rPr>
              <w:t xml:space="preserve"> </w:t>
            </w:r>
            <w:r w:rsidR="00A84390">
              <w:rPr>
                <w:rFonts w:ascii="Arial" w:hAnsi="Arial"/>
                <w:b/>
              </w:rPr>
              <w:t xml:space="preserve">    </w:t>
            </w:r>
          </w:p>
        </w:tc>
        <w:tc>
          <w:tcPr>
            <w:tcW w:w="5103" w:type="dxa"/>
          </w:tcPr>
          <w:p w14:paraId="0AA9DB74" w14:textId="645B8494"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C232D7">
              <w:rPr>
                <w:rFonts w:ascii="Arial" w:hAnsi="Arial"/>
                <w:b/>
              </w:rPr>
              <w:t>WE</w:t>
            </w:r>
            <w:r w:rsidR="00771B65">
              <w:rPr>
                <w:rFonts w:ascii="Arial" w:hAnsi="Arial"/>
                <w:b/>
              </w:rPr>
              <w:t>25</w:t>
            </w:r>
            <w:r w:rsidR="00C232D7">
              <w:rPr>
                <w:rFonts w:ascii="Arial" w:hAnsi="Arial"/>
                <w:b/>
              </w:rPr>
              <w:t>/</w:t>
            </w:r>
            <w:r w:rsidR="00C672DA">
              <w:rPr>
                <w:rFonts w:ascii="Arial" w:hAnsi="Arial"/>
                <w:b/>
              </w:rPr>
              <w:t>04</w:t>
            </w:r>
            <w:r w:rsidR="00C232D7">
              <w:rPr>
                <w:rFonts w:ascii="Arial" w:hAnsi="Arial"/>
                <w:b/>
              </w:rPr>
              <w:t xml:space="preserve">   </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52E0031F" w:rsidR="00647CA4" w:rsidRDefault="00647CA4" w:rsidP="00D62DE6">
            <w:pPr>
              <w:pStyle w:val="Heading2"/>
              <w:rPr>
                <w:b/>
                <w:sz w:val="20"/>
              </w:rPr>
            </w:pPr>
            <w:r>
              <w:rPr>
                <w:b/>
                <w:sz w:val="20"/>
              </w:rPr>
              <w:t>Date of Assessment</w:t>
            </w:r>
            <w:r w:rsidR="009E6E05">
              <w:rPr>
                <w:b/>
                <w:sz w:val="20"/>
              </w:rPr>
              <w:t xml:space="preserve">/Review: </w:t>
            </w:r>
            <w:r w:rsidR="004823DA">
              <w:rPr>
                <w:b/>
                <w:sz w:val="20"/>
              </w:rPr>
              <w:t>25</w:t>
            </w:r>
            <w:r w:rsidR="00C232D7">
              <w:rPr>
                <w:b/>
                <w:sz w:val="20"/>
              </w:rPr>
              <w:t>/0</w:t>
            </w:r>
            <w:r w:rsidR="004823DA">
              <w:rPr>
                <w:b/>
                <w:sz w:val="20"/>
              </w:rPr>
              <w:t>7</w:t>
            </w:r>
            <w:r w:rsidR="00C232D7">
              <w:rPr>
                <w:b/>
                <w:sz w:val="20"/>
              </w:rPr>
              <w:t>/20</w:t>
            </w:r>
            <w:r w:rsidR="004823DA">
              <w:rPr>
                <w:b/>
                <w:sz w:val="20"/>
              </w:rPr>
              <w:t>23</w:t>
            </w:r>
            <w:r w:rsidR="00C232D7">
              <w:rPr>
                <w:b/>
                <w:sz w:val="20"/>
              </w:rPr>
              <w:t xml:space="preserve">. </w:t>
            </w:r>
          </w:p>
        </w:tc>
        <w:tc>
          <w:tcPr>
            <w:tcW w:w="5103" w:type="dxa"/>
            <w:vAlign w:val="center"/>
          </w:tcPr>
          <w:p w14:paraId="5842C9AE" w14:textId="2EDA0966"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C232D7">
              <w:rPr>
                <w:rFonts w:ascii="Arial" w:hAnsi="Arial"/>
                <w:b/>
              </w:rPr>
              <w:t>Angus Wilson</w:t>
            </w:r>
          </w:p>
          <w:p w14:paraId="5F654DBC" w14:textId="5A99C5B6" w:rsidR="00C232D7" w:rsidRDefault="00C232D7">
            <w:pPr>
              <w:rPr>
                <w:rFonts w:ascii="Arial" w:hAnsi="Arial"/>
                <w:b/>
              </w:rPr>
            </w:pPr>
          </w:p>
        </w:tc>
      </w:tr>
    </w:tbl>
    <w:p w14:paraId="33599239" w14:textId="4EE54C52" w:rsidR="00647CA4" w:rsidRPr="00D62DE6" w:rsidRDefault="00D62DE6">
      <w:pPr>
        <w:rPr>
          <w:rFonts w:ascii="Arial" w:hAnsi="Arial"/>
          <w:b/>
        </w:rPr>
      </w:pPr>
      <w:r>
        <w:rPr>
          <w:rFonts w:ascii="Arial" w:hAnsi="Arial"/>
          <w:b/>
        </w:rPr>
        <w:t xml:space="preserve">  </w:t>
      </w:r>
    </w:p>
    <w:p w14:paraId="2E099394" w14:textId="77777777" w:rsidR="005C4520" w:rsidRPr="00D62DE6" w:rsidRDefault="005C4520">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123544FD" w14:textId="696E9ED9" w:rsidR="00D62DE6" w:rsidRDefault="00B27C86" w:rsidP="00D62DE6">
            <w:pPr>
              <w:rPr>
                <w:rFonts w:ascii="Arial" w:hAnsi="Arial" w:cs="Arial"/>
                <w:color w:val="333333"/>
                <w:sz w:val="21"/>
                <w:szCs w:val="21"/>
                <w:shd w:val="clear" w:color="auto" w:fill="EEEEEE"/>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D62DE6">
              <w:rPr>
                <w:rFonts w:ascii="Arial" w:hAnsi="Arial" w:cs="Arial"/>
                <w:color w:val="333333"/>
                <w:sz w:val="21"/>
                <w:szCs w:val="21"/>
                <w:shd w:val="clear" w:color="auto" w:fill="EEEEEE"/>
              </w:rPr>
              <w:t xml:space="preserve">Starts on the </w:t>
            </w:r>
            <w:r w:rsidR="00A04D0B">
              <w:rPr>
                <w:rFonts w:ascii="Arial" w:hAnsi="Arial" w:cs="Arial"/>
                <w:color w:val="333333"/>
                <w:sz w:val="21"/>
                <w:szCs w:val="21"/>
                <w:shd w:val="clear" w:color="auto" w:fill="EEEEEE"/>
              </w:rPr>
              <w:t>B9113</w:t>
            </w:r>
            <w:r w:rsidR="00D62DE6">
              <w:rPr>
                <w:rFonts w:ascii="Arial" w:hAnsi="Arial" w:cs="Arial"/>
                <w:color w:val="333333"/>
                <w:sz w:val="21"/>
                <w:szCs w:val="21"/>
                <w:shd w:val="clear" w:color="auto" w:fill="EEEEEE"/>
              </w:rPr>
              <w:t xml:space="preserve"> </w:t>
            </w:r>
            <w:r w:rsidR="00A04D0B">
              <w:rPr>
                <w:rFonts w:ascii="Arial" w:hAnsi="Arial" w:cs="Arial"/>
                <w:color w:val="333333"/>
                <w:sz w:val="21"/>
                <w:szCs w:val="21"/>
                <w:shd w:val="clear" w:color="auto" w:fill="EEEEEE"/>
              </w:rPr>
              <w:t>East</w:t>
            </w:r>
            <w:r w:rsidR="00D62DE6">
              <w:rPr>
                <w:rFonts w:ascii="Arial" w:hAnsi="Arial" w:cs="Arial"/>
                <w:color w:val="333333"/>
                <w:sz w:val="21"/>
                <w:szCs w:val="21"/>
                <w:shd w:val="clear" w:color="auto" w:fill="EEEEEE"/>
              </w:rPr>
              <w:t xml:space="preserve"> of Forfar </w:t>
            </w:r>
            <w:r w:rsidR="00A04D0B">
              <w:rPr>
                <w:rFonts w:ascii="Arial" w:hAnsi="Arial" w:cs="Arial"/>
                <w:color w:val="333333"/>
                <w:sz w:val="21"/>
                <w:szCs w:val="21"/>
                <w:shd w:val="clear" w:color="auto" w:fill="EEEEEE"/>
              </w:rPr>
              <w:t>approximately 0.9 miles from the junction with A932</w:t>
            </w:r>
            <w:r w:rsidR="00D62DE6">
              <w:rPr>
                <w:rFonts w:ascii="Arial" w:hAnsi="Arial" w:cs="Arial"/>
                <w:color w:val="333333"/>
                <w:sz w:val="21"/>
                <w:szCs w:val="21"/>
                <w:shd w:val="clear" w:color="auto" w:fill="EEEEEE"/>
              </w:rPr>
              <w:t xml:space="preserve">. The course proceeds </w:t>
            </w:r>
            <w:r w:rsidR="00A04D0B">
              <w:rPr>
                <w:rFonts w:ascii="Arial" w:hAnsi="Arial" w:cs="Arial"/>
                <w:color w:val="333333"/>
                <w:sz w:val="21"/>
                <w:szCs w:val="21"/>
                <w:shd w:val="clear" w:color="auto" w:fill="EEEEEE"/>
              </w:rPr>
              <w:t>towards Forfar to turn left onto the A932 to proceed to the junction with the A933to turn left and proceed northbound towards Brechin to turn left onto the unclassified road at 15.9 miles. Proceed to the junction</w:t>
            </w:r>
            <w:r w:rsidR="004823DA">
              <w:rPr>
                <w:rFonts w:ascii="Arial" w:hAnsi="Arial" w:cs="Arial"/>
                <w:color w:val="333333"/>
                <w:sz w:val="21"/>
                <w:szCs w:val="21"/>
                <w:shd w:val="clear" w:color="auto" w:fill="EEEEEE"/>
              </w:rPr>
              <w:t xml:space="preserve"> with the B9134 to turn left to pass through Netherton and </w:t>
            </w:r>
            <w:proofErr w:type="spellStart"/>
            <w:r w:rsidR="004823DA">
              <w:rPr>
                <w:rFonts w:ascii="Arial" w:hAnsi="Arial" w:cs="Arial"/>
                <w:color w:val="333333"/>
                <w:sz w:val="21"/>
                <w:szCs w:val="21"/>
                <w:shd w:val="clear" w:color="auto" w:fill="EEEEEE"/>
              </w:rPr>
              <w:t>Aberlemno</w:t>
            </w:r>
            <w:proofErr w:type="spellEnd"/>
            <w:r w:rsidR="004823DA">
              <w:rPr>
                <w:rFonts w:ascii="Arial" w:hAnsi="Arial" w:cs="Arial"/>
                <w:color w:val="333333"/>
                <w:sz w:val="21"/>
                <w:szCs w:val="21"/>
                <w:shd w:val="clear" w:color="auto" w:fill="EEEEEE"/>
              </w:rPr>
              <w:t xml:space="preserve"> to finish at the 40mph speed limit sign prior to </w:t>
            </w:r>
            <w:proofErr w:type="spellStart"/>
            <w:r w:rsidR="004823DA">
              <w:rPr>
                <w:rFonts w:ascii="Arial" w:hAnsi="Arial" w:cs="Arial"/>
                <w:color w:val="333333"/>
                <w:sz w:val="21"/>
                <w:szCs w:val="21"/>
                <w:shd w:val="clear" w:color="auto" w:fill="EEEEEE"/>
              </w:rPr>
              <w:t>Lunanhead</w:t>
            </w:r>
            <w:proofErr w:type="spellEnd"/>
            <w:r w:rsidR="004823DA">
              <w:rPr>
                <w:rFonts w:ascii="Arial" w:hAnsi="Arial" w:cs="Arial"/>
                <w:color w:val="333333"/>
                <w:sz w:val="21"/>
                <w:szCs w:val="21"/>
                <w:shd w:val="clear" w:color="auto" w:fill="EEEEEE"/>
              </w:rPr>
              <w:t>.</w:t>
            </w:r>
          </w:p>
          <w:p w14:paraId="20A44BC5" w14:textId="77777777" w:rsidR="00D62DE6" w:rsidRDefault="00D62DE6" w:rsidP="00D62DE6">
            <w:pPr>
              <w:rPr>
                <w:rFonts w:ascii="Arial" w:hAnsi="Arial" w:cs="Arial"/>
                <w:color w:val="333333"/>
                <w:sz w:val="21"/>
                <w:szCs w:val="21"/>
                <w:shd w:val="clear" w:color="auto" w:fill="EEEEEE"/>
              </w:rPr>
            </w:pPr>
          </w:p>
          <w:p w14:paraId="59FB7E56" w14:textId="77777777" w:rsidR="00D62DE6" w:rsidRDefault="00D62DE6" w:rsidP="00D62DE6">
            <w:pPr>
              <w:rPr>
                <w:rFonts w:ascii="Arial" w:hAnsi="Arial" w:cs="Arial"/>
                <w:color w:val="333333"/>
                <w:sz w:val="21"/>
                <w:szCs w:val="21"/>
                <w:shd w:val="clear" w:color="auto" w:fill="EEEEEE"/>
              </w:rPr>
            </w:pPr>
            <w:r>
              <w:rPr>
                <w:rFonts w:ascii="Arial" w:hAnsi="Arial" w:cs="Arial"/>
                <w:color w:val="333333"/>
                <w:sz w:val="21"/>
                <w:szCs w:val="21"/>
                <w:shd w:val="clear" w:color="auto" w:fill="EEEEEE"/>
              </w:rPr>
              <w:t>GPS map</w:t>
            </w:r>
          </w:p>
          <w:p w14:paraId="33264198" w14:textId="22E1F3B4" w:rsidR="00E10281" w:rsidRPr="000A4B66" w:rsidRDefault="00000000" w:rsidP="00771B65">
            <w:pPr>
              <w:rPr>
                <w:rFonts w:ascii="Arial" w:hAnsi="Arial"/>
                <w:b/>
              </w:rPr>
            </w:pPr>
            <w:hyperlink r:id="rId8" w:history="1">
              <w:r w:rsidR="004823DA">
                <w:rPr>
                  <w:rStyle w:val="Hyperlink"/>
                </w:rPr>
                <w:t>Dashboard · Ride with GPS</w:t>
              </w:r>
            </w:hyperlink>
          </w:p>
        </w:tc>
      </w:tr>
    </w:tbl>
    <w:p w14:paraId="25CD240E" w14:textId="77777777" w:rsidR="00B27C86" w:rsidRPr="006A42DB" w:rsidRDefault="00B27C86">
      <w:pPr>
        <w:rPr>
          <w:rFonts w:ascii="Arial" w:hAnsi="Arial"/>
          <w:sz w:val="16"/>
          <w:szCs w:val="16"/>
        </w:rPr>
      </w:pPr>
    </w:p>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6AB6F445"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C232D7">
              <w:rPr>
                <w:rFonts w:ascii="Arial" w:hAnsi="Arial"/>
                <w:b/>
              </w:rPr>
              <w:t xml:space="preserve">The course </w:t>
            </w:r>
            <w:r w:rsidR="004823DA">
              <w:rPr>
                <w:rFonts w:ascii="Arial" w:hAnsi="Arial"/>
                <w:b/>
              </w:rPr>
              <w:t>is new and unused.</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0808E9">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0808E9">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0B7F4E46" w:rsidR="00647CA4" w:rsidRPr="00DB7FE3" w:rsidRDefault="00B27C86" w:rsidP="00431CD5">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004823DA" w:rsidRPr="004823DA">
              <w:rPr>
                <w:rFonts w:ascii="Arial" w:hAnsi="Arial"/>
                <w:sz w:val="16"/>
                <w:szCs w:val="16"/>
              </w:rPr>
              <w:t>:  Starts on the B9113 East of Forfar approximately 0.9 miles from the junction with A932</w:t>
            </w:r>
          </w:p>
        </w:tc>
        <w:tc>
          <w:tcPr>
            <w:tcW w:w="2410" w:type="dxa"/>
          </w:tcPr>
          <w:p w14:paraId="6035C918" w14:textId="77777777" w:rsidR="00A84390" w:rsidRPr="00DB7FE3" w:rsidRDefault="00A84390">
            <w:pPr>
              <w:rPr>
                <w:rFonts w:ascii="Arial" w:hAnsi="Arial"/>
                <w:sz w:val="16"/>
                <w:szCs w:val="16"/>
              </w:rPr>
            </w:pPr>
          </w:p>
          <w:p w14:paraId="0A7077B6" w14:textId="1335C1EB" w:rsidR="000808E9" w:rsidRPr="00DB7FE3" w:rsidRDefault="004823DA">
            <w:pPr>
              <w:rPr>
                <w:rFonts w:ascii="Arial" w:hAnsi="Arial"/>
                <w:sz w:val="16"/>
                <w:szCs w:val="16"/>
              </w:rPr>
            </w:pPr>
            <w:r>
              <w:rPr>
                <w:rFonts w:ascii="Arial" w:hAnsi="Arial"/>
                <w:sz w:val="16"/>
                <w:szCs w:val="16"/>
              </w:rPr>
              <w:t>Riders start on the roadside</w:t>
            </w:r>
          </w:p>
        </w:tc>
        <w:tc>
          <w:tcPr>
            <w:tcW w:w="1701" w:type="dxa"/>
          </w:tcPr>
          <w:p w14:paraId="17AD3A5D" w14:textId="77777777" w:rsidR="00D10DD2" w:rsidRPr="00DB7FE3" w:rsidRDefault="00D10DD2" w:rsidP="00D5427C">
            <w:pPr>
              <w:jc w:val="center"/>
              <w:rPr>
                <w:rFonts w:ascii="Arial" w:hAnsi="Arial"/>
                <w:sz w:val="16"/>
                <w:szCs w:val="16"/>
              </w:rPr>
            </w:pPr>
          </w:p>
          <w:p w14:paraId="6BA4D2EE" w14:textId="705CA5E4" w:rsidR="00D10DD2" w:rsidRPr="00DB7FE3" w:rsidRDefault="000808E9" w:rsidP="00D5427C">
            <w:pPr>
              <w:jc w:val="center"/>
              <w:rPr>
                <w:rFonts w:ascii="Arial" w:hAnsi="Arial"/>
                <w:sz w:val="16"/>
                <w:szCs w:val="16"/>
              </w:rPr>
            </w:pPr>
            <w:r>
              <w:rPr>
                <w:rFonts w:ascii="Arial" w:hAnsi="Arial"/>
                <w:sz w:val="16"/>
                <w:szCs w:val="16"/>
              </w:rPr>
              <w:t>High</w:t>
            </w:r>
          </w:p>
          <w:p w14:paraId="2D3CE9CD" w14:textId="77777777" w:rsidR="00D10DD2" w:rsidRPr="00DB7FE3" w:rsidRDefault="00D10DD2" w:rsidP="00D5427C">
            <w:pPr>
              <w:jc w:val="center"/>
              <w:rPr>
                <w:rFonts w:ascii="Arial" w:hAnsi="Arial"/>
                <w:sz w:val="16"/>
                <w:szCs w:val="16"/>
              </w:rPr>
            </w:pPr>
          </w:p>
          <w:p w14:paraId="14E22256" w14:textId="6961F782" w:rsidR="00647CA4" w:rsidRPr="00DB7FE3" w:rsidRDefault="00647CA4" w:rsidP="00D5427C">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39285107" w14:textId="77777777" w:rsidR="00D10DD2" w:rsidRDefault="000808E9">
            <w:pPr>
              <w:rPr>
                <w:rFonts w:ascii="Arial" w:hAnsi="Arial"/>
                <w:sz w:val="16"/>
                <w:szCs w:val="16"/>
              </w:rPr>
            </w:pPr>
            <w:r>
              <w:rPr>
                <w:rFonts w:ascii="Arial" w:hAnsi="Arial"/>
                <w:sz w:val="16"/>
                <w:szCs w:val="16"/>
              </w:rPr>
              <w:t>Traffic cones mark the start area allowing riders to start and gain speed.</w:t>
            </w:r>
          </w:p>
          <w:p w14:paraId="75F4394C" w14:textId="105D163C" w:rsidR="000808E9" w:rsidRPr="00DB7FE3" w:rsidRDefault="000808E9" w:rsidP="000808E9">
            <w:pPr>
              <w:rPr>
                <w:rFonts w:ascii="Arial" w:hAnsi="Arial"/>
                <w:sz w:val="16"/>
                <w:szCs w:val="16"/>
              </w:rPr>
            </w:pPr>
          </w:p>
        </w:tc>
      </w:tr>
      <w:tr w:rsidR="000808E9" w14:paraId="70D9D995" w14:textId="77777777" w:rsidTr="000808E9">
        <w:trPr>
          <w:cantSplit/>
          <w:trHeight w:hRule="exact" w:val="1860"/>
          <w:jc w:val="center"/>
        </w:trPr>
        <w:tc>
          <w:tcPr>
            <w:tcW w:w="1101" w:type="dxa"/>
          </w:tcPr>
          <w:p w14:paraId="035917B2" w14:textId="77777777" w:rsidR="000808E9" w:rsidRDefault="000808E9" w:rsidP="000808E9">
            <w:pPr>
              <w:rPr>
                <w:rFonts w:ascii="Arial" w:hAnsi="Arial"/>
                <w:sz w:val="16"/>
                <w:szCs w:val="16"/>
              </w:rPr>
            </w:pPr>
          </w:p>
          <w:p w14:paraId="0BEEBC44" w14:textId="2A9919F7" w:rsidR="000808E9" w:rsidRPr="00DB7FE3" w:rsidRDefault="004823DA" w:rsidP="000808E9">
            <w:pPr>
              <w:rPr>
                <w:rFonts w:ascii="Arial" w:hAnsi="Arial"/>
                <w:sz w:val="16"/>
                <w:szCs w:val="16"/>
              </w:rPr>
            </w:pPr>
            <w:r>
              <w:rPr>
                <w:rFonts w:ascii="Arial" w:hAnsi="Arial"/>
                <w:sz w:val="16"/>
                <w:szCs w:val="16"/>
              </w:rPr>
              <w:t>0.9</w:t>
            </w:r>
            <w:r w:rsidR="000808E9">
              <w:rPr>
                <w:rFonts w:ascii="Arial" w:hAnsi="Arial"/>
                <w:sz w:val="16"/>
                <w:szCs w:val="16"/>
              </w:rPr>
              <w:t xml:space="preserve"> miles</w:t>
            </w:r>
          </w:p>
        </w:tc>
        <w:tc>
          <w:tcPr>
            <w:tcW w:w="2409" w:type="dxa"/>
          </w:tcPr>
          <w:p w14:paraId="3E6B4480" w14:textId="47185E92" w:rsidR="000808E9" w:rsidRPr="000808E9" w:rsidRDefault="004823DA" w:rsidP="000808E9">
            <w:pPr>
              <w:rPr>
                <w:rFonts w:ascii="Arial" w:hAnsi="Arial"/>
                <w:sz w:val="16"/>
                <w:szCs w:val="16"/>
              </w:rPr>
            </w:pPr>
            <w:r>
              <w:rPr>
                <w:rFonts w:ascii="Arial" w:hAnsi="Arial"/>
                <w:sz w:val="16"/>
                <w:szCs w:val="16"/>
              </w:rPr>
              <w:t>Riders turn left onto the A932</w:t>
            </w:r>
          </w:p>
        </w:tc>
        <w:tc>
          <w:tcPr>
            <w:tcW w:w="2410" w:type="dxa"/>
          </w:tcPr>
          <w:p w14:paraId="4F1DF396" w14:textId="663BD3B7" w:rsidR="000808E9" w:rsidRDefault="004823DA" w:rsidP="000808E9">
            <w:pPr>
              <w:rPr>
                <w:rFonts w:ascii="Arial" w:hAnsi="Arial"/>
                <w:sz w:val="16"/>
                <w:szCs w:val="16"/>
              </w:rPr>
            </w:pPr>
            <w:r>
              <w:rPr>
                <w:rFonts w:ascii="Arial" w:hAnsi="Arial"/>
                <w:sz w:val="16"/>
                <w:szCs w:val="16"/>
              </w:rPr>
              <w:t xml:space="preserve">Left turn where riders mut give way to traffic on the </w:t>
            </w:r>
            <w:proofErr w:type="gramStart"/>
            <w:r>
              <w:rPr>
                <w:rFonts w:ascii="Arial" w:hAnsi="Arial"/>
                <w:sz w:val="16"/>
                <w:szCs w:val="16"/>
              </w:rPr>
              <w:t>A932</w:t>
            </w:r>
            <w:proofErr w:type="gramEnd"/>
          </w:p>
          <w:p w14:paraId="257331A0" w14:textId="6A3386DA" w:rsidR="000808E9" w:rsidRPr="00DB7FE3" w:rsidRDefault="000808E9" w:rsidP="000808E9">
            <w:pPr>
              <w:rPr>
                <w:rFonts w:ascii="Arial" w:hAnsi="Arial"/>
                <w:sz w:val="16"/>
                <w:szCs w:val="16"/>
              </w:rPr>
            </w:pPr>
          </w:p>
        </w:tc>
        <w:tc>
          <w:tcPr>
            <w:tcW w:w="1701" w:type="dxa"/>
          </w:tcPr>
          <w:p w14:paraId="3C30C535" w14:textId="12AE9B7D" w:rsidR="000808E9" w:rsidRPr="00DB7FE3" w:rsidRDefault="00D5427C" w:rsidP="00D5427C">
            <w:pPr>
              <w:jc w:val="center"/>
              <w:rPr>
                <w:rFonts w:ascii="Arial" w:hAnsi="Arial"/>
                <w:sz w:val="16"/>
                <w:szCs w:val="16"/>
              </w:rPr>
            </w:pPr>
            <w:r>
              <w:rPr>
                <w:rFonts w:ascii="Arial" w:hAnsi="Arial"/>
                <w:sz w:val="16"/>
                <w:szCs w:val="16"/>
              </w:rPr>
              <w:t>High</w:t>
            </w:r>
          </w:p>
        </w:tc>
        <w:tc>
          <w:tcPr>
            <w:tcW w:w="2799" w:type="dxa"/>
          </w:tcPr>
          <w:p w14:paraId="443CF041" w14:textId="5361EBFB" w:rsidR="000808E9" w:rsidRPr="00DB7FE3" w:rsidRDefault="000808E9" w:rsidP="000808E9">
            <w:pPr>
              <w:rPr>
                <w:rFonts w:ascii="Arial" w:hAnsi="Arial"/>
                <w:sz w:val="16"/>
                <w:szCs w:val="16"/>
              </w:rPr>
            </w:pPr>
            <w:r>
              <w:rPr>
                <w:rFonts w:ascii="Arial" w:hAnsi="Arial"/>
                <w:sz w:val="16"/>
                <w:szCs w:val="16"/>
              </w:rPr>
              <w:t>E</w:t>
            </w:r>
            <w:r w:rsidRPr="000808E9">
              <w:rPr>
                <w:rFonts w:ascii="Arial" w:hAnsi="Arial"/>
                <w:sz w:val="16"/>
                <w:szCs w:val="16"/>
              </w:rPr>
              <w:t>vent signs visible. Direction signs to guide riders, marshals will be in place.</w:t>
            </w:r>
          </w:p>
        </w:tc>
      </w:tr>
      <w:tr w:rsidR="000808E9" w14:paraId="72A23B8C" w14:textId="77777777" w:rsidTr="000808E9">
        <w:trPr>
          <w:cantSplit/>
          <w:trHeight w:hRule="exact" w:val="1546"/>
          <w:jc w:val="center"/>
        </w:trPr>
        <w:tc>
          <w:tcPr>
            <w:tcW w:w="1101" w:type="dxa"/>
          </w:tcPr>
          <w:p w14:paraId="707D1F83" w14:textId="77777777" w:rsidR="000808E9" w:rsidRDefault="000808E9" w:rsidP="000808E9">
            <w:pPr>
              <w:rPr>
                <w:rFonts w:ascii="Arial" w:hAnsi="Arial"/>
                <w:sz w:val="16"/>
                <w:szCs w:val="16"/>
              </w:rPr>
            </w:pPr>
          </w:p>
          <w:p w14:paraId="0B2EE47F" w14:textId="370FB058" w:rsidR="000808E9" w:rsidRPr="00D5614C" w:rsidRDefault="004823DA" w:rsidP="000808E9">
            <w:pPr>
              <w:rPr>
                <w:rFonts w:ascii="Arial" w:hAnsi="Arial"/>
                <w:sz w:val="16"/>
                <w:szCs w:val="16"/>
              </w:rPr>
            </w:pPr>
            <w:r>
              <w:rPr>
                <w:rFonts w:ascii="Arial" w:hAnsi="Arial"/>
                <w:sz w:val="16"/>
                <w:szCs w:val="16"/>
              </w:rPr>
              <w:t>9.1</w:t>
            </w:r>
            <w:r w:rsidR="00D5427C">
              <w:rPr>
                <w:rFonts w:ascii="Arial" w:hAnsi="Arial"/>
                <w:sz w:val="16"/>
                <w:szCs w:val="16"/>
              </w:rPr>
              <w:t xml:space="preserve"> miles</w:t>
            </w:r>
          </w:p>
        </w:tc>
        <w:tc>
          <w:tcPr>
            <w:tcW w:w="2409" w:type="dxa"/>
          </w:tcPr>
          <w:p w14:paraId="2DEE4792" w14:textId="54AC26BE" w:rsidR="000808E9" w:rsidRPr="00D5614C" w:rsidRDefault="00D5427C" w:rsidP="000808E9">
            <w:pPr>
              <w:rPr>
                <w:rFonts w:ascii="Arial" w:hAnsi="Arial" w:cs="Arial"/>
                <w:sz w:val="16"/>
                <w:szCs w:val="16"/>
                <w:shd w:val="clear" w:color="auto" w:fill="FFFFFF"/>
              </w:rPr>
            </w:pPr>
            <w:r>
              <w:rPr>
                <w:rFonts w:ascii="Arial" w:hAnsi="Arial" w:cs="Arial"/>
                <w:sz w:val="16"/>
                <w:szCs w:val="16"/>
                <w:shd w:val="clear" w:color="auto" w:fill="FFFFFF"/>
              </w:rPr>
              <w:t>Junction with A9</w:t>
            </w:r>
            <w:r w:rsidR="004823DA">
              <w:rPr>
                <w:rFonts w:ascii="Arial" w:hAnsi="Arial" w:cs="Arial"/>
                <w:sz w:val="16"/>
                <w:szCs w:val="16"/>
                <w:shd w:val="clear" w:color="auto" w:fill="FFFFFF"/>
              </w:rPr>
              <w:t>33</w:t>
            </w:r>
          </w:p>
        </w:tc>
        <w:tc>
          <w:tcPr>
            <w:tcW w:w="2410" w:type="dxa"/>
          </w:tcPr>
          <w:p w14:paraId="0F53B829" w14:textId="48325E3D" w:rsidR="000808E9" w:rsidRDefault="004823DA" w:rsidP="00D5427C">
            <w:pPr>
              <w:rPr>
                <w:rFonts w:ascii="Arial" w:hAnsi="Arial"/>
                <w:sz w:val="16"/>
                <w:szCs w:val="16"/>
              </w:rPr>
            </w:pPr>
            <w:r>
              <w:rPr>
                <w:rFonts w:ascii="Arial" w:hAnsi="Arial"/>
                <w:sz w:val="16"/>
                <w:szCs w:val="16"/>
              </w:rPr>
              <w:t>Riders turn left and must give way to traffic on the A933</w:t>
            </w:r>
          </w:p>
        </w:tc>
        <w:tc>
          <w:tcPr>
            <w:tcW w:w="1701" w:type="dxa"/>
          </w:tcPr>
          <w:p w14:paraId="74B9A384" w14:textId="7F71B4CF" w:rsidR="000808E9" w:rsidRDefault="004823DA" w:rsidP="000808E9">
            <w:pPr>
              <w:jc w:val="center"/>
              <w:rPr>
                <w:rFonts w:ascii="Arial" w:hAnsi="Arial"/>
                <w:sz w:val="16"/>
                <w:szCs w:val="16"/>
              </w:rPr>
            </w:pPr>
            <w:r>
              <w:rPr>
                <w:rFonts w:ascii="Arial" w:hAnsi="Arial"/>
                <w:sz w:val="16"/>
                <w:szCs w:val="16"/>
              </w:rPr>
              <w:t>High</w:t>
            </w:r>
          </w:p>
        </w:tc>
        <w:tc>
          <w:tcPr>
            <w:tcW w:w="2799" w:type="dxa"/>
          </w:tcPr>
          <w:p w14:paraId="24C347B2" w14:textId="1CA4AB77" w:rsidR="000808E9" w:rsidRDefault="004823DA" w:rsidP="000808E9">
            <w:pPr>
              <w:rPr>
                <w:rFonts w:ascii="Arial" w:hAnsi="Arial"/>
                <w:sz w:val="16"/>
                <w:szCs w:val="16"/>
              </w:rPr>
            </w:pPr>
            <w:r>
              <w:rPr>
                <w:rFonts w:ascii="Arial" w:hAnsi="Arial"/>
                <w:sz w:val="16"/>
                <w:szCs w:val="16"/>
              </w:rPr>
              <w:t>E</w:t>
            </w:r>
            <w:r w:rsidRPr="000808E9">
              <w:rPr>
                <w:rFonts w:ascii="Arial" w:hAnsi="Arial"/>
                <w:sz w:val="16"/>
                <w:szCs w:val="16"/>
              </w:rPr>
              <w:t>vent signs visible. Direction signs to guide riders, marshals will be in place.</w:t>
            </w:r>
          </w:p>
        </w:tc>
      </w:tr>
      <w:tr w:rsidR="000808E9" w14:paraId="563DB793" w14:textId="77777777" w:rsidTr="000808E9">
        <w:trPr>
          <w:cantSplit/>
          <w:trHeight w:hRule="exact" w:val="1730"/>
          <w:jc w:val="center"/>
        </w:trPr>
        <w:tc>
          <w:tcPr>
            <w:tcW w:w="1101" w:type="dxa"/>
          </w:tcPr>
          <w:p w14:paraId="4B1A9645" w14:textId="4688E82E" w:rsidR="000808E9" w:rsidRDefault="004823DA" w:rsidP="000808E9">
            <w:pPr>
              <w:rPr>
                <w:rFonts w:ascii="Arial" w:hAnsi="Arial"/>
                <w:sz w:val="16"/>
                <w:szCs w:val="16"/>
              </w:rPr>
            </w:pPr>
            <w:r>
              <w:rPr>
                <w:rFonts w:ascii="Arial" w:hAnsi="Arial"/>
                <w:sz w:val="16"/>
                <w:szCs w:val="16"/>
              </w:rPr>
              <w:lastRenderedPageBreak/>
              <w:t>15</w:t>
            </w:r>
            <w:r w:rsidR="00771B65">
              <w:rPr>
                <w:rFonts w:ascii="Arial" w:hAnsi="Arial"/>
                <w:sz w:val="16"/>
                <w:szCs w:val="16"/>
              </w:rPr>
              <w:t>.9</w:t>
            </w:r>
            <w:r w:rsidR="00D5427C">
              <w:rPr>
                <w:rFonts w:ascii="Arial" w:hAnsi="Arial"/>
                <w:sz w:val="16"/>
                <w:szCs w:val="16"/>
              </w:rPr>
              <w:t xml:space="preserve"> miles</w:t>
            </w:r>
          </w:p>
        </w:tc>
        <w:tc>
          <w:tcPr>
            <w:tcW w:w="2409" w:type="dxa"/>
          </w:tcPr>
          <w:p w14:paraId="6673AACA" w14:textId="170F5609" w:rsidR="000808E9" w:rsidRPr="00D5427C" w:rsidRDefault="004823DA" w:rsidP="000808E9">
            <w:pPr>
              <w:rPr>
                <w:rFonts w:ascii="Arial" w:hAnsi="Arial"/>
                <w:sz w:val="16"/>
                <w:szCs w:val="16"/>
              </w:rPr>
            </w:pPr>
            <w:r>
              <w:rPr>
                <w:rFonts w:ascii="Arial" w:hAnsi="Arial"/>
                <w:sz w:val="16"/>
                <w:szCs w:val="16"/>
              </w:rPr>
              <w:t xml:space="preserve">Riders turn left onto </w:t>
            </w:r>
            <w:proofErr w:type="spellStart"/>
            <w:r>
              <w:rPr>
                <w:rFonts w:ascii="Arial" w:hAnsi="Arial"/>
                <w:sz w:val="16"/>
                <w:szCs w:val="16"/>
              </w:rPr>
              <w:t>nclassified</w:t>
            </w:r>
            <w:proofErr w:type="spellEnd"/>
            <w:r>
              <w:rPr>
                <w:rFonts w:ascii="Arial" w:hAnsi="Arial"/>
                <w:sz w:val="16"/>
                <w:szCs w:val="16"/>
              </w:rPr>
              <w:t xml:space="preserve"> road</w:t>
            </w:r>
          </w:p>
        </w:tc>
        <w:tc>
          <w:tcPr>
            <w:tcW w:w="2410" w:type="dxa"/>
          </w:tcPr>
          <w:p w14:paraId="0BCBB7F6" w14:textId="4CE514A5" w:rsidR="000808E9" w:rsidRDefault="004823DA" w:rsidP="00D5427C">
            <w:pPr>
              <w:rPr>
                <w:rFonts w:ascii="Arial" w:hAnsi="Arial"/>
                <w:sz w:val="16"/>
                <w:szCs w:val="16"/>
              </w:rPr>
            </w:pPr>
            <w:r>
              <w:rPr>
                <w:rFonts w:ascii="Arial" w:hAnsi="Arial"/>
                <w:sz w:val="16"/>
                <w:szCs w:val="16"/>
              </w:rPr>
              <w:t>Riders turn left having descended at speed</w:t>
            </w:r>
            <w:r w:rsidR="00FC5661">
              <w:rPr>
                <w:rFonts w:ascii="Arial" w:hAnsi="Arial"/>
                <w:sz w:val="16"/>
                <w:szCs w:val="16"/>
              </w:rPr>
              <w:t xml:space="preserve"> onto a relatively narrow road.</w:t>
            </w:r>
          </w:p>
        </w:tc>
        <w:tc>
          <w:tcPr>
            <w:tcW w:w="1701" w:type="dxa"/>
          </w:tcPr>
          <w:p w14:paraId="30CF2134" w14:textId="50DA3B87" w:rsidR="000808E9" w:rsidRDefault="00FC5661" w:rsidP="000808E9">
            <w:pPr>
              <w:jc w:val="center"/>
              <w:rPr>
                <w:rFonts w:ascii="Arial" w:hAnsi="Arial"/>
                <w:sz w:val="16"/>
                <w:szCs w:val="16"/>
              </w:rPr>
            </w:pPr>
            <w:r>
              <w:rPr>
                <w:rFonts w:ascii="Arial" w:hAnsi="Arial"/>
                <w:sz w:val="16"/>
                <w:szCs w:val="16"/>
              </w:rPr>
              <w:t>High</w:t>
            </w:r>
          </w:p>
        </w:tc>
        <w:tc>
          <w:tcPr>
            <w:tcW w:w="2799" w:type="dxa"/>
          </w:tcPr>
          <w:p w14:paraId="286F708E" w14:textId="1A7265DD" w:rsidR="000808E9" w:rsidRDefault="00FC5661" w:rsidP="000808E9">
            <w:pPr>
              <w:rPr>
                <w:rFonts w:ascii="Arial" w:hAnsi="Arial"/>
                <w:sz w:val="16"/>
                <w:szCs w:val="16"/>
              </w:rPr>
            </w:pPr>
            <w:r>
              <w:rPr>
                <w:rFonts w:ascii="Arial" w:hAnsi="Arial"/>
                <w:sz w:val="16"/>
                <w:szCs w:val="16"/>
              </w:rPr>
              <w:t>E</w:t>
            </w:r>
            <w:r w:rsidRPr="000808E9">
              <w:rPr>
                <w:rFonts w:ascii="Arial" w:hAnsi="Arial"/>
                <w:sz w:val="16"/>
                <w:szCs w:val="16"/>
              </w:rPr>
              <w:t>vent signs visible. Direction signs to guide riders, marshals will be in place</w:t>
            </w:r>
            <w:r>
              <w:rPr>
                <w:rFonts w:ascii="Arial" w:hAnsi="Arial"/>
                <w:sz w:val="16"/>
                <w:szCs w:val="16"/>
              </w:rPr>
              <w:t xml:space="preserve"> to warn riders of the turn and to lose speed approaching</w:t>
            </w:r>
            <w:r w:rsidRPr="000808E9">
              <w:rPr>
                <w:rFonts w:ascii="Arial" w:hAnsi="Arial"/>
                <w:sz w:val="16"/>
                <w:szCs w:val="16"/>
              </w:rPr>
              <w:t>.</w:t>
            </w:r>
          </w:p>
        </w:tc>
      </w:tr>
      <w:tr w:rsidR="000808E9" w14:paraId="601F3592" w14:textId="77777777" w:rsidTr="000808E9">
        <w:trPr>
          <w:cantSplit/>
          <w:trHeight w:hRule="exact" w:val="1546"/>
          <w:jc w:val="center"/>
        </w:trPr>
        <w:tc>
          <w:tcPr>
            <w:tcW w:w="1101" w:type="dxa"/>
          </w:tcPr>
          <w:p w14:paraId="7469C02D" w14:textId="0E8E82FC" w:rsidR="000808E9" w:rsidRPr="00DB7FE3" w:rsidRDefault="00D5427C" w:rsidP="000808E9">
            <w:pPr>
              <w:rPr>
                <w:rFonts w:ascii="Arial" w:hAnsi="Arial"/>
                <w:sz w:val="16"/>
                <w:szCs w:val="16"/>
              </w:rPr>
            </w:pPr>
            <w:r>
              <w:rPr>
                <w:rFonts w:ascii="Arial" w:hAnsi="Arial"/>
                <w:sz w:val="16"/>
                <w:szCs w:val="16"/>
              </w:rPr>
              <w:t>1</w:t>
            </w:r>
            <w:r w:rsidR="00FC5661">
              <w:rPr>
                <w:rFonts w:ascii="Arial" w:hAnsi="Arial"/>
                <w:sz w:val="16"/>
                <w:szCs w:val="16"/>
              </w:rPr>
              <w:t>7.6</w:t>
            </w:r>
            <w:r>
              <w:rPr>
                <w:rFonts w:ascii="Arial" w:hAnsi="Arial"/>
                <w:sz w:val="16"/>
                <w:szCs w:val="16"/>
              </w:rPr>
              <w:t xml:space="preserve"> miles</w:t>
            </w:r>
          </w:p>
        </w:tc>
        <w:tc>
          <w:tcPr>
            <w:tcW w:w="2409" w:type="dxa"/>
          </w:tcPr>
          <w:p w14:paraId="156CE576" w14:textId="354F772E" w:rsidR="000808E9" w:rsidRPr="00D5427C" w:rsidRDefault="00D5427C" w:rsidP="00FC5661">
            <w:r>
              <w:rPr>
                <w:rFonts w:ascii="Arial" w:hAnsi="Arial"/>
                <w:sz w:val="16"/>
                <w:szCs w:val="16"/>
              </w:rPr>
              <w:t xml:space="preserve">Riders turn </w:t>
            </w:r>
            <w:r w:rsidR="00FC5661">
              <w:rPr>
                <w:rFonts w:ascii="Arial" w:hAnsi="Arial"/>
                <w:sz w:val="16"/>
                <w:szCs w:val="16"/>
              </w:rPr>
              <w:t xml:space="preserve">left onto the B9134 </w:t>
            </w:r>
          </w:p>
        </w:tc>
        <w:tc>
          <w:tcPr>
            <w:tcW w:w="2410" w:type="dxa"/>
          </w:tcPr>
          <w:p w14:paraId="0AF5807F" w14:textId="074E64F1" w:rsidR="00430636" w:rsidRPr="00DB7FE3" w:rsidRDefault="00FC5661" w:rsidP="000808E9">
            <w:pPr>
              <w:rPr>
                <w:rFonts w:ascii="Arial" w:hAnsi="Arial"/>
                <w:sz w:val="16"/>
                <w:szCs w:val="16"/>
              </w:rPr>
            </w:pPr>
            <w:r>
              <w:rPr>
                <w:rFonts w:ascii="Arial" w:hAnsi="Arial"/>
                <w:sz w:val="16"/>
                <w:szCs w:val="16"/>
              </w:rPr>
              <w:t xml:space="preserve">Riders turn left and must give way to traffic to the B9134. Riders will be unsighted of traffic on the B9134 until they are at the junction itself </w:t>
            </w:r>
          </w:p>
        </w:tc>
        <w:tc>
          <w:tcPr>
            <w:tcW w:w="1701" w:type="dxa"/>
          </w:tcPr>
          <w:p w14:paraId="06F39919" w14:textId="72B349CF" w:rsidR="000808E9" w:rsidRPr="00DB7FE3" w:rsidRDefault="00430636" w:rsidP="000808E9">
            <w:pPr>
              <w:jc w:val="center"/>
              <w:rPr>
                <w:rFonts w:ascii="Arial" w:hAnsi="Arial"/>
                <w:sz w:val="16"/>
                <w:szCs w:val="16"/>
              </w:rPr>
            </w:pPr>
            <w:r>
              <w:rPr>
                <w:rFonts w:ascii="Arial" w:hAnsi="Arial"/>
                <w:sz w:val="16"/>
                <w:szCs w:val="16"/>
              </w:rPr>
              <w:t>High</w:t>
            </w:r>
          </w:p>
        </w:tc>
        <w:tc>
          <w:tcPr>
            <w:tcW w:w="2799" w:type="dxa"/>
          </w:tcPr>
          <w:p w14:paraId="54627494" w14:textId="655238FA" w:rsidR="00430636" w:rsidRPr="00DB7FE3" w:rsidRDefault="00FC5661" w:rsidP="000808E9">
            <w:pPr>
              <w:rPr>
                <w:rFonts w:ascii="Arial" w:hAnsi="Arial"/>
                <w:sz w:val="16"/>
                <w:szCs w:val="16"/>
              </w:rPr>
            </w:pPr>
            <w:r>
              <w:rPr>
                <w:rFonts w:ascii="Arial" w:hAnsi="Arial"/>
                <w:sz w:val="16"/>
                <w:szCs w:val="16"/>
              </w:rPr>
              <w:t>E</w:t>
            </w:r>
            <w:r w:rsidRPr="000808E9">
              <w:rPr>
                <w:rFonts w:ascii="Arial" w:hAnsi="Arial"/>
                <w:sz w:val="16"/>
                <w:szCs w:val="16"/>
              </w:rPr>
              <w:t>vent signs visible. Direction signs to guide riders, marshals will be in place</w:t>
            </w:r>
            <w:r>
              <w:rPr>
                <w:rFonts w:ascii="Arial" w:hAnsi="Arial"/>
                <w:sz w:val="16"/>
                <w:szCs w:val="16"/>
              </w:rPr>
              <w:t xml:space="preserve"> to warn riders of the turn and to lose speed approaching</w:t>
            </w:r>
            <w:r w:rsidRPr="000808E9">
              <w:rPr>
                <w:rFonts w:ascii="Arial" w:hAnsi="Arial"/>
                <w:sz w:val="16"/>
                <w:szCs w:val="16"/>
              </w:rPr>
              <w:t>.</w:t>
            </w:r>
          </w:p>
        </w:tc>
      </w:tr>
      <w:tr w:rsidR="00430636" w14:paraId="23E20576" w14:textId="77777777" w:rsidTr="000808E9">
        <w:trPr>
          <w:cantSplit/>
          <w:trHeight w:hRule="exact" w:val="1546"/>
          <w:jc w:val="center"/>
        </w:trPr>
        <w:tc>
          <w:tcPr>
            <w:tcW w:w="1101" w:type="dxa"/>
          </w:tcPr>
          <w:p w14:paraId="66634CF1" w14:textId="2A01CBD8" w:rsidR="00430636" w:rsidRDefault="00FC5661" w:rsidP="000808E9">
            <w:pPr>
              <w:rPr>
                <w:rFonts w:ascii="Arial" w:hAnsi="Arial"/>
                <w:sz w:val="16"/>
                <w:szCs w:val="16"/>
              </w:rPr>
            </w:pPr>
            <w:r>
              <w:rPr>
                <w:rFonts w:ascii="Arial" w:hAnsi="Arial"/>
                <w:sz w:val="16"/>
                <w:szCs w:val="16"/>
              </w:rPr>
              <w:t>19.8</w:t>
            </w:r>
            <w:r w:rsidR="00430636">
              <w:rPr>
                <w:rFonts w:ascii="Arial" w:hAnsi="Arial"/>
                <w:sz w:val="16"/>
                <w:szCs w:val="16"/>
              </w:rPr>
              <w:t xml:space="preserve"> miles</w:t>
            </w:r>
          </w:p>
        </w:tc>
        <w:tc>
          <w:tcPr>
            <w:tcW w:w="2409" w:type="dxa"/>
          </w:tcPr>
          <w:p w14:paraId="0A8BB111" w14:textId="67C3F62A" w:rsidR="00430636" w:rsidRDefault="00FC5661" w:rsidP="000808E9">
            <w:pPr>
              <w:rPr>
                <w:rFonts w:ascii="Arial" w:hAnsi="Arial"/>
                <w:sz w:val="16"/>
                <w:szCs w:val="16"/>
              </w:rPr>
            </w:pPr>
            <w:r>
              <w:rPr>
                <w:rFonts w:ascii="Arial" w:hAnsi="Arial"/>
                <w:sz w:val="16"/>
                <w:szCs w:val="16"/>
              </w:rPr>
              <w:t>Netherton Village</w:t>
            </w:r>
          </w:p>
        </w:tc>
        <w:tc>
          <w:tcPr>
            <w:tcW w:w="2410" w:type="dxa"/>
          </w:tcPr>
          <w:p w14:paraId="2C1481CA" w14:textId="4746F6FD" w:rsidR="00430636" w:rsidRDefault="00FC5661" w:rsidP="000808E9">
            <w:pPr>
              <w:rPr>
                <w:rFonts w:ascii="Arial" w:hAnsi="Arial"/>
                <w:sz w:val="16"/>
                <w:szCs w:val="16"/>
              </w:rPr>
            </w:pPr>
            <w:r>
              <w:rPr>
                <w:rFonts w:ascii="Arial" w:hAnsi="Arial"/>
                <w:sz w:val="16"/>
                <w:szCs w:val="16"/>
              </w:rPr>
              <w:t>Village location</w:t>
            </w:r>
            <w:r w:rsidR="002127CD">
              <w:rPr>
                <w:rFonts w:ascii="Arial" w:hAnsi="Arial"/>
                <w:sz w:val="16"/>
                <w:szCs w:val="16"/>
              </w:rPr>
              <w:t xml:space="preserve"> </w:t>
            </w:r>
          </w:p>
        </w:tc>
        <w:tc>
          <w:tcPr>
            <w:tcW w:w="1701" w:type="dxa"/>
          </w:tcPr>
          <w:p w14:paraId="29C3E718" w14:textId="5E595A03" w:rsidR="00430636" w:rsidRDefault="002127CD" w:rsidP="000808E9">
            <w:pPr>
              <w:jc w:val="center"/>
              <w:rPr>
                <w:rFonts w:ascii="Arial" w:hAnsi="Arial"/>
                <w:sz w:val="16"/>
                <w:szCs w:val="16"/>
              </w:rPr>
            </w:pPr>
            <w:r>
              <w:rPr>
                <w:rFonts w:ascii="Arial" w:hAnsi="Arial"/>
                <w:sz w:val="16"/>
                <w:szCs w:val="16"/>
              </w:rPr>
              <w:t>Low</w:t>
            </w:r>
          </w:p>
        </w:tc>
        <w:tc>
          <w:tcPr>
            <w:tcW w:w="2799" w:type="dxa"/>
          </w:tcPr>
          <w:p w14:paraId="5B854CD9" w14:textId="14877E8C" w:rsidR="00430636" w:rsidRDefault="00FC5661" w:rsidP="000808E9">
            <w:pPr>
              <w:rPr>
                <w:rFonts w:ascii="Arial" w:hAnsi="Arial"/>
                <w:sz w:val="16"/>
                <w:szCs w:val="16"/>
              </w:rPr>
            </w:pPr>
            <w:r>
              <w:rPr>
                <w:rFonts w:ascii="Arial" w:hAnsi="Arial"/>
                <w:sz w:val="16"/>
                <w:szCs w:val="16"/>
              </w:rPr>
              <w:t>Signage to warn traffic</w:t>
            </w:r>
          </w:p>
        </w:tc>
      </w:tr>
      <w:tr w:rsidR="00430636" w14:paraId="7D156A88" w14:textId="77777777" w:rsidTr="000808E9">
        <w:trPr>
          <w:cantSplit/>
          <w:trHeight w:hRule="exact" w:val="1546"/>
          <w:jc w:val="center"/>
        </w:trPr>
        <w:tc>
          <w:tcPr>
            <w:tcW w:w="1101" w:type="dxa"/>
          </w:tcPr>
          <w:p w14:paraId="612E0601" w14:textId="0DE5A2D5" w:rsidR="00430636" w:rsidRDefault="00FC5661" w:rsidP="000808E9">
            <w:pPr>
              <w:rPr>
                <w:rFonts w:ascii="Arial" w:hAnsi="Arial"/>
                <w:sz w:val="16"/>
                <w:szCs w:val="16"/>
              </w:rPr>
            </w:pPr>
            <w:r>
              <w:rPr>
                <w:rFonts w:ascii="Arial" w:hAnsi="Arial"/>
                <w:sz w:val="16"/>
                <w:szCs w:val="16"/>
              </w:rPr>
              <w:t xml:space="preserve">21.7 </w:t>
            </w:r>
            <w:r w:rsidR="002127CD">
              <w:rPr>
                <w:rFonts w:ascii="Arial" w:hAnsi="Arial"/>
                <w:sz w:val="16"/>
                <w:szCs w:val="16"/>
              </w:rPr>
              <w:t>miles</w:t>
            </w:r>
          </w:p>
        </w:tc>
        <w:tc>
          <w:tcPr>
            <w:tcW w:w="2409" w:type="dxa"/>
          </w:tcPr>
          <w:p w14:paraId="3DA94BB9" w14:textId="553295E8" w:rsidR="00430636" w:rsidRDefault="00FC5661" w:rsidP="000808E9">
            <w:pPr>
              <w:rPr>
                <w:rFonts w:ascii="Arial" w:hAnsi="Arial"/>
                <w:sz w:val="16"/>
                <w:szCs w:val="16"/>
              </w:rPr>
            </w:pPr>
            <w:proofErr w:type="spellStart"/>
            <w:r>
              <w:rPr>
                <w:rFonts w:ascii="Arial" w:hAnsi="Arial"/>
                <w:sz w:val="16"/>
                <w:szCs w:val="16"/>
              </w:rPr>
              <w:t>Aberlemno</w:t>
            </w:r>
            <w:proofErr w:type="spellEnd"/>
            <w:r>
              <w:rPr>
                <w:rFonts w:ascii="Arial" w:hAnsi="Arial"/>
                <w:sz w:val="16"/>
                <w:szCs w:val="16"/>
              </w:rPr>
              <w:t xml:space="preserve"> Village</w:t>
            </w:r>
          </w:p>
        </w:tc>
        <w:tc>
          <w:tcPr>
            <w:tcW w:w="2410" w:type="dxa"/>
          </w:tcPr>
          <w:p w14:paraId="22CADF9C" w14:textId="5576E411" w:rsidR="00430636" w:rsidRDefault="00FC5661" w:rsidP="000808E9">
            <w:pPr>
              <w:rPr>
                <w:rFonts w:ascii="Arial" w:hAnsi="Arial"/>
                <w:sz w:val="16"/>
                <w:szCs w:val="16"/>
              </w:rPr>
            </w:pPr>
            <w:r>
              <w:rPr>
                <w:rFonts w:ascii="Arial" w:hAnsi="Arial"/>
                <w:sz w:val="16"/>
                <w:szCs w:val="16"/>
              </w:rPr>
              <w:t>Village location</w:t>
            </w:r>
          </w:p>
        </w:tc>
        <w:tc>
          <w:tcPr>
            <w:tcW w:w="1701" w:type="dxa"/>
          </w:tcPr>
          <w:p w14:paraId="5BF1309F" w14:textId="39EE9F7F" w:rsidR="00430636" w:rsidRDefault="002127CD" w:rsidP="000808E9">
            <w:pPr>
              <w:jc w:val="center"/>
              <w:rPr>
                <w:rFonts w:ascii="Arial" w:hAnsi="Arial"/>
                <w:sz w:val="16"/>
                <w:szCs w:val="16"/>
              </w:rPr>
            </w:pPr>
            <w:r>
              <w:rPr>
                <w:rFonts w:ascii="Arial" w:hAnsi="Arial"/>
                <w:sz w:val="16"/>
                <w:szCs w:val="16"/>
              </w:rPr>
              <w:t xml:space="preserve">Low </w:t>
            </w:r>
          </w:p>
        </w:tc>
        <w:tc>
          <w:tcPr>
            <w:tcW w:w="2799" w:type="dxa"/>
          </w:tcPr>
          <w:p w14:paraId="4EE33281" w14:textId="537983C5" w:rsidR="00430636" w:rsidRDefault="00FC5661" w:rsidP="000808E9">
            <w:pPr>
              <w:rPr>
                <w:rFonts w:ascii="Arial" w:hAnsi="Arial"/>
                <w:sz w:val="16"/>
                <w:szCs w:val="16"/>
              </w:rPr>
            </w:pPr>
            <w:r>
              <w:rPr>
                <w:rFonts w:ascii="Arial" w:hAnsi="Arial"/>
                <w:sz w:val="16"/>
                <w:szCs w:val="16"/>
              </w:rPr>
              <w:t>Signage to warn traffic</w:t>
            </w:r>
          </w:p>
        </w:tc>
      </w:tr>
      <w:tr w:rsidR="000808E9" w14:paraId="30EEAFCA" w14:textId="77777777" w:rsidTr="000808E9">
        <w:trPr>
          <w:cantSplit/>
          <w:trHeight w:hRule="exact" w:val="2162"/>
          <w:jc w:val="center"/>
        </w:trPr>
        <w:tc>
          <w:tcPr>
            <w:tcW w:w="1101" w:type="dxa"/>
          </w:tcPr>
          <w:p w14:paraId="2856F9C8" w14:textId="77777777" w:rsidR="000808E9" w:rsidRPr="00DB7FE3" w:rsidRDefault="000808E9" w:rsidP="000808E9">
            <w:pPr>
              <w:rPr>
                <w:rFonts w:ascii="Arial" w:hAnsi="Arial"/>
                <w:sz w:val="16"/>
                <w:szCs w:val="16"/>
              </w:rPr>
            </w:pPr>
          </w:p>
          <w:p w14:paraId="2BB93C08" w14:textId="7CA92263" w:rsidR="000808E9" w:rsidRPr="00DB7FE3" w:rsidRDefault="000E1445" w:rsidP="000808E9">
            <w:pPr>
              <w:rPr>
                <w:rFonts w:ascii="Arial" w:hAnsi="Arial"/>
                <w:sz w:val="16"/>
                <w:szCs w:val="16"/>
              </w:rPr>
            </w:pPr>
            <w:r>
              <w:rPr>
                <w:rFonts w:ascii="Arial" w:hAnsi="Arial"/>
                <w:sz w:val="16"/>
                <w:szCs w:val="16"/>
              </w:rPr>
              <w:t>2</w:t>
            </w:r>
            <w:r w:rsidR="002127CD">
              <w:rPr>
                <w:rFonts w:ascii="Arial" w:hAnsi="Arial"/>
                <w:sz w:val="16"/>
                <w:szCs w:val="16"/>
              </w:rPr>
              <w:t>5</w:t>
            </w:r>
            <w:r w:rsidR="000808E9">
              <w:rPr>
                <w:rFonts w:ascii="Arial" w:hAnsi="Arial"/>
                <w:sz w:val="16"/>
                <w:szCs w:val="16"/>
              </w:rPr>
              <w:t xml:space="preserve"> </w:t>
            </w:r>
            <w:r w:rsidR="000808E9" w:rsidRPr="00DB7FE3">
              <w:rPr>
                <w:rFonts w:ascii="Arial" w:hAnsi="Arial"/>
                <w:sz w:val="16"/>
                <w:szCs w:val="16"/>
              </w:rPr>
              <w:t>miles</w:t>
            </w:r>
          </w:p>
        </w:tc>
        <w:tc>
          <w:tcPr>
            <w:tcW w:w="2409" w:type="dxa"/>
          </w:tcPr>
          <w:p w14:paraId="7C40D898" w14:textId="77777777" w:rsidR="000808E9" w:rsidRPr="00DB7FE3" w:rsidRDefault="000808E9" w:rsidP="000808E9">
            <w:pPr>
              <w:rPr>
                <w:rFonts w:ascii="Arial" w:hAnsi="Arial"/>
                <w:b/>
                <w:sz w:val="16"/>
                <w:szCs w:val="16"/>
              </w:rPr>
            </w:pPr>
          </w:p>
          <w:p w14:paraId="5EC22951" w14:textId="5E504183" w:rsidR="000808E9" w:rsidRPr="00DB7FE3" w:rsidRDefault="000808E9" w:rsidP="000808E9">
            <w:pPr>
              <w:rPr>
                <w:rFonts w:ascii="Arial" w:hAnsi="Arial"/>
                <w:b/>
                <w:sz w:val="16"/>
                <w:szCs w:val="16"/>
              </w:rPr>
            </w:pPr>
            <w:r w:rsidRPr="004A19DC">
              <w:rPr>
                <w:rFonts w:ascii="Arial" w:hAnsi="Arial"/>
                <w:b/>
              </w:rPr>
              <w:t>FINISH:</w:t>
            </w:r>
            <w:r w:rsidRPr="00DB7FE3">
              <w:rPr>
                <w:rFonts w:ascii="Arial" w:hAnsi="Arial"/>
                <w:b/>
                <w:sz w:val="16"/>
                <w:szCs w:val="16"/>
              </w:rPr>
              <w:t xml:space="preserve"> </w:t>
            </w:r>
            <w:r w:rsidR="00FC5661">
              <w:rPr>
                <w:rFonts w:ascii="Arial" w:hAnsi="Arial"/>
                <w:b/>
                <w:sz w:val="16"/>
                <w:szCs w:val="16"/>
              </w:rPr>
              <w:t xml:space="preserve">at the approximate location of the 40mph speed restriction sign prior to </w:t>
            </w:r>
            <w:proofErr w:type="spellStart"/>
            <w:r w:rsidR="00FC5661">
              <w:rPr>
                <w:rFonts w:ascii="Arial" w:hAnsi="Arial"/>
                <w:b/>
                <w:sz w:val="16"/>
                <w:szCs w:val="16"/>
              </w:rPr>
              <w:t>Lunanhead</w:t>
            </w:r>
            <w:proofErr w:type="spellEnd"/>
            <w:r w:rsidR="00FC5661">
              <w:rPr>
                <w:rFonts w:ascii="Arial" w:hAnsi="Arial"/>
                <w:b/>
                <w:sz w:val="16"/>
                <w:szCs w:val="16"/>
              </w:rPr>
              <w:t xml:space="preserve"> village</w:t>
            </w:r>
          </w:p>
        </w:tc>
        <w:tc>
          <w:tcPr>
            <w:tcW w:w="2410" w:type="dxa"/>
          </w:tcPr>
          <w:p w14:paraId="59B7EA0E" w14:textId="77777777" w:rsidR="000808E9" w:rsidRPr="00DB7FE3" w:rsidRDefault="000808E9" w:rsidP="000808E9">
            <w:pPr>
              <w:rPr>
                <w:rFonts w:ascii="Arial" w:hAnsi="Arial"/>
                <w:sz w:val="16"/>
                <w:szCs w:val="16"/>
              </w:rPr>
            </w:pPr>
          </w:p>
          <w:p w14:paraId="7F9B0EEC" w14:textId="05ECBA74" w:rsidR="000808E9" w:rsidRDefault="00FC5661" w:rsidP="000808E9">
            <w:pPr>
              <w:rPr>
                <w:rFonts w:ascii="Arial" w:hAnsi="Arial"/>
                <w:sz w:val="16"/>
                <w:szCs w:val="16"/>
              </w:rPr>
            </w:pPr>
            <w:r>
              <w:rPr>
                <w:rFonts w:ascii="Arial" w:hAnsi="Arial"/>
                <w:sz w:val="16"/>
                <w:szCs w:val="16"/>
              </w:rPr>
              <w:t>Finish area</w:t>
            </w:r>
          </w:p>
          <w:p w14:paraId="05F42B0C" w14:textId="32FC1314" w:rsidR="000808E9" w:rsidRPr="00DB7FE3" w:rsidRDefault="000808E9" w:rsidP="000808E9">
            <w:pPr>
              <w:rPr>
                <w:rFonts w:ascii="Arial" w:hAnsi="Arial"/>
                <w:sz w:val="16"/>
                <w:szCs w:val="16"/>
              </w:rPr>
            </w:pPr>
            <w:r w:rsidRPr="00DB7FE3">
              <w:rPr>
                <w:rFonts w:ascii="Arial" w:hAnsi="Arial"/>
                <w:sz w:val="16"/>
                <w:szCs w:val="16"/>
              </w:rPr>
              <w:t xml:space="preserve"> </w:t>
            </w:r>
          </w:p>
        </w:tc>
        <w:tc>
          <w:tcPr>
            <w:tcW w:w="1701" w:type="dxa"/>
          </w:tcPr>
          <w:p w14:paraId="03242090" w14:textId="77777777" w:rsidR="000808E9" w:rsidRPr="00DB7FE3" w:rsidRDefault="000808E9" w:rsidP="002127CD">
            <w:pPr>
              <w:jc w:val="center"/>
              <w:rPr>
                <w:rFonts w:ascii="Arial" w:hAnsi="Arial"/>
                <w:sz w:val="16"/>
                <w:szCs w:val="16"/>
              </w:rPr>
            </w:pPr>
          </w:p>
          <w:p w14:paraId="1C01E671" w14:textId="5B8907D6" w:rsidR="000808E9" w:rsidRPr="00DB7FE3" w:rsidRDefault="00FC5661" w:rsidP="002127CD">
            <w:pPr>
              <w:jc w:val="center"/>
              <w:rPr>
                <w:rFonts w:ascii="Arial" w:hAnsi="Arial"/>
                <w:sz w:val="16"/>
                <w:szCs w:val="16"/>
              </w:rPr>
            </w:pPr>
            <w:proofErr w:type="spellStart"/>
            <w:r>
              <w:rPr>
                <w:rFonts w:ascii="Arial" w:hAnsi="Arial"/>
                <w:sz w:val="16"/>
                <w:szCs w:val="16"/>
              </w:rPr>
              <w:t>LOw</w:t>
            </w:r>
            <w:proofErr w:type="spellEnd"/>
          </w:p>
          <w:p w14:paraId="63F75CF2" w14:textId="0B74BAF0" w:rsidR="000808E9" w:rsidRPr="00DB7FE3" w:rsidRDefault="000808E9" w:rsidP="002127CD">
            <w:pPr>
              <w:jc w:val="center"/>
              <w:rPr>
                <w:rFonts w:ascii="Arial" w:hAnsi="Arial"/>
                <w:sz w:val="16"/>
                <w:szCs w:val="16"/>
              </w:rPr>
            </w:pPr>
          </w:p>
        </w:tc>
        <w:tc>
          <w:tcPr>
            <w:tcW w:w="2799" w:type="dxa"/>
          </w:tcPr>
          <w:p w14:paraId="23B58E7A" w14:textId="77777777" w:rsidR="000808E9" w:rsidRPr="00DB7FE3" w:rsidRDefault="000808E9" w:rsidP="000808E9">
            <w:pPr>
              <w:rPr>
                <w:rFonts w:ascii="Arial" w:hAnsi="Arial"/>
                <w:sz w:val="16"/>
                <w:szCs w:val="16"/>
              </w:rPr>
            </w:pPr>
          </w:p>
          <w:p w14:paraId="07279AA4" w14:textId="344B419F" w:rsidR="000808E9" w:rsidRDefault="002127CD" w:rsidP="000808E9">
            <w:pPr>
              <w:rPr>
                <w:rFonts w:ascii="Arial" w:hAnsi="Arial"/>
                <w:sz w:val="16"/>
                <w:szCs w:val="16"/>
              </w:rPr>
            </w:pPr>
            <w:r>
              <w:rPr>
                <w:rFonts w:ascii="Arial" w:hAnsi="Arial"/>
                <w:sz w:val="16"/>
                <w:szCs w:val="16"/>
              </w:rPr>
              <w:t>Finish flag clearly identifies finish line/area.</w:t>
            </w:r>
          </w:p>
          <w:p w14:paraId="242B6C83" w14:textId="183451E8" w:rsidR="000808E9" w:rsidRPr="00DB7FE3" w:rsidRDefault="000808E9" w:rsidP="000808E9">
            <w:pPr>
              <w:rPr>
                <w:rFonts w:ascii="Arial" w:hAnsi="Arial"/>
                <w:sz w:val="16"/>
                <w:szCs w:val="16"/>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A2ED6C7"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00FC5661">
              <w:rPr>
                <w:rFonts w:ascii="Arial" w:hAnsi="Arial"/>
                <w:sz w:val="16"/>
                <w:szCs w:val="16"/>
              </w:rPr>
              <w:t>Signage will be in place on any public road that joins the course.</w:t>
            </w:r>
            <w:r w:rsidR="006B042E" w:rsidRPr="000A4B66">
              <w:rPr>
                <w:rFonts w:ascii="Arial" w:hAnsi="Arial"/>
                <w:sz w:val="16"/>
                <w:szCs w:val="16"/>
              </w:rPr>
              <w:t xml:space="preserve">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35D6A10A"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FC5661">
        <w:rPr>
          <w:rFonts w:ascii="Arial" w:hAnsi="Arial" w:cs="Arial"/>
          <w:b/>
        </w:rPr>
        <w:t>25</w:t>
      </w:r>
      <w:r w:rsidR="00D62DE6">
        <w:rPr>
          <w:rFonts w:ascii="Arial" w:hAnsi="Arial" w:cs="Arial"/>
          <w:b/>
        </w:rPr>
        <w:t>/</w:t>
      </w:r>
      <w:r w:rsidR="00FC5661">
        <w:rPr>
          <w:rFonts w:ascii="Arial" w:hAnsi="Arial" w:cs="Arial"/>
          <w:b/>
        </w:rPr>
        <w:t>07</w:t>
      </w:r>
      <w:r w:rsidR="00D62DE6">
        <w:rPr>
          <w:rFonts w:ascii="Arial" w:hAnsi="Arial" w:cs="Arial"/>
          <w:b/>
        </w:rPr>
        <w:t>/20</w:t>
      </w:r>
      <w:r w:rsidR="00FC5661">
        <w:rPr>
          <w:rFonts w:ascii="Arial" w:hAnsi="Arial" w:cs="Arial"/>
          <w:b/>
        </w:rPr>
        <w:t>23</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9"/>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8949" w14:textId="77777777" w:rsidR="00D71CDB" w:rsidRDefault="00D71CDB">
      <w:r>
        <w:separator/>
      </w:r>
    </w:p>
  </w:endnote>
  <w:endnote w:type="continuationSeparator" w:id="0">
    <w:p w14:paraId="7C272016" w14:textId="77777777" w:rsidR="00D71CDB" w:rsidRDefault="00D7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B68C" w14:textId="77777777" w:rsidR="00D71CDB" w:rsidRDefault="00D71CDB">
      <w:r>
        <w:separator/>
      </w:r>
    </w:p>
  </w:footnote>
  <w:footnote w:type="continuationSeparator" w:id="0">
    <w:p w14:paraId="5FB96965" w14:textId="77777777" w:rsidR="00D71CDB" w:rsidRDefault="00D7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505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1F"/>
    <w:rsid w:val="000048A6"/>
    <w:rsid w:val="00036AA1"/>
    <w:rsid w:val="0005510B"/>
    <w:rsid w:val="00064047"/>
    <w:rsid w:val="000808E9"/>
    <w:rsid w:val="00084A09"/>
    <w:rsid w:val="000A4B66"/>
    <w:rsid w:val="000E1445"/>
    <w:rsid w:val="000E5A13"/>
    <w:rsid w:val="00190651"/>
    <w:rsid w:val="001A7958"/>
    <w:rsid w:val="001F0BFF"/>
    <w:rsid w:val="001F798C"/>
    <w:rsid w:val="002127CD"/>
    <w:rsid w:val="00294584"/>
    <w:rsid w:val="002F0C34"/>
    <w:rsid w:val="00317AE6"/>
    <w:rsid w:val="003314EE"/>
    <w:rsid w:val="00335625"/>
    <w:rsid w:val="00340828"/>
    <w:rsid w:val="00340891"/>
    <w:rsid w:val="003B3B9A"/>
    <w:rsid w:val="00425F7F"/>
    <w:rsid w:val="00430636"/>
    <w:rsid w:val="00431CD5"/>
    <w:rsid w:val="00447C52"/>
    <w:rsid w:val="004627CB"/>
    <w:rsid w:val="004823DA"/>
    <w:rsid w:val="004909A4"/>
    <w:rsid w:val="00496937"/>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741F31"/>
    <w:rsid w:val="00771B65"/>
    <w:rsid w:val="00777D1C"/>
    <w:rsid w:val="007A46E0"/>
    <w:rsid w:val="007B5264"/>
    <w:rsid w:val="007C0868"/>
    <w:rsid w:val="007D3F82"/>
    <w:rsid w:val="00802F93"/>
    <w:rsid w:val="00837A94"/>
    <w:rsid w:val="00861895"/>
    <w:rsid w:val="008905FE"/>
    <w:rsid w:val="00896421"/>
    <w:rsid w:val="008A73C1"/>
    <w:rsid w:val="008F7A85"/>
    <w:rsid w:val="00911F79"/>
    <w:rsid w:val="00946E60"/>
    <w:rsid w:val="0099096B"/>
    <w:rsid w:val="00997B88"/>
    <w:rsid w:val="009E6E05"/>
    <w:rsid w:val="009F19BA"/>
    <w:rsid w:val="009F4993"/>
    <w:rsid w:val="00A04D0B"/>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232D7"/>
    <w:rsid w:val="00C672DA"/>
    <w:rsid w:val="00C70946"/>
    <w:rsid w:val="00C819AB"/>
    <w:rsid w:val="00CB62B8"/>
    <w:rsid w:val="00CD21E3"/>
    <w:rsid w:val="00CE56F7"/>
    <w:rsid w:val="00D032AA"/>
    <w:rsid w:val="00D058EC"/>
    <w:rsid w:val="00D10DD2"/>
    <w:rsid w:val="00D47E8C"/>
    <w:rsid w:val="00D5427C"/>
    <w:rsid w:val="00D5614C"/>
    <w:rsid w:val="00D62DE6"/>
    <w:rsid w:val="00D71CDB"/>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831F4"/>
    <w:rsid w:val="00FC5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character" w:styleId="Hyperlink">
    <w:name w:val="Hyperlink"/>
    <w:basedOn w:val="DefaultParagraphFont"/>
    <w:uiPriority w:val="99"/>
    <w:unhideWhenUsed/>
    <w:rsid w:val="00D62DE6"/>
    <w:rPr>
      <w:color w:val="0000FF"/>
      <w:u w:val="single"/>
    </w:rPr>
  </w:style>
  <w:style w:type="character" w:styleId="FollowedHyperlink">
    <w:name w:val="FollowedHyperlink"/>
    <w:basedOn w:val="DefaultParagraphFont"/>
    <w:uiPriority w:val="99"/>
    <w:semiHidden/>
    <w:unhideWhenUsed/>
    <w:rsid w:val="00771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dewithgps.com/routes/428413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William McMillan</cp:lastModifiedBy>
  <cp:revision>2</cp:revision>
  <cp:lastPrinted>2012-03-16T16:10:00Z</cp:lastPrinted>
  <dcterms:created xsi:type="dcterms:W3CDTF">2023-07-28T08:42:00Z</dcterms:created>
  <dcterms:modified xsi:type="dcterms:W3CDTF">2023-07-28T08:42:00Z</dcterms:modified>
</cp:coreProperties>
</file>