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575" w:rsidRDefault="00F755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73" w:type="dxa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F75575">
        <w:trPr>
          <w:trHeight w:val="1702"/>
        </w:trPr>
        <w:tc>
          <w:tcPr>
            <w:tcW w:w="5070" w:type="dxa"/>
          </w:tcPr>
          <w:p w:rsidR="00F75575" w:rsidRDefault="00CE3EA3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1190625" cy="1009650"/>
                  <wp:effectExtent l="0" t="0" r="0" b="0"/>
                  <wp:docPr id="4" name="image1.png" descr="CTT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TT Logo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F75575" w:rsidRDefault="00CE3EA3">
            <w:pPr>
              <w:pStyle w:val="Heading1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Risk Assessment</w:t>
            </w:r>
          </w:p>
        </w:tc>
      </w:tr>
      <w:tr w:rsidR="00F75575">
        <w:trPr>
          <w:trHeight w:val="440"/>
        </w:trPr>
        <w:tc>
          <w:tcPr>
            <w:tcW w:w="5070" w:type="dxa"/>
            <w:vAlign w:val="center"/>
          </w:tcPr>
          <w:p w:rsidR="00F75575" w:rsidRDefault="00F75575">
            <w:pPr>
              <w:rPr>
                <w:rFonts w:ascii="Arial" w:eastAsia="Arial" w:hAnsi="Arial" w:cs="Arial"/>
                <w:b/>
              </w:rPr>
            </w:pPr>
          </w:p>
          <w:p w:rsidR="00F75575" w:rsidRDefault="00CE3EA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Course/Road(s) Assessed:   </w:t>
            </w:r>
            <w:proofErr w:type="spellStart"/>
            <w:r>
              <w:rPr>
                <w:rFonts w:ascii="Arial" w:eastAsia="Arial" w:hAnsi="Arial" w:cs="Arial"/>
                <w:b/>
              </w:rPr>
              <w:t>Carclew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Hill   </w:t>
            </w:r>
          </w:p>
        </w:tc>
        <w:tc>
          <w:tcPr>
            <w:tcW w:w="5103" w:type="dxa"/>
          </w:tcPr>
          <w:p w:rsidR="00F75575" w:rsidRDefault="00CE3EA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Course:  </w:t>
            </w:r>
            <w:proofErr w:type="spellStart"/>
            <w:r>
              <w:rPr>
                <w:rFonts w:ascii="Arial" w:eastAsia="Arial" w:hAnsi="Arial" w:cs="Arial"/>
                <w:b/>
              </w:rPr>
              <w:t>Carclew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hill / UHC</w:t>
            </w:r>
          </w:p>
        </w:tc>
      </w:tr>
      <w:tr w:rsidR="00F75575">
        <w:trPr>
          <w:trHeight w:val="440"/>
        </w:trPr>
        <w:tc>
          <w:tcPr>
            <w:tcW w:w="5070" w:type="dxa"/>
            <w:vAlign w:val="center"/>
          </w:tcPr>
          <w:p w:rsidR="00F75575" w:rsidRDefault="00F75575">
            <w:pPr>
              <w:pStyle w:val="Heading2"/>
              <w:rPr>
                <w:b/>
                <w:sz w:val="20"/>
                <w:szCs w:val="20"/>
              </w:rPr>
            </w:pPr>
          </w:p>
          <w:p w:rsidR="00F75575" w:rsidRDefault="00CE3EA3">
            <w:pPr>
              <w:pStyle w:val="Heading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of Assessment/Review: 23.12.2023 / 21.01.2024 / </w:t>
            </w:r>
          </w:p>
        </w:tc>
        <w:tc>
          <w:tcPr>
            <w:tcW w:w="5103" w:type="dxa"/>
            <w:vAlign w:val="center"/>
          </w:tcPr>
          <w:p w:rsidR="00F75575" w:rsidRDefault="00CE3EA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Name of Assessor: James </w:t>
            </w:r>
            <w:proofErr w:type="spellStart"/>
            <w:r>
              <w:rPr>
                <w:rFonts w:ascii="Arial" w:eastAsia="Arial" w:hAnsi="Arial" w:cs="Arial"/>
                <w:b/>
              </w:rPr>
              <w:t>Manthorp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 Martin </w:t>
            </w:r>
            <w:proofErr w:type="spellStart"/>
            <w:r>
              <w:rPr>
                <w:rFonts w:ascii="Arial" w:eastAsia="Arial" w:hAnsi="Arial" w:cs="Arial"/>
                <w:b/>
              </w:rPr>
              <w:t>Higman</w:t>
            </w:r>
            <w:proofErr w:type="spellEnd"/>
          </w:p>
        </w:tc>
      </w:tr>
    </w:tbl>
    <w:p w:rsidR="00F75575" w:rsidRDefault="00F75575">
      <w:pPr>
        <w:rPr>
          <w:rFonts w:ascii="Arial" w:eastAsia="Arial" w:hAnsi="Arial" w:cs="Arial"/>
          <w:sz w:val="36"/>
          <w:szCs w:val="36"/>
        </w:rPr>
      </w:pPr>
    </w:p>
    <w:p w:rsidR="00F75575" w:rsidRDefault="00F75575">
      <w:pPr>
        <w:rPr>
          <w:rFonts w:ascii="Arial" w:eastAsia="Arial" w:hAnsi="Arial" w:cs="Arial"/>
          <w:sz w:val="36"/>
          <w:szCs w:val="36"/>
        </w:rPr>
      </w:pPr>
    </w:p>
    <w:tbl>
      <w:tblPr>
        <w:tblStyle w:val="a0"/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F75575">
        <w:tc>
          <w:tcPr>
            <w:tcW w:w="10420" w:type="dxa"/>
            <w:shd w:val="clear" w:color="auto" w:fill="auto"/>
          </w:tcPr>
          <w:p w:rsidR="00F75575" w:rsidRDefault="00F75575">
            <w:pPr>
              <w:rPr>
                <w:rFonts w:ascii="Arial" w:eastAsia="Arial" w:hAnsi="Arial" w:cs="Arial"/>
                <w:b/>
              </w:rPr>
            </w:pPr>
          </w:p>
          <w:p w:rsidR="00F75575" w:rsidRDefault="00CE3EA3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</w:rPr>
              <w:t xml:space="preserve">Course Description:  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Start at lay-by 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Carclew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Estate. Course heads uphill for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approx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1 kilometre. Finish at layby to marked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Devichoys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. </w:t>
            </w:r>
          </w:p>
          <w:p w:rsidR="00F75575" w:rsidRDefault="00F75575">
            <w:pPr>
              <w:rPr>
                <w:rFonts w:ascii="Arial" w:eastAsia="Arial" w:hAnsi="Arial" w:cs="Arial"/>
                <w:b/>
              </w:rPr>
            </w:pPr>
          </w:p>
          <w:p w:rsidR="00F75575" w:rsidRDefault="00F75575">
            <w:pPr>
              <w:rPr>
                <w:rFonts w:ascii="Arial" w:eastAsia="Arial" w:hAnsi="Arial" w:cs="Arial"/>
                <w:b/>
              </w:rPr>
            </w:pPr>
          </w:p>
          <w:p w:rsidR="00F75575" w:rsidRDefault="00F75575">
            <w:pPr>
              <w:rPr>
                <w:rFonts w:ascii="Arial" w:eastAsia="Arial" w:hAnsi="Arial" w:cs="Arial"/>
                <w:b/>
              </w:rPr>
            </w:pPr>
          </w:p>
          <w:p w:rsidR="00F75575" w:rsidRDefault="00F75575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F75575" w:rsidRDefault="00F75575">
      <w:pPr>
        <w:rPr>
          <w:rFonts w:ascii="Arial" w:eastAsia="Arial" w:hAnsi="Arial" w:cs="Arial"/>
          <w:sz w:val="16"/>
          <w:szCs w:val="16"/>
        </w:rPr>
      </w:pPr>
    </w:p>
    <w:tbl>
      <w:tblPr>
        <w:tblStyle w:val="a1"/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F75575">
        <w:trPr>
          <w:trHeight w:val="861"/>
        </w:trPr>
        <w:tc>
          <w:tcPr>
            <w:tcW w:w="10420" w:type="dxa"/>
            <w:shd w:val="clear" w:color="auto" w:fill="auto"/>
          </w:tcPr>
          <w:p w:rsidR="00F75575" w:rsidRDefault="00F75575">
            <w:pPr>
              <w:rPr>
                <w:rFonts w:ascii="Arial" w:eastAsia="Arial" w:hAnsi="Arial" w:cs="Arial"/>
                <w:b/>
              </w:rPr>
            </w:pPr>
          </w:p>
          <w:p w:rsidR="00F75575" w:rsidRDefault="00CE3EA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Traffic Flows:</w:t>
            </w:r>
            <w:r>
              <w:rPr>
                <w:rFonts w:ascii="Arial" w:eastAsia="Arial" w:hAnsi="Arial" w:cs="Arial"/>
              </w:rPr>
              <w:t xml:space="preserve"> Between 08.15 and 08.30:-  three vehicles entering from A39 going up </w:t>
            </w:r>
            <w:proofErr w:type="spellStart"/>
            <w:r>
              <w:rPr>
                <w:rFonts w:ascii="Arial" w:eastAsia="Arial" w:hAnsi="Arial" w:cs="Arial"/>
              </w:rPr>
              <w:t>Carclew</w:t>
            </w:r>
            <w:proofErr w:type="spellEnd"/>
            <w:r>
              <w:rPr>
                <w:rFonts w:ascii="Arial" w:eastAsia="Arial" w:hAnsi="Arial" w:cs="Arial"/>
              </w:rPr>
              <w:t xml:space="preserve"> and four coming down towards A39. On average 7 vehicles/minute travelling along A39 through </w:t>
            </w:r>
            <w:proofErr w:type="spellStart"/>
            <w:r>
              <w:rPr>
                <w:rFonts w:ascii="Arial" w:eastAsia="Arial" w:hAnsi="Arial" w:cs="Arial"/>
              </w:rPr>
              <w:t>Perranarworthal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:rsidR="00F75575" w:rsidRDefault="00F75575">
            <w:pPr>
              <w:rPr>
                <w:rFonts w:ascii="Arial" w:eastAsia="Arial" w:hAnsi="Arial" w:cs="Arial"/>
              </w:rPr>
            </w:pPr>
          </w:p>
          <w:p w:rsidR="00F75575" w:rsidRDefault="00F75575">
            <w:pPr>
              <w:rPr>
                <w:rFonts w:ascii="Arial" w:eastAsia="Arial" w:hAnsi="Arial" w:cs="Arial"/>
              </w:rPr>
            </w:pPr>
          </w:p>
          <w:p w:rsidR="00F75575" w:rsidRDefault="00F75575">
            <w:pPr>
              <w:rPr>
                <w:rFonts w:ascii="Arial" w:eastAsia="Arial" w:hAnsi="Arial" w:cs="Arial"/>
              </w:rPr>
            </w:pPr>
          </w:p>
        </w:tc>
      </w:tr>
    </w:tbl>
    <w:p w:rsidR="00F75575" w:rsidRDefault="00F75575"/>
    <w:tbl>
      <w:tblPr>
        <w:tblStyle w:val="a2"/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F75575">
        <w:trPr>
          <w:trHeight w:val="956"/>
        </w:trPr>
        <w:tc>
          <w:tcPr>
            <w:tcW w:w="10420" w:type="dxa"/>
            <w:shd w:val="clear" w:color="auto" w:fill="auto"/>
          </w:tcPr>
          <w:p w:rsidR="00F75575" w:rsidRDefault="00F75575">
            <w:pPr>
              <w:rPr>
                <w:rFonts w:ascii="Arial" w:eastAsia="Arial" w:hAnsi="Arial" w:cs="Arial"/>
                <w:b/>
              </w:rPr>
            </w:pPr>
          </w:p>
          <w:p w:rsidR="00F75575" w:rsidRDefault="00CE3EA3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 xml:space="preserve">Course/Event History: </w:t>
            </w:r>
          </w:p>
          <w:p w:rsidR="00F75575" w:rsidRDefault="00F75575">
            <w:pPr>
              <w:rPr>
                <w:rFonts w:ascii="Arial" w:eastAsia="Arial" w:hAnsi="Arial" w:cs="Arial"/>
                <w:b/>
                <w:color w:val="FF0000"/>
              </w:rPr>
            </w:pPr>
          </w:p>
          <w:p w:rsidR="00F75575" w:rsidRDefault="00F75575">
            <w:pPr>
              <w:rPr>
                <w:rFonts w:ascii="Arial" w:eastAsia="Arial" w:hAnsi="Arial" w:cs="Arial"/>
              </w:rPr>
            </w:pPr>
          </w:p>
        </w:tc>
      </w:tr>
    </w:tbl>
    <w:p w:rsidR="00F75575" w:rsidRDefault="00F75575">
      <w:pPr>
        <w:rPr>
          <w:rFonts w:ascii="Arial" w:eastAsia="Arial" w:hAnsi="Arial" w:cs="Arial"/>
          <w:sz w:val="36"/>
          <w:szCs w:val="36"/>
        </w:rPr>
      </w:pPr>
    </w:p>
    <w:p w:rsidR="00F75575" w:rsidRDefault="00CE3EA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Key Identified Risks</w:t>
      </w:r>
    </w:p>
    <w:p w:rsidR="00F75575" w:rsidRDefault="00F75575">
      <w:pPr>
        <w:rPr>
          <w:rFonts w:ascii="Arial" w:eastAsia="Arial" w:hAnsi="Arial" w:cs="Arial"/>
          <w:sz w:val="36"/>
          <w:szCs w:val="36"/>
        </w:rPr>
      </w:pPr>
    </w:p>
    <w:tbl>
      <w:tblPr>
        <w:tblStyle w:val="a3"/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F75575">
        <w:trPr>
          <w:cantSplit/>
          <w:trHeight w:val="600"/>
          <w:jc w:val="center"/>
        </w:trPr>
        <w:tc>
          <w:tcPr>
            <w:tcW w:w="1101" w:type="dxa"/>
          </w:tcPr>
          <w:p w:rsidR="00F75575" w:rsidRDefault="00CE3EA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Distance</w:t>
            </w:r>
          </w:p>
        </w:tc>
        <w:tc>
          <w:tcPr>
            <w:tcW w:w="2409" w:type="dxa"/>
          </w:tcPr>
          <w:p w:rsidR="00F75575" w:rsidRDefault="00CE3EA3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:rsidR="00F75575" w:rsidRDefault="00CE3EA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Identified Significant Risk/Hazards</w:t>
            </w:r>
          </w:p>
        </w:tc>
        <w:tc>
          <w:tcPr>
            <w:tcW w:w="1701" w:type="dxa"/>
          </w:tcPr>
          <w:p w:rsidR="00F75575" w:rsidRDefault="00CE3EA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of Risk</w:t>
            </w:r>
            <w:r>
              <w:rPr>
                <w:rFonts w:ascii="Arial" w:eastAsia="Arial" w:hAnsi="Arial" w:cs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:rsidR="00F75575" w:rsidRDefault="00CE3EA3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F75575">
        <w:trPr>
          <w:cantSplit/>
          <w:trHeight w:val="1552"/>
          <w:jc w:val="center"/>
        </w:trPr>
        <w:tc>
          <w:tcPr>
            <w:tcW w:w="1101" w:type="dxa"/>
          </w:tcPr>
          <w:p w:rsidR="00F75575" w:rsidRDefault="00F7557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F75575" w:rsidRDefault="00CE3EA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:rsidR="00F75575" w:rsidRDefault="00F75575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F75575" w:rsidRDefault="00CE3EA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START: 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Start at Layby to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Carclew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 Manor</w:t>
            </w:r>
          </w:p>
        </w:tc>
        <w:tc>
          <w:tcPr>
            <w:tcW w:w="2410" w:type="dxa"/>
          </w:tcPr>
          <w:p w:rsidR="00F75575" w:rsidRDefault="00F7557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F75575" w:rsidRDefault="00CE3EA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Poor visibility for starter to traffic approaching. Mitigated by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marshall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701" w:type="dxa"/>
          </w:tcPr>
          <w:p w:rsidR="00F75575" w:rsidRDefault="00F7557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F75575" w:rsidRDefault="00F7557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F75575" w:rsidRDefault="00CE3EA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Low </w:t>
            </w:r>
          </w:p>
          <w:p w:rsidR="00F75575" w:rsidRDefault="00F7557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99" w:type="dxa"/>
          </w:tcPr>
          <w:p w:rsidR="00F75575" w:rsidRDefault="00CE3EA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Marshall placed to monitor traffic</w:t>
            </w:r>
          </w:p>
          <w:p w:rsidR="00F75575" w:rsidRDefault="00F7557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75575">
        <w:trPr>
          <w:cantSplit/>
          <w:trHeight w:val="1546"/>
          <w:jc w:val="center"/>
        </w:trPr>
        <w:tc>
          <w:tcPr>
            <w:tcW w:w="1101" w:type="dxa"/>
          </w:tcPr>
          <w:p w:rsidR="00F75575" w:rsidRDefault="00F7557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F75575" w:rsidRDefault="00CE3EA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:rsidR="00F75575" w:rsidRDefault="00CE3EA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Initial four bends. </w:t>
            </w:r>
          </w:p>
        </w:tc>
        <w:tc>
          <w:tcPr>
            <w:tcW w:w="2410" w:type="dxa"/>
          </w:tcPr>
          <w:p w:rsidR="00F75575" w:rsidRDefault="00CE3EA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The first bends are the steepest and the narrowest. Limiting visibility. </w:t>
            </w:r>
          </w:p>
          <w:p w:rsidR="00F75575" w:rsidRDefault="00F75575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F75575" w:rsidRDefault="00CE3EA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No white line in middle of road. </w:t>
            </w:r>
          </w:p>
        </w:tc>
        <w:tc>
          <w:tcPr>
            <w:tcW w:w="1701" w:type="dxa"/>
          </w:tcPr>
          <w:p w:rsidR="00F75575" w:rsidRDefault="00CE3EA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Medium</w:t>
            </w:r>
          </w:p>
        </w:tc>
        <w:tc>
          <w:tcPr>
            <w:tcW w:w="2799" w:type="dxa"/>
          </w:tcPr>
          <w:p w:rsidR="00F75575" w:rsidRDefault="00CE3EA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Riders advised to stay on left of road. </w:t>
            </w:r>
          </w:p>
          <w:p w:rsidR="00F75575" w:rsidRDefault="00F7557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F75575" w:rsidRDefault="00CE3EA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Marshalls and signage to influence behaviour of traffic. </w:t>
            </w:r>
          </w:p>
        </w:tc>
      </w:tr>
      <w:tr w:rsidR="00F75575">
        <w:trPr>
          <w:cantSplit/>
          <w:trHeight w:val="1546"/>
          <w:jc w:val="center"/>
        </w:trPr>
        <w:tc>
          <w:tcPr>
            <w:tcW w:w="1101" w:type="dxa"/>
          </w:tcPr>
          <w:p w:rsidR="00F75575" w:rsidRDefault="00F7557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F75575" w:rsidRDefault="00CE3EA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0.2 miles</w:t>
            </w:r>
          </w:p>
        </w:tc>
        <w:tc>
          <w:tcPr>
            <w:tcW w:w="2409" w:type="dxa"/>
          </w:tcPr>
          <w:p w:rsidR="00F75575" w:rsidRDefault="00CE3EA3">
            <w:pPr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Private Road joins course</w:t>
            </w:r>
          </w:p>
        </w:tc>
        <w:tc>
          <w:tcPr>
            <w:tcW w:w="2410" w:type="dxa"/>
          </w:tcPr>
          <w:p w:rsidR="00F75575" w:rsidRDefault="00CE3EA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Private Road joins course </w:t>
            </w:r>
          </w:p>
        </w:tc>
        <w:tc>
          <w:tcPr>
            <w:tcW w:w="1701" w:type="dxa"/>
          </w:tcPr>
          <w:p w:rsidR="00F75575" w:rsidRDefault="00CE3EA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:rsidR="00F75575" w:rsidRDefault="00CE3EA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Clear visibility reduces risk. </w:t>
            </w:r>
          </w:p>
          <w:p w:rsidR="00F75575" w:rsidRDefault="00F7557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F75575" w:rsidRDefault="00CE3EA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Place Signage to alert potential traffic. </w:t>
            </w:r>
          </w:p>
        </w:tc>
      </w:tr>
      <w:tr w:rsidR="00F75575">
        <w:trPr>
          <w:cantSplit/>
          <w:trHeight w:val="1546"/>
          <w:jc w:val="center"/>
        </w:trPr>
        <w:tc>
          <w:tcPr>
            <w:tcW w:w="1101" w:type="dxa"/>
          </w:tcPr>
          <w:p w:rsidR="00F75575" w:rsidRDefault="00CE3EA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FINISH: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</w:tcPr>
          <w:p w:rsidR="00F75575" w:rsidRDefault="00CE3EA3">
            <w:pPr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Layby marked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Devichoys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. </w:t>
            </w:r>
          </w:p>
        </w:tc>
        <w:tc>
          <w:tcPr>
            <w:tcW w:w="2410" w:type="dxa"/>
          </w:tcPr>
          <w:p w:rsidR="00F75575" w:rsidRDefault="00CE3EA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limited space for spectators. </w:t>
            </w:r>
          </w:p>
        </w:tc>
        <w:tc>
          <w:tcPr>
            <w:tcW w:w="1701" w:type="dxa"/>
          </w:tcPr>
          <w:p w:rsidR="00F75575" w:rsidRDefault="00CE3EA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:rsidR="00F75575" w:rsidRDefault="00CE3EA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Spectators required to remain in layby. </w:t>
            </w:r>
          </w:p>
          <w:p w:rsidR="00F75575" w:rsidRDefault="00F7557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F75575" w:rsidRDefault="00CE3EA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Road is wider than earlier in course. </w:t>
            </w:r>
          </w:p>
        </w:tc>
      </w:tr>
      <w:tr w:rsidR="00F75575">
        <w:trPr>
          <w:cantSplit/>
          <w:trHeight w:val="1730"/>
          <w:jc w:val="center"/>
        </w:trPr>
        <w:tc>
          <w:tcPr>
            <w:tcW w:w="1101" w:type="dxa"/>
          </w:tcPr>
          <w:p w:rsidR="00F75575" w:rsidRDefault="00CE3EA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ADDITIONAL</w:t>
            </w:r>
          </w:p>
        </w:tc>
        <w:tc>
          <w:tcPr>
            <w:tcW w:w="2409" w:type="dxa"/>
          </w:tcPr>
          <w:p w:rsidR="00F75575" w:rsidRDefault="00CE3EA3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From Signing on to race start </w:t>
            </w:r>
          </w:p>
        </w:tc>
        <w:tc>
          <w:tcPr>
            <w:tcW w:w="2410" w:type="dxa"/>
          </w:tcPr>
          <w:p w:rsidR="00F75575" w:rsidRDefault="00CE3EA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Crossing A39. </w:t>
            </w:r>
          </w:p>
          <w:p w:rsidR="00F75575" w:rsidRDefault="00F7557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F75575" w:rsidRDefault="00CE3EA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sign-on for the course is potentially in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Perranwell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and riders would need to cross A39 in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Perranworthal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</w:p>
          <w:p w:rsidR="00F75575" w:rsidRDefault="00F7557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F75575" w:rsidRDefault="00CE3EA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7 Vehicles per minute on road. </w:t>
            </w:r>
          </w:p>
          <w:p w:rsidR="00F75575" w:rsidRDefault="00F7557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F75575" w:rsidRDefault="00CE3EA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Medium</w:t>
            </w:r>
          </w:p>
        </w:tc>
        <w:tc>
          <w:tcPr>
            <w:tcW w:w="2799" w:type="dxa"/>
          </w:tcPr>
          <w:p w:rsidR="00F75575" w:rsidRDefault="00CE3EA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Traffic Speed is 30 mph. </w:t>
            </w:r>
          </w:p>
          <w:p w:rsidR="00F75575" w:rsidRDefault="00F7557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F75575" w:rsidRDefault="00CE3EA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Signage to be placed in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Perranworthal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Perranwell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</w:p>
          <w:p w:rsidR="00F75575" w:rsidRDefault="00F7557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F75575" w:rsidRDefault="00CE3EA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Signage specifically placed on A39. </w:t>
            </w:r>
          </w:p>
        </w:tc>
      </w:tr>
      <w:tr w:rsidR="00F75575">
        <w:trPr>
          <w:cantSplit/>
          <w:trHeight w:val="1546"/>
          <w:jc w:val="center"/>
        </w:trPr>
        <w:tc>
          <w:tcPr>
            <w:tcW w:w="1101" w:type="dxa"/>
          </w:tcPr>
          <w:p w:rsidR="00F75575" w:rsidRDefault="00F7557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F75575" w:rsidRDefault="00F7557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F75575" w:rsidRDefault="00F7557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F75575" w:rsidRDefault="00F7557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99" w:type="dxa"/>
          </w:tcPr>
          <w:p w:rsidR="00F75575" w:rsidRDefault="00F7557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75575">
        <w:trPr>
          <w:cantSplit/>
          <w:trHeight w:val="2162"/>
          <w:jc w:val="center"/>
        </w:trPr>
        <w:tc>
          <w:tcPr>
            <w:tcW w:w="1101" w:type="dxa"/>
          </w:tcPr>
          <w:p w:rsidR="00F75575" w:rsidRDefault="00F7557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F75575" w:rsidRDefault="00F7557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F75575" w:rsidRDefault="00F75575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F75575" w:rsidRDefault="00F75575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F75575" w:rsidRDefault="00F7557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F75575" w:rsidRDefault="00F7557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F75575" w:rsidRDefault="00CE3EA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F75575" w:rsidRDefault="00F7557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F75575" w:rsidRDefault="00F7557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F75575" w:rsidRDefault="00F7557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99" w:type="dxa"/>
          </w:tcPr>
          <w:p w:rsidR="00F75575" w:rsidRDefault="00F7557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F75575" w:rsidRDefault="00F7557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F75575" w:rsidRDefault="00F7557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F75575" w:rsidRDefault="00F755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6"/>
          <w:szCs w:val="16"/>
        </w:rPr>
      </w:pPr>
    </w:p>
    <w:tbl>
      <w:tblPr>
        <w:tblStyle w:val="a4"/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F75575">
        <w:tc>
          <w:tcPr>
            <w:tcW w:w="10420" w:type="dxa"/>
            <w:shd w:val="clear" w:color="auto" w:fill="auto"/>
          </w:tcPr>
          <w:p w:rsidR="00F75575" w:rsidRDefault="00F75575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  <w:p w:rsidR="00F75575" w:rsidRDefault="00CE3EA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small junctions or entrances to farms/ facilities that are not identified in this risk assessment have been considered, however are not considered significant to pose a risk and therefore have not been noted.    </w:t>
            </w:r>
          </w:p>
          <w:p w:rsidR="00F75575" w:rsidRDefault="00F75575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</w:tr>
    </w:tbl>
    <w:p w:rsidR="00F75575" w:rsidRDefault="00F75575">
      <w:pPr>
        <w:rPr>
          <w:rFonts w:ascii="Arial" w:eastAsia="Arial" w:hAnsi="Arial" w:cs="Arial"/>
          <w:color w:val="0000FF"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</w:rPr>
      </w:pPr>
    </w:p>
    <w:p w:rsidR="00F75575" w:rsidRDefault="00CE3EA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Date of original assessment: </w:t>
      </w: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  <w:bookmarkStart w:id="0" w:name="_gjdgxs" w:colFirst="0" w:colLast="0"/>
      <w:bookmarkEnd w:id="0"/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p w:rsidR="00F75575" w:rsidRDefault="00F75575">
      <w:pPr>
        <w:rPr>
          <w:rFonts w:ascii="Arial" w:eastAsia="Arial" w:hAnsi="Arial" w:cs="Arial"/>
          <w:b/>
          <w:sz w:val="16"/>
          <w:szCs w:val="16"/>
        </w:rPr>
      </w:pPr>
    </w:p>
    <w:sectPr w:rsidR="00F75575">
      <w:footerReference w:type="default" r:id="rId7"/>
      <w:pgSz w:w="11906" w:h="16838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3EA3" w:rsidRDefault="00CE3EA3">
      <w:r>
        <w:separator/>
      </w:r>
    </w:p>
  </w:endnote>
  <w:endnote w:type="continuationSeparator" w:id="0">
    <w:p w:rsidR="00CE3EA3" w:rsidRDefault="00CE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5575" w:rsidRDefault="00CE3EA3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noProof/>
      </w:rPr>
      <mc:AlternateContent>
        <mc:Choice Requires="wpg">
          <w:drawing>
            <wp:anchor distT="4294967295" distB="4294967295" distL="114300" distR="114300" simplePos="0" relativeHeight="251658240" behindDoc="0" locked="0" layoutInCell="1" hidden="0" allowOverlap="1">
              <wp:simplePos x="0" y="0"/>
              <wp:positionH relativeFrom="column">
                <wp:posOffset>-317499</wp:posOffset>
              </wp:positionH>
              <wp:positionV relativeFrom="paragraph">
                <wp:posOffset>-7604</wp:posOffset>
              </wp:positionV>
              <wp:extent cx="7040880" cy="12700"/>
              <wp:effectExtent l="0" t="0" r="0" b="0"/>
              <wp:wrapSquare wrapText="bothSides" distT="4294967295" distB="4294967295" distL="114300" distR="11430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25560" y="3780000"/>
                        <a:ext cx="704088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-7604</wp:posOffset>
              </wp:positionV>
              <wp:extent cx="7040880" cy="12700"/>
              <wp:effectExtent b="0" l="0" r="0" t="0"/>
              <wp:wrapSquare wrapText="bothSides" distB="4294967295" distT="4294967295" distL="114300" distR="11430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4088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75575" w:rsidRDefault="00CE3E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" w:eastAsia="Arial" w:hAnsi="Arial" w:cs="Arial"/>
        <w:color w:val="0000FF"/>
        <w:sz w:val="14"/>
        <w:szCs w:val="14"/>
      </w:rPr>
    </w:pPr>
    <w:r>
      <w:rPr>
        <w:rFonts w:ascii="Arial" w:eastAsia="Arial" w:hAnsi="Arial" w:cs="Arial"/>
        <w:color w:val="0000FF"/>
        <w:sz w:val="16"/>
        <w:szCs w:val="16"/>
      </w:rPr>
      <w:t>CYCLING TIME TRIALS IS A COMPANY LIMITED BY GUARANTEE REGISTERED IN ENGLAND No: 4413282</w:t>
    </w:r>
    <w:r>
      <w:rPr>
        <w:rFonts w:ascii="Arial" w:eastAsia="Arial" w:hAnsi="Arial" w:cs="Arial"/>
        <w:color w:val="0000FF"/>
        <w:sz w:val="16"/>
        <w:szCs w:val="16"/>
      </w:rPr>
      <w:br/>
    </w:r>
    <w:r>
      <w:rPr>
        <w:rFonts w:ascii="Arial" w:eastAsia="Arial" w:hAnsi="Arial" w:cs="Arial"/>
        <w:color w:val="0000FF"/>
        <w:sz w:val="14"/>
        <w:szCs w:val="14"/>
      </w:rPr>
      <w:t>Registered Address:</w:t>
    </w:r>
    <w:r>
      <w:rPr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FF"/>
        <w:sz w:val="14"/>
        <w:szCs w:val="14"/>
      </w:rPr>
      <w:t>C/O DJH Accountants Ltd, Porthill Lodge, High Street, Wolstanton, Newcastle under Lyme, Staffordshire, ST5 0EZ</w: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2" name="image2.jpg" descr="RTT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RTTC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800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3" name="image2.jpg" descr="RTT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RTTC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800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3EA3" w:rsidRDefault="00CE3EA3">
      <w:r>
        <w:separator/>
      </w:r>
    </w:p>
  </w:footnote>
  <w:footnote w:type="continuationSeparator" w:id="0">
    <w:p w:rsidR="00CE3EA3" w:rsidRDefault="00CE3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575"/>
    <w:rsid w:val="00CE3EA3"/>
    <w:rsid w:val="00F7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3B88DBC-8F76-F54C-B7C3-304EFB41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Arial" w:eastAsia="Arial" w:hAnsi="Arial" w:cs="Arial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jc w:val="center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 /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Anthony Green</cp:lastModifiedBy>
  <cp:revision>2</cp:revision>
  <dcterms:created xsi:type="dcterms:W3CDTF">2024-03-05T09:33:00Z</dcterms:created>
  <dcterms:modified xsi:type="dcterms:W3CDTF">2024-03-05T09:33:00Z</dcterms:modified>
</cp:coreProperties>
</file>