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FA4CA5" w:rsidRPr="00FA4CA5" w14:paraId="15060CC3" w14:textId="77777777" w:rsidTr="00037684">
        <w:trPr>
          <w:trHeight w:hRule="exact" w:val="1440"/>
        </w:trPr>
        <w:tc>
          <w:tcPr>
            <w:tcW w:w="5070" w:type="dxa"/>
          </w:tcPr>
          <w:p w14:paraId="7E0CBA04" w14:textId="1FD95390" w:rsidR="00FA4CA5" w:rsidRPr="00FA4CA5" w:rsidRDefault="005E7E6D" w:rsidP="00FA4CA5">
            <w:r>
              <w:rPr>
                <w:noProof/>
              </w:rPr>
              <w:drawing>
                <wp:inline distT="0" distB="0" distL="0" distR="0" wp14:anchorId="7F39E654" wp14:editId="0A171C4F">
                  <wp:extent cx="914400" cy="774065"/>
                  <wp:effectExtent l="0" t="0" r="0" b="6985"/>
                  <wp:docPr id="88823900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5103" w:type="dxa"/>
            <w:vAlign w:val="center"/>
          </w:tcPr>
          <w:p w14:paraId="49491DB9" w14:textId="49D841B2" w:rsidR="00FA4CA5" w:rsidRPr="00BD651F" w:rsidRDefault="00182ACD" w:rsidP="00FA4CA5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South District Risk </w:t>
            </w:r>
            <w:r w:rsidR="00A07F0A">
              <w:rPr>
                <w:rFonts w:ascii="Arial" w:hAnsi="Arial" w:cs="Arial"/>
                <w:b/>
                <w:sz w:val="36"/>
                <w:szCs w:val="36"/>
              </w:rPr>
              <w:t>Assessment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A07F0A">
              <w:rPr>
                <w:rFonts w:ascii="Arial" w:hAnsi="Arial" w:cs="Arial"/>
                <w:b/>
                <w:sz w:val="36"/>
                <w:szCs w:val="36"/>
              </w:rPr>
              <w:t>Form</w:t>
            </w:r>
          </w:p>
        </w:tc>
      </w:tr>
    </w:tbl>
    <w:p w14:paraId="2424646A" w14:textId="77777777" w:rsidR="00FA4CA5" w:rsidRPr="00FA4CA5" w:rsidRDefault="00FA4CA5" w:rsidP="00FA4CA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9"/>
        <w:gridCol w:w="1920"/>
        <w:gridCol w:w="2637"/>
        <w:gridCol w:w="2600"/>
      </w:tblGrid>
      <w:tr w:rsidR="00FA4CA5" w:rsidRPr="00C608F9" w14:paraId="3DE865E9" w14:textId="77777777" w:rsidTr="00037684">
        <w:tc>
          <w:tcPr>
            <w:tcW w:w="3369" w:type="dxa"/>
          </w:tcPr>
          <w:p w14:paraId="750127B7" w14:textId="2645DFCB" w:rsidR="00FA4CA5" w:rsidRPr="003E5819" w:rsidRDefault="005E7E6D" w:rsidP="00037684">
            <w:pPr>
              <w:spacing w:after="200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/>
              </w:rPr>
              <w:t xml:space="preserve">CTT </w:t>
            </w:r>
            <w:r w:rsidR="00FA4CA5" w:rsidRPr="00165982">
              <w:rPr>
                <w:rFonts w:cstheme="minorHAnsi"/>
                <w:b/>
              </w:rPr>
              <w:t xml:space="preserve">Course </w:t>
            </w:r>
            <w:r w:rsidR="00243E9E" w:rsidRPr="005E7E6D">
              <w:rPr>
                <w:rFonts w:cstheme="minorHAnsi"/>
                <w:bCs/>
                <w:i/>
                <w:iCs/>
              </w:rPr>
              <w:t>Number</w:t>
            </w:r>
            <w:r w:rsidRPr="005E7E6D">
              <w:rPr>
                <w:rFonts w:cstheme="minorHAnsi"/>
                <w:bCs/>
                <w:i/>
                <w:iCs/>
              </w:rPr>
              <w:t xml:space="preserve"> (if already Allocated)</w:t>
            </w:r>
            <w:r w:rsidR="00FA4CA5" w:rsidRPr="005E7E6D">
              <w:rPr>
                <w:rFonts w:cstheme="minorHAnsi"/>
                <w:bCs/>
                <w:i/>
                <w:iCs/>
              </w:rPr>
              <w:t>:</w:t>
            </w:r>
            <w:r w:rsidR="00D35DC5">
              <w:rPr>
                <w:rFonts w:cstheme="minorHAnsi"/>
                <w:bCs/>
                <w:i/>
                <w:iCs/>
              </w:rPr>
              <w:t xml:space="preserve"> </w:t>
            </w:r>
            <w:r w:rsidR="00D35DC5" w:rsidRPr="00D35DC5">
              <w:rPr>
                <w:rFonts w:cstheme="minorHAnsi"/>
                <w:b/>
              </w:rPr>
              <w:t>P472A</w:t>
            </w:r>
          </w:p>
          <w:p w14:paraId="232D0C9A" w14:textId="242D57C1" w:rsidR="00873E65" w:rsidRPr="00165982" w:rsidRDefault="00873E65" w:rsidP="00037684">
            <w:pPr>
              <w:spacing w:after="200"/>
              <w:rPr>
                <w:rFonts w:cstheme="minorHAnsi"/>
                <w:b/>
              </w:rPr>
            </w:pPr>
            <w:r w:rsidRPr="00165982">
              <w:rPr>
                <w:rFonts w:cstheme="minorHAnsi"/>
                <w:b/>
              </w:rPr>
              <w:t>Distance:</w:t>
            </w:r>
            <w:r w:rsidR="00D35DC5">
              <w:rPr>
                <w:rFonts w:cstheme="minorHAnsi"/>
                <w:b/>
              </w:rPr>
              <w:t xml:space="preserve"> 10 miles</w:t>
            </w:r>
          </w:p>
        </w:tc>
        <w:tc>
          <w:tcPr>
            <w:tcW w:w="1971" w:type="dxa"/>
          </w:tcPr>
          <w:p w14:paraId="12493E79" w14:textId="3FCB48CB" w:rsidR="00FA4CA5" w:rsidRPr="00165982" w:rsidRDefault="00FA4CA5" w:rsidP="00037684">
            <w:pPr>
              <w:spacing w:after="200"/>
              <w:rPr>
                <w:rFonts w:cstheme="minorHAnsi"/>
                <w:b/>
              </w:rPr>
            </w:pPr>
          </w:p>
        </w:tc>
        <w:tc>
          <w:tcPr>
            <w:tcW w:w="2671" w:type="dxa"/>
          </w:tcPr>
          <w:p w14:paraId="547F9B0D" w14:textId="3C7EB01D" w:rsidR="00FA4CA5" w:rsidRPr="00165982" w:rsidRDefault="00FA4CA5" w:rsidP="00037684">
            <w:pPr>
              <w:spacing w:after="200"/>
              <w:rPr>
                <w:rFonts w:cstheme="minorHAnsi"/>
                <w:b/>
              </w:rPr>
            </w:pPr>
            <w:r w:rsidRPr="00165982">
              <w:rPr>
                <w:rFonts w:cstheme="minorHAnsi"/>
                <w:b/>
              </w:rPr>
              <w:t>Course</w:t>
            </w:r>
            <w:r w:rsidR="00243E9E" w:rsidRPr="00165982">
              <w:rPr>
                <w:rFonts w:cstheme="minorHAnsi"/>
                <w:b/>
              </w:rPr>
              <w:t xml:space="preserve"> Name</w:t>
            </w:r>
            <w:r w:rsidR="009E6181" w:rsidRPr="009E6181">
              <w:rPr>
                <w:rFonts w:cstheme="minorHAnsi"/>
                <w:bCs/>
                <w:i/>
                <w:iCs/>
              </w:rPr>
              <w:t>(or location)</w:t>
            </w:r>
            <w:r w:rsidR="00873E65" w:rsidRPr="009E6181">
              <w:rPr>
                <w:rFonts w:cstheme="minorHAnsi"/>
                <w:bCs/>
                <w:i/>
                <w:iCs/>
              </w:rPr>
              <w:t>:</w:t>
            </w:r>
            <w:r w:rsidR="00D35DC5">
              <w:rPr>
                <w:rFonts w:cstheme="minorHAnsi"/>
                <w:bCs/>
                <w:i/>
                <w:iCs/>
              </w:rPr>
              <w:t xml:space="preserve"> </w:t>
            </w:r>
            <w:proofErr w:type="spellStart"/>
            <w:r w:rsidR="00D35DC5" w:rsidRPr="00D35DC5">
              <w:rPr>
                <w:rFonts w:cstheme="minorHAnsi"/>
                <w:b/>
              </w:rPr>
              <w:t>Furzehill</w:t>
            </w:r>
            <w:proofErr w:type="spellEnd"/>
            <w:r w:rsidR="00D35DC5" w:rsidRPr="00D35DC5">
              <w:rPr>
                <w:rFonts w:cstheme="minorHAnsi"/>
                <w:b/>
                <w:i/>
                <w:iCs/>
              </w:rPr>
              <w:t xml:space="preserve"> </w:t>
            </w:r>
          </w:p>
          <w:p w14:paraId="1EEE6939" w14:textId="18A653ED" w:rsidR="00873E65" w:rsidRPr="00165982" w:rsidRDefault="00873E65" w:rsidP="00037684">
            <w:pPr>
              <w:spacing w:after="200"/>
              <w:rPr>
                <w:rFonts w:cstheme="minorHAnsi"/>
                <w:b/>
              </w:rPr>
            </w:pPr>
          </w:p>
        </w:tc>
        <w:tc>
          <w:tcPr>
            <w:tcW w:w="2671" w:type="dxa"/>
          </w:tcPr>
          <w:p w14:paraId="3B476B33" w14:textId="62F4449C" w:rsidR="00FA4CA5" w:rsidRPr="00C608F9" w:rsidRDefault="00FA4CA5" w:rsidP="00037684">
            <w:pPr>
              <w:spacing w:after="200"/>
              <w:rPr>
                <w:rFonts w:ascii="Arial" w:hAnsi="Arial" w:cs="Arial"/>
                <w:b/>
              </w:rPr>
            </w:pPr>
          </w:p>
        </w:tc>
      </w:tr>
      <w:tr w:rsidR="00FA4CA5" w:rsidRPr="00C608F9" w14:paraId="6379385C" w14:textId="77777777" w:rsidTr="00037684">
        <w:tc>
          <w:tcPr>
            <w:tcW w:w="3369" w:type="dxa"/>
          </w:tcPr>
          <w:p w14:paraId="179A6214" w14:textId="2D3CFFCB" w:rsidR="00FA4CA5" w:rsidRPr="00165982" w:rsidRDefault="00FA4CA5" w:rsidP="00037684">
            <w:pPr>
              <w:spacing w:after="200"/>
              <w:rPr>
                <w:rFonts w:cstheme="minorHAnsi"/>
                <w:b/>
              </w:rPr>
            </w:pPr>
            <w:r w:rsidRPr="00165982">
              <w:rPr>
                <w:rFonts w:cstheme="minorHAnsi"/>
                <w:b/>
              </w:rPr>
              <w:t>Date o</w:t>
            </w:r>
            <w:r w:rsidR="005E7E6D">
              <w:rPr>
                <w:rFonts w:cstheme="minorHAnsi"/>
                <w:b/>
              </w:rPr>
              <w:t xml:space="preserve">f Original Risk </w:t>
            </w:r>
            <w:r w:rsidRPr="00165982">
              <w:rPr>
                <w:rFonts w:cstheme="minorHAnsi"/>
                <w:b/>
              </w:rPr>
              <w:t xml:space="preserve"> Assessment </w:t>
            </w:r>
            <w:r w:rsidR="0005674A">
              <w:rPr>
                <w:rFonts w:cstheme="minorHAnsi"/>
                <w:b/>
              </w:rPr>
              <w:t>Jan 2011</w:t>
            </w:r>
          </w:p>
        </w:tc>
        <w:tc>
          <w:tcPr>
            <w:tcW w:w="1971" w:type="dxa"/>
          </w:tcPr>
          <w:p w14:paraId="18B16938" w14:textId="1F5A1728" w:rsidR="00FA4CA5" w:rsidRPr="00165982" w:rsidRDefault="00FA4CA5" w:rsidP="00037684">
            <w:pPr>
              <w:spacing w:after="200"/>
              <w:rPr>
                <w:rFonts w:cstheme="minorHAnsi"/>
                <w:b/>
              </w:rPr>
            </w:pPr>
          </w:p>
        </w:tc>
        <w:tc>
          <w:tcPr>
            <w:tcW w:w="2671" w:type="dxa"/>
          </w:tcPr>
          <w:p w14:paraId="724E6AC1" w14:textId="43CFABBC" w:rsidR="00FA4CA5" w:rsidRPr="00165982" w:rsidRDefault="00FA4CA5" w:rsidP="00037684">
            <w:pPr>
              <w:spacing w:after="200"/>
              <w:rPr>
                <w:rFonts w:cstheme="minorHAnsi"/>
                <w:b/>
              </w:rPr>
            </w:pPr>
            <w:r w:rsidRPr="00165982">
              <w:rPr>
                <w:rFonts w:cstheme="minorHAnsi"/>
                <w:b/>
              </w:rPr>
              <w:t>Name of Assessor</w:t>
            </w:r>
            <w:r w:rsidR="00243E9E" w:rsidRPr="00165982">
              <w:rPr>
                <w:rFonts w:cstheme="minorHAnsi"/>
                <w:b/>
              </w:rPr>
              <w:t>:</w:t>
            </w:r>
            <w:r w:rsidR="00D35DC5">
              <w:rPr>
                <w:rFonts w:cstheme="minorHAnsi"/>
                <w:b/>
              </w:rPr>
              <w:t xml:space="preserve"> Louisa Cooper</w:t>
            </w:r>
          </w:p>
          <w:p w14:paraId="691E358D" w14:textId="0AFF3B02" w:rsidR="00243E9E" w:rsidRPr="00165982" w:rsidRDefault="00243E9E" w:rsidP="00037684">
            <w:pPr>
              <w:spacing w:after="200"/>
              <w:rPr>
                <w:rFonts w:cstheme="minorHAnsi"/>
                <w:b/>
              </w:rPr>
            </w:pPr>
            <w:r w:rsidRPr="00165982">
              <w:rPr>
                <w:rFonts w:cstheme="minorHAnsi"/>
                <w:b/>
              </w:rPr>
              <w:t>Club:</w:t>
            </w:r>
            <w:r w:rsidR="00D35DC5">
              <w:rPr>
                <w:rFonts w:cstheme="minorHAnsi"/>
                <w:b/>
              </w:rPr>
              <w:t xml:space="preserve"> Bournemouth Jubilee Wheelers</w:t>
            </w:r>
          </w:p>
        </w:tc>
        <w:tc>
          <w:tcPr>
            <w:tcW w:w="2671" w:type="dxa"/>
          </w:tcPr>
          <w:p w14:paraId="58EBBDA4" w14:textId="77777777" w:rsidR="00243E9E" w:rsidRDefault="00243E9E" w:rsidP="00037684">
            <w:pPr>
              <w:spacing w:after="200"/>
              <w:rPr>
                <w:rFonts w:ascii="Arial" w:hAnsi="Arial" w:cs="Arial"/>
                <w:b/>
              </w:rPr>
            </w:pPr>
          </w:p>
          <w:p w14:paraId="46F94281" w14:textId="6E26BD63" w:rsidR="00243E9E" w:rsidRPr="00C608F9" w:rsidRDefault="00243E9E" w:rsidP="00037684">
            <w:pPr>
              <w:spacing w:after="200"/>
              <w:rPr>
                <w:rFonts w:ascii="Arial" w:hAnsi="Arial" w:cs="Arial"/>
                <w:b/>
              </w:rPr>
            </w:pPr>
          </w:p>
        </w:tc>
      </w:tr>
      <w:tr w:rsidR="00FA4CA5" w:rsidRPr="00C608F9" w14:paraId="4CCAD95A" w14:textId="77777777" w:rsidTr="00037684">
        <w:tc>
          <w:tcPr>
            <w:tcW w:w="10682" w:type="dxa"/>
            <w:gridSpan w:val="4"/>
          </w:tcPr>
          <w:p w14:paraId="31D418ED" w14:textId="41532059" w:rsidR="00FA4CA5" w:rsidRPr="00A57C8A" w:rsidRDefault="00293224" w:rsidP="00037684">
            <w:pPr>
              <w:spacing w:after="200"/>
              <w:rPr>
                <w:rFonts w:cstheme="minorHAnsi"/>
                <w:b/>
              </w:rPr>
            </w:pPr>
            <w:r w:rsidRPr="00A57C8A">
              <w:rPr>
                <w:rFonts w:cstheme="minorHAnsi"/>
                <w:b/>
              </w:rPr>
              <w:t xml:space="preserve">Total </w:t>
            </w:r>
            <w:r w:rsidR="00A57C8A" w:rsidRPr="00A57C8A">
              <w:rPr>
                <w:rFonts w:cstheme="minorHAnsi"/>
                <w:b/>
              </w:rPr>
              <w:t>number of marshals required:</w:t>
            </w:r>
            <w:r w:rsidR="00695B63">
              <w:rPr>
                <w:rFonts w:cstheme="minorHAnsi"/>
                <w:b/>
              </w:rPr>
              <w:t xml:space="preserve"> </w:t>
            </w:r>
            <w:r w:rsidR="007D59C8">
              <w:rPr>
                <w:rFonts w:cstheme="minorHAnsi"/>
                <w:b/>
              </w:rPr>
              <w:t>2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40"/>
            </w:tblGrid>
            <w:tr w:rsidR="00243E9E" w14:paraId="7349AB0B" w14:textId="77777777" w:rsidTr="00AD39FF">
              <w:trPr>
                <w:trHeight w:val="2094"/>
              </w:trPr>
              <w:tc>
                <w:tcPr>
                  <w:tcW w:w="10240" w:type="dxa"/>
                </w:tcPr>
                <w:p w14:paraId="335BF99A" w14:textId="77777777" w:rsidR="00243E9E" w:rsidRDefault="00243E9E" w:rsidP="00037684">
                  <w:pPr>
                    <w:rPr>
                      <w:rFonts w:cstheme="minorHAnsi"/>
                      <w:b/>
                    </w:rPr>
                  </w:pPr>
                  <w:r w:rsidRPr="00A57C8A">
                    <w:rPr>
                      <w:rFonts w:cstheme="minorHAnsi"/>
                      <w:b/>
                    </w:rPr>
                    <w:t>Course Description:</w:t>
                  </w:r>
                </w:p>
                <w:p w14:paraId="2BB253E8" w14:textId="51BCF860" w:rsidR="00D35DC5" w:rsidRPr="00A57C8A" w:rsidRDefault="00D35DC5" w:rsidP="00037684">
                  <w:pPr>
                    <w:rPr>
                      <w:rFonts w:cstheme="minorHAnsi"/>
                      <w:b/>
                    </w:rPr>
                  </w:pPr>
                  <w:r w:rsidRPr="00D35DC5">
                    <w:rPr>
                      <w:rFonts w:cstheme="minorHAnsi"/>
                      <w:b/>
                    </w:rPr>
                    <w:t xml:space="preserve">START at corner of </w:t>
                  </w:r>
                  <w:proofErr w:type="spellStart"/>
                  <w:r w:rsidRPr="00D35DC5">
                    <w:rPr>
                      <w:rFonts w:cstheme="minorHAnsi"/>
                      <w:b/>
                    </w:rPr>
                    <w:t>Petersham</w:t>
                  </w:r>
                  <w:proofErr w:type="spellEnd"/>
                  <w:r w:rsidRPr="00D35DC5">
                    <w:rPr>
                      <w:rFonts w:cstheme="minorHAnsi"/>
                      <w:b/>
                    </w:rPr>
                    <w:t xml:space="preserve"> Lane at Pig Oak.  Proceed N  through </w:t>
                  </w:r>
                  <w:proofErr w:type="spellStart"/>
                  <w:r w:rsidRPr="00D35DC5">
                    <w:rPr>
                      <w:rFonts w:cstheme="minorHAnsi"/>
                      <w:b/>
                    </w:rPr>
                    <w:t>Gaunt`s</w:t>
                  </w:r>
                  <w:proofErr w:type="spellEnd"/>
                  <w:r w:rsidRPr="00D35DC5">
                    <w:rPr>
                      <w:rFonts w:cstheme="minorHAnsi"/>
                      <w:b/>
                    </w:rPr>
                    <w:t xml:space="preserve"> Common and </w:t>
                  </w:r>
                  <w:proofErr w:type="spellStart"/>
                  <w:r w:rsidRPr="00D35DC5">
                    <w:rPr>
                      <w:rFonts w:cstheme="minorHAnsi"/>
                      <w:b/>
                    </w:rPr>
                    <w:t>Chalbury</w:t>
                  </w:r>
                  <w:proofErr w:type="spellEnd"/>
                  <w:r w:rsidRPr="00D35DC5">
                    <w:rPr>
                      <w:rFonts w:cstheme="minorHAnsi"/>
                      <w:b/>
                    </w:rPr>
                    <w:t xml:space="preserve"> Common to Horton (CARE - sharp bends on entrance to village). At T-junction turn left (CARE – GIVE WAY to traffic on more major road) to Horton Inn.  Turn left (CARE – GIVE WAY to traffic on main road) on to B3078 Cranborne Road, continue south through Stanbridge to the </w:t>
                  </w:r>
                  <w:proofErr w:type="spellStart"/>
                  <w:r w:rsidRPr="00D35DC5">
                    <w:rPr>
                      <w:rFonts w:cstheme="minorHAnsi"/>
                      <w:b/>
                    </w:rPr>
                    <w:t>Furzehill</w:t>
                  </w:r>
                  <w:proofErr w:type="spellEnd"/>
                  <w:r w:rsidRPr="00D35DC5">
                    <w:rPr>
                      <w:rFonts w:cstheme="minorHAnsi"/>
                      <w:b/>
                    </w:rPr>
                    <w:t xml:space="preserve"> Road where sharp left </w:t>
                  </w:r>
                  <w:proofErr w:type="spellStart"/>
                  <w:r w:rsidRPr="00D35DC5">
                    <w:rPr>
                      <w:rFonts w:cstheme="minorHAnsi"/>
                      <w:b/>
                    </w:rPr>
                    <w:t>up hill</w:t>
                  </w:r>
                  <w:proofErr w:type="spellEnd"/>
                  <w:r w:rsidRPr="00D35DC5">
                    <w:rPr>
                      <w:rFonts w:cstheme="minorHAnsi"/>
                      <w:b/>
                    </w:rPr>
                    <w:t xml:space="preserve"> to FINISH at opening on left just before Pig Oak</w:t>
                  </w:r>
                </w:p>
              </w:tc>
            </w:tr>
          </w:tbl>
          <w:p w14:paraId="3C741809" w14:textId="77777777" w:rsidR="00243E9E" w:rsidRPr="00C608F9" w:rsidRDefault="00243E9E" w:rsidP="00037684">
            <w:pPr>
              <w:spacing w:after="200"/>
              <w:rPr>
                <w:rFonts w:ascii="Arial" w:hAnsi="Arial" w:cs="Arial"/>
                <w:b/>
              </w:rPr>
            </w:pPr>
          </w:p>
        </w:tc>
      </w:tr>
      <w:tr w:rsidR="00243E9E" w:rsidRPr="00C608F9" w14:paraId="788BF284" w14:textId="77777777" w:rsidTr="00037684">
        <w:tc>
          <w:tcPr>
            <w:tcW w:w="10682" w:type="dxa"/>
            <w:gridSpan w:val="4"/>
          </w:tcPr>
          <w:p w14:paraId="3477F201" w14:textId="77777777" w:rsidR="00243E9E" w:rsidRDefault="00243E9E" w:rsidP="00037684">
            <w:pPr>
              <w:rPr>
                <w:rFonts w:ascii="Arial" w:hAnsi="Arial" w:cs="Arial"/>
                <w:b/>
              </w:rPr>
            </w:pPr>
          </w:p>
        </w:tc>
      </w:tr>
    </w:tbl>
    <w:p w14:paraId="1D01217F" w14:textId="1C8C81A2" w:rsidR="00FA4CA5" w:rsidRPr="00C608F9" w:rsidRDefault="00FA4CA5" w:rsidP="00037684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FA4CA5" w:rsidRPr="00C608F9" w14:paraId="683F7317" w14:textId="77777777" w:rsidTr="00037684">
        <w:tc>
          <w:tcPr>
            <w:tcW w:w="10682" w:type="dxa"/>
          </w:tcPr>
          <w:p w14:paraId="305B3DC8" w14:textId="3AE6DA10" w:rsidR="00843E51" w:rsidRPr="00165982" w:rsidRDefault="00243E9E" w:rsidP="0050583C">
            <w:pPr>
              <w:spacing w:after="200" w:line="276" w:lineRule="auto"/>
              <w:rPr>
                <w:rFonts w:cstheme="minorHAnsi"/>
                <w:b/>
                <w:bCs/>
              </w:rPr>
            </w:pPr>
            <w:r w:rsidRPr="00165982">
              <w:rPr>
                <w:rFonts w:cstheme="minorHAnsi"/>
                <w:b/>
                <w:bCs/>
              </w:rPr>
              <w:t xml:space="preserve">Road Types: </w:t>
            </w:r>
            <w:r w:rsidRPr="00165982">
              <w:rPr>
                <w:rFonts w:cstheme="minorHAnsi"/>
              </w:rPr>
              <w:t xml:space="preserve">( Please </w:t>
            </w:r>
            <w:r w:rsidR="00873E65" w:rsidRPr="00165982">
              <w:rPr>
                <w:rFonts w:cstheme="minorHAnsi"/>
              </w:rPr>
              <w:t xml:space="preserve">click checkbox </w:t>
            </w:r>
            <w:r w:rsidR="005E7E6D">
              <w:rPr>
                <w:rFonts w:cstheme="minorHAnsi"/>
              </w:rPr>
              <w:t>for</w:t>
            </w:r>
            <w:r w:rsidR="00873E65" w:rsidRPr="00165982">
              <w:rPr>
                <w:rFonts w:cstheme="minorHAnsi"/>
              </w:rPr>
              <w:t xml:space="preserve"> all that are</w:t>
            </w:r>
            <w:r w:rsidRPr="00165982">
              <w:rPr>
                <w:rFonts w:cstheme="minorHAnsi"/>
              </w:rPr>
              <w:t xml:space="preserve"> relevant)</w:t>
            </w:r>
            <w:r w:rsidRPr="00165982">
              <w:rPr>
                <w:rFonts w:cstheme="minorHAnsi"/>
                <w:b/>
                <w:bCs/>
              </w:rPr>
              <w:t xml:space="preserve"> Mainly Dual Carriageway</w:t>
            </w:r>
            <w:sdt>
              <w:sdtPr>
                <w:rPr>
                  <w:rFonts w:cstheme="minorHAnsi"/>
                  <w:b/>
                  <w:bCs/>
                </w:rPr>
                <w:id w:val="-85974028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65982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843E51" w:rsidRPr="00165982">
              <w:rPr>
                <w:rFonts w:cstheme="minorHAnsi"/>
                <w:b/>
                <w:bCs/>
              </w:rPr>
              <w:t xml:space="preserve"> </w:t>
            </w:r>
            <w:r w:rsidR="00D02A39" w:rsidRPr="00165982">
              <w:rPr>
                <w:rFonts w:cstheme="minorHAnsi"/>
                <w:b/>
                <w:bCs/>
              </w:rPr>
              <w:t xml:space="preserve"> All single carriageway </w:t>
            </w:r>
            <w:sdt>
              <w:sdtPr>
                <w:rPr>
                  <w:rFonts w:cstheme="minorHAnsi"/>
                  <w:b/>
                  <w:bCs/>
                </w:rPr>
                <w:id w:val="615187802"/>
                <w14:checkbox>
                  <w14:checked w14:val="1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35DC5">
                  <w:rPr>
                    <w:rFonts w:cstheme="minorHAnsi"/>
                    <w:b/>
                    <w:bCs/>
                  </w:rPr>
                  <w:sym w:font="Wingdings 2" w:char="F050"/>
                </w:r>
              </w:sdtContent>
            </w:sdt>
            <w:r w:rsidR="00D02A39" w:rsidRPr="00165982">
              <w:rPr>
                <w:rFonts w:cstheme="minorHAnsi"/>
                <w:b/>
                <w:bCs/>
              </w:rPr>
              <w:t xml:space="preserve"> Dual and </w:t>
            </w:r>
            <w:proofErr w:type="spellStart"/>
            <w:r w:rsidR="00D02A39" w:rsidRPr="00165982">
              <w:rPr>
                <w:rFonts w:cstheme="minorHAnsi"/>
                <w:b/>
                <w:bCs/>
              </w:rPr>
              <w:t>Singal</w:t>
            </w:r>
            <w:proofErr w:type="spellEnd"/>
            <w:r w:rsidR="00D02A39" w:rsidRPr="00165982">
              <w:rPr>
                <w:rFonts w:cstheme="minorHAnsi"/>
                <w:b/>
                <w:bCs/>
              </w:rPr>
              <w:t xml:space="preserve"> Mix</w:t>
            </w:r>
            <w:r w:rsidR="00873E65" w:rsidRPr="00165982">
              <w:rPr>
                <w:rFonts w:cstheme="minorHAnsi"/>
                <w:b/>
                <w:bCs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</w:rPr>
                <w:id w:val="175624990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73E65" w:rsidRPr="0016598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  <w:p w14:paraId="771BA3EF" w14:textId="0570FA09" w:rsidR="00D02A39" w:rsidRPr="00165982" w:rsidRDefault="00D02A39" w:rsidP="0050583C">
            <w:pPr>
              <w:spacing w:after="200" w:line="276" w:lineRule="auto"/>
              <w:rPr>
                <w:rFonts w:cstheme="minorHAnsi"/>
                <w:b/>
                <w:bCs/>
              </w:rPr>
            </w:pPr>
            <w:r w:rsidRPr="00165982">
              <w:rPr>
                <w:rFonts w:cstheme="minorHAnsi"/>
                <w:b/>
                <w:bCs/>
              </w:rPr>
              <w:t xml:space="preserve">Does the course go through a 20mph zone </w:t>
            </w:r>
            <w:sdt>
              <w:sdtPr>
                <w:rPr>
                  <w:rFonts w:cstheme="minorHAnsi"/>
                  <w:b/>
                  <w:bCs/>
                </w:rPr>
                <w:id w:val="186987598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73E65" w:rsidRPr="0016598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65982">
              <w:rPr>
                <w:rFonts w:cstheme="minorHAnsi"/>
                <w:b/>
                <w:bCs/>
              </w:rPr>
              <w:t xml:space="preserve">    or 30mph Zone</w:t>
            </w:r>
            <w:sdt>
              <w:sdtPr>
                <w:rPr>
                  <w:rFonts w:cstheme="minorHAnsi"/>
                  <w:b/>
                  <w:bCs/>
                </w:rPr>
                <w:id w:val="-387803196"/>
                <w14:checkbox>
                  <w14:checked w14:val="1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35DC5">
                  <w:rPr>
                    <w:rFonts w:cstheme="minorHAnsi"/>
                    <w:b/>
                    <w:bCs/>
                  </w:rPr>
                  <w:sym w:font="Wingdings 2" w:char="F050"/>
                </w:r>
              </w:sdtContent>
            </w:sdt>
          </w:p>
          <w:p w14:paraId="4F6EC9C5" w14:textId="3A54CB6B" w:rsidR="00D02A39" w:rsidRPr="00243E9E" w:rsidRDefault="00D02A39" w:rsidP="0050583C">
            <w:pPr>
              <w:spacing w:after="200" w:line="276" w:lineRule="auto"/>
              <w:rPr>
                <w:b/>
                <w:bCs/>
              </w:rPr>
            </w:pPr>
            <w:r w:rsidRPr="00165982">
              <w:rPr>
                <w:rFonts w:cstheme="minorHAnsi"/>
                <w:b/>
                <w:bCs/>
              </w:rPr>
              <w:t>Course type: Out and back</w:t>
            </w:r>
            <w:sdt>
              <w:sdtPr>
                <w:rPr>
                  <w:rFonts w:cstheme="minorHAnsi"/>
                  <w:b/>
                  <w:bCs/>
                </w:rPr>
                <w:id w:val="125363833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73E65" w:rsidRPr="0016598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65982">
              <w:rPr>
                <w:rFonts w:cstheme="minorHAnsi"/>
                <w:b/>
                <w:bCs/>
              </w:rPr>
              <w:t xml:space="preserve">   Circuit </w:t>
            </w:r>
            <w:sdt>
              <w:sdtPr>
                <w:rPr>
                  <w:rFonts w:cstheme="minorHAnsi"/>
                  <w:b/>
                  <w:bCs/>
                </w:rPr>
                <w:id w:val="1867486027"/>
                <w14:checkbox>
                  <w14:checked w14:val="1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35DC5">
                  <w:rPr>
                    <w:rFonts w:cstheme="minorHAnsi"/>
                    <w:b/>
                    <w:bCs/>
                  </w:rPr>
                  <w:sym w:font="Wingdings 2" w:char="F050"/>
                </w:r>
              </w:sdtContent>
            </w:sdt>
            <w:r w:rsidRPr="00165982">
              <w:rPr>
                <w:rFonts w:cstheme="minorHAnsi"/>
                <w:b/>
                <w:bCs/>
              </w:rPr>
              <w:t xml:space="preserve"> Hill climb</w:t>
            </w:r>
            <w:sdt>
              <w:sdtPr>
                <w:rPr>
                  <w:rFonts w:cstheme="minorHAnsi"/>
                  <w:b/>
                  <w:bCs/>
                </w:rPr>
                <w:id w:val="32686772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73E65" w:rsidRPr="00165982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FA4CA5" w:rsidRPr="00C608F9" w14:paraId="5C3C3D19" w14:textId="77777777" w:rsidTr="00037684">
        <w:tc>
          <w:tcPr>
            <w:tcW w:w="10682" w:type="dxa"/>
          </w:tcPr>
          <w:p w14:paraId="7B4958F7" w14:textId="1B7BFF95" w:rsidR="00243E9E" w:rsidRPr="00165982" w:rsidRDefault="00165982" w:rsidP="0050583C">
            <w:pPr>
              <w:spacing w:after="200" w:line="276" w:lineRule="auto"/>
              <w:rPr>
                <w:rFonts w:cstheme="minorHAnsi"/>
                <w:b/>
              </w:rPr>
            </w:pPr>
            <w:r w:rsidRPr="00165982">
              <w:rPr>
                <w:rFonts w:cstheme="minorHAnsi"/>
                <w:b/>
              </w:rPr>
              <w:t xml:space="preserve">Course Use </w:t>
            </w:r>
            <w:r>
              <w:rPr>
                <w:rFonts w:cstheme="minorHAnsi"/>
                <w:b/>
              </w:rPr>
              <w:t>: Club</w:t>
            </w:r>
            <w:sdt>
              <w:sdtPr>
                <w:rPr>
                  <w:rFonts w:cstheme="minorHAnsi"/>
                  <w:b/>
                </w:rPr>
                <w:id w:val="-779493622"/>
                <w14:checkbox>
                  <w14:checked w14:val="1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35DC5">
                  <w:rPr>
                    <w:rFonts w:cstheme="minorHAnsi"/>
                    <w:b/>
                  </w:rPr>
                  <w:sym w:font="Wingdings 2" w:char="F050"/>
                </w:r>
              </w:sdtContent>
            </w:sdt>
            <w:r>
              <w:rPr>
                <w:rFonts w:cstheme="minorHAnsi"/>
                <w:b/>
              </w:rPr>
              <w:t xml:space="preserve">    Open</w:t>
            </w:r>
            <w:sdt>
              <w:sdtPr>
                <w:rPr>
                  <w:rFonts w:cstheme="minorHAnsi"/>
                  <w:b/>
                </w:rPr>
                <w:id w:val="120745574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E7E6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40"/>
            </w:tblGrid>
            <w:tr w:rsidR="00165982" w14:paraId="5C5D6731" w14:textId="77777777" w:rsidTr="00B062DF">
              <w:trPr>
                <w:trHeight w:val="516"/>
              </w:trPr>
              <w:tc>
                <w:tcPr>
                  <w:tcW w:w="10240" w:type="dxa"/>
                </w:tcPr>
                <w:p w14:paraId="3DCF7F8F" w14:textId="69AB0B90" w:rsidR="00165982" w:rsidRPr="00A57C8A" w:rsidRDefault="00165982" w:rsidP="0050583C">
                  <w:pPr>
                    <w:rPr>
                      <w:rFonts w:cstheme="minorHAnsi"/>
                      <w:b/>
                    </w:rPr>
                  </w:pPr>
                  <w:r w:rsidRPr="00A57C8A">
                    <w:rPr>
                      <w:rFonts w:cstheme="minorHAnsi"/>
                      <w:b/>
                    </w:rPr>
                    <w:t xml:space="preserve">Course/Event History:  </w:t>
                  </w:r>
                  <w:r w:rsidR="005959A4" w:rsidRPr="005959A4">
                    <w:rPr>
                      <w:rFonts w:cstheme="minorHAnsi"/>
                      <w:b/>
                    </w:rPr>
                    <w:t>The course has been used for many years for Club time trials without any significant incident during events. Traffic in the evenings is light on the B30</w:t>
                  </w:r>
                  <w:r w:rsidR="005959A4">
                    <w:rPr>
                      <w:rFonts w:cstheme="minorHAnsi"/>
                      <w:b/>
                    </w:rPr>
                    <w:t>78</w:t>
                  </w:r>
                  <w:r w:rsidR="005959A4" w:rsidRPr="005959A4">
                    <w:rPr>
                      <w:rFonts w:cstheme="minorHAnsi"/>
                      <w:b/>
                    </w:rPr>
                    <w:t xml:space="preserve"> and even lighter on the minor roads afterwards.</w:t>
                  </w:r>
                </w:p>
              </w:tc>
            </w:tr>
          </w:tbl>
          <w:p w14:paraId="652F221A" w14:textId="27CBE810" w:rsidR="00165982" w:rsidRPr="00D02A39" w:rsidRDefault="00165982" w:rsidP="0050583C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</w:tr>
    </w:tbl>
    <w:p w14:paraId="0E00D961" w14:textId="5D485A99" w:rsidR="00FA4CA5" w:rsidRPr="00C608F9" w:rsidRDefault="00FA4CA5" w:rsidP="00FA4CA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"/>
        <w:gridCol w:w="2515"/>
        <w:gridCol w:w="2488"/>
        <w:gridCol w:w="1707"/>
        <w:gridCol w:w="2611"/>
      </w:tblGrid>
      <w:tr w:rsidR="00FA4CA5" w:rsidRPr="00C608F9" w14:paraId="76E320EE" w14:textId="77777777" w:rsidTr="005D2C40">
        <w:trPr>
          <w:trHeight w:val="552"/>
        </w:trPr>
        <w:tc>
          <w:tcPr>
            <w:tcW w:w="1135" w:type="dxa"/>
          </w:tcPr>
          <w:p w14:paraId="51A003ED" w14:textId="77777777" w:rsidR="00FA4CA5" w:rsidRPr="00E70F92" w:rsidRDefault="00FA4CA5" w:rsidP="00037684">
            <w:pPr>
              <w:spacing w:after="200"/>
              <w:rPr>
                <w:rFonts w:cstheme="minorHAnsi"/>
                <w:b/>
              </w:rPr>
            </w:pPr>
            <w:bookmarkStart w:id="0" w:name="_Hlk103711836"/>
            <w:r w:rsidRPr="00E70F92">
              <w:rPr>
                <w:rFonts w:cstheme="minorHAnsi"/>
                <w:b/>
              </w:rPr>
              <w:t>Distance</w:t>
            </w:r>
          </w:p>
        </w:tc>
        <w:tc>
          <w:tcPr>
            <w:tcW w:w="2515" w:type="dxa"/>
          </w:tcPr>
          <w:p w14:paraId="02C382F4" w14:textId="77777777" w:rsidR="00FA4CA5" w:rsidRPr="00E70F92" w:rsidRDefault="00FA4CA5" w:rsidP="00037684">
            <w:pPr>
              <w:spacing w:after="200"/>
              <w:rPr>
                <w:rFonts w:cstheme="minorHAnsi"/>
                <w:b/>
              </w:rPr>
            </w:pPr>
            <w:r w:rsidRPr="00E70F92">
              <w:rPr>
                <w:rFonts w:cstheme="minorHAnsi"/>
                <w:b/>
              </w:rPr>
              <w:t>Location</w:t>
            </w:r>
          </w:p>
        </w:tc>
        <w:tc>
          <w:tcPr>
            <w:tcW w:w="2488" w:type="dxa"/>
          </w:tcPr>
          <w:p w14:paraId="218374AD" w14:textId="77777777" w:rsidR="00FA4CA5" w:rsidRPr="00E70F92" w:rsidRDefault="00FA4CA5" w:rsidP="00037684">
            <w:pPr>
              <w:spacing w:after="200"/>
              <w:rPr>
                <w:rFonts w:cstheme="minorHAnsi"/>
                <w:b/>
              </w:rPr>
            </w:pPr>
            <w:r w:rsidRPr="00E70F92">
              <w:rPr>
                <w:rFonts w:cstheme="minorHAnsi"/>
                <w:b/>
              </w:rPr>
              <w:t>Identified Significant</w:t>
            </w:r>
            <w:r w:rsidR="00037684" w:rsidRPr="00E70F92">
              <w:rPr>
                <w:rFonts w:cstheme="minorHAnsi"/>
                <w:b/>
              </w:rPr>
              <w:t xml:space="preserve"> </w:t>
            </w:r>
            <w:r w:rsidRPr="00E70F92">
              <w:rPr>
                <w:rFonts w:cstheme="minorHAnsi"/>
                <w:b/>
              </w:rPr>
              <w:t>Risk/Hazards</w:t>
            </w:r>
          </w:p>
        </w:tc>
        <w:tc>
          <w:tcPr>
            <w:tcW w:w="1707" w:type="dxa"/>
          </w:tcPr>
          <w:p w14:paraId="4B1FE6DE" w14:textId="77777777" w:rsidR="00FA4CA5" w:rsidRPr="00E70F92" w:rsidRDefault="00FA4CA5" w:rsidP="00037684">
            <w:pPr>
              <w:spacing w:after="200"/>
              <w:rPr>
                <w:rFonts w:cstheme="minorHAnsi"/>
                <w:b/>
              </w:rPr>
            </w:pPr>
            <w:r w:rsidRPr="00E70F92">
              <w:rPr>
                <w:rFonts w:cstheme="minorHAnsi"/>
                <w:b/>
              </w:rPr>
              <w:t>Level of Risk</w:t>
            </w:r>
            <w:r w:rsidR="00037684" w:rsidRPr="00E70F92">
              <w:rPr>
                <w:rFonts w:cstheme="minorHAnsi"/>
                <w:b/>
              </w:rPr>
              <w:t xml:space="preserve"> </w:t>
            </w:r>
            <w:r w:rsidRPr="00E70F92">
              <w:rPr>
                <w:rFonts w:cstheme="minorHAnsi"/>
                <w:b/>
              </w:rPr>
              <w:t>Low/Med/High</w:t>
            </w:r>
          </w:p>
        </w:tc>
        <w:tc>
          <w:tcPr>
            <w:tcW w:w="2611" w:type="dxa"/>
          </w:tcPr>
          <w:p w14:paraId="21E8B136" w14:textId="77777777" w:rsidR="00FA4CA5" w:rsidRPr="00E70F92" w:rsidRDefault="00FA4CA5" w:rsidP="00037684">
            <w:pPr>
              <w:spacing w:after="200"/>
              <w:rPr>
                <w:rFonts w:cstheme="minorHAnsi"/>
                <w:b/>
              </w:rPr>
            </w:pPr>
            <w:r w:rsidRPr="00E70F92">
              <w:rPr>
                <w:rFonts w:cstheme="minorHAnsi"/>
                <w:b/>
              </w:rPr>
              <w:t>Measure to reduce Risk</w:t>
            </w:r>
            <w:r w:rsidR="00037684" w:rsidRPr="00E70F92">
              <w:rPr>
                <w:rFonts w:cstheme="minorHAnsi"/>
                <w:b/>
              </w:rPr>
              <w:t xml:space="preserve"> </w:t>
            </w:r>
            <w:r w:rsidRPr="00E70F92">
              <w:rPr>
                <w:rFonts w:cstheme="minorHAnsi"/>
              </w:rPr>
              <w:t>(if applicable)</w:t>
            </w:r>
          </w:p>
        </w:tc>
      </w:tr>
      <w:tr w:rsidR="00FB1AB7" w:rsidRPr="00C608F9" w14:paraId="6A0D7152" w14:textId="77777777" w:rsidTr="00DC4759">
        <w:tc>
          <w:tcPr>
            <w:tcW w:w="1135" w:type="dxa"/>
          </w:tcPr>
          <w:p w14:paraId="02735322" w14:textId="660EED89" w:rsidR="00FB1AB7" w:rsidRPr="00C608F9" w:rsidRDefault="00FB1AB7" w:rsidP="00FB1AB7">
            <w:pPr>
              <w:spacing w:after="200" w:line="276" w:lineRule="auto"/>
              <w:rPr>
                <w:rFonts w:ascii="Arial" w:hAnsi="Arial" w:cs="Arial"/>
              </w:rPr>
            </w:pPr>
            <w:r>
              <w:t>1.</w:t>
            </w:r>
          </w:p>
        </w:tc>
        <w:tc>
          <w:tcPr>
            <w:tcW w:w="2515" w:type="dxa"/>
          </w:tcPr>
          <w:p w14:paraId="1D48FED1" w14:textId="65BB97E7" w:rsidR="00FB1AB7" w:rsidRPr="00C608F9" w:rsidRDefault="00FB1AB7" w:rsidP="00FB1AB7">
            <w:pPr>
              <w:spacing w:after="200" w:line="276" w:lineRule="auto"/>
              <w:rPr>
                <w:rFonts w:ascii="Arial" w:hAnsi="Arial" w:cs="Arial"/>
              </w:rPr>
            </w:pPr>
            <w:r>
              <w:t>General Requirements</w:t>
            </w:r>
            <w:r>
              <w:tab/>
              <w:t xml:space="preserve">    </w:t>
            </w:r>
          </w:p>
        </w:tc>
        <w:tc>
          <w:tcPr>
            <w:tcW w:w="2488" w:type="dxa"/>
          </w:tcPr>
          <w:p w14:paraId="14646C00" w14:textId="68BF71C6" w:rsidR="00FB1AB7" w:rsidRPr="00C608F9" w:rsidRDefault="00FB1AB7" w:rsidP="00FB1AB7">
            <w:pPr>
              <w:spacing w:after="200" w:line="276" w:lineRule="auto"/>
              <w:rPr>
                <w:rFonts w:ascii="Arial" w:hAnsi="Arial" w:cs="Arial"/>
              </w:rPr>
            </w:pPr>
            <w:r>
              <w:t>Road Usage meets CTT Traffic Standards</w:t>
            </w:r>
            <w:r>
              <w:tab/>
            </w:r>
          </w:p>
        </w:tc>
        <w:tc>
          <w:tcPr>
            <w:tcW w:w="1707" w:type="dxa"/>
          </w:tcPr>
          <w:p w14:paraId="6B8FFED5" w14:textId="137CB89C" w:rsidR="00FB1AB7" w:rsidRPr="00C608F9" w:rsidRDefault="00FB1AB7" w:rsidP="00FB1AB7">
            <w:pPr>
              <w:spacing w:after="200" w:line="276" w:lineRule="auto"/>
              <w:rPr>
                <w:rFonts w:ascii="Arial" w:hAnsi="Arial" w:cs="Arial"/>
              </w:rPr>
            </w:pPr>
            <w:r>
              <w:t>L</w:t>
            </w:r>
          </w:p>
        </w:tc>
        <w:tc>
          <w:tcPr>
            <w:tcW w:w="2611" w:type="dxa"/>
          </w:tcPr>
          <w:p w14:paraId="32C2FFEE" w14:textId="77777777" w:rsidR="00FB1AB7" w:rsidRDefault="00FB1AB7" w:rsidP="00FB1AB7">
            <w:r>
              <w:t xml:space="preserve">Traffic Counts </w:t>
            </w:r>
          </w:p>
          <w:p w14:paraId="0E30327C" w14:textId="7DE11D55" w:rsidR="00FB1AB7" w:rsidRPr="00C608F9" w:rsidRDefault="00FB1AB7" w:rsidP="00FB1AB7">
            <w:pPr>
              <w:spacing w:after="200" w:line="276" w:lineRule="auto"/>
              <w:rPr>
                <w:rFonts w:ascii="Arial" w:hAnsi="Arial" w:cs="Arial"/>
              </w:rPr>
            </w:pPr>
            <w:r>
              <w:t>Time restrictions on use of Course.</w:t>
            </w:r>
            <w:r>
              <w:tab/>
            </w:r>
          </w:p>
        </w:tc>
      </w:tr>
      <w:tr w:rsidR="00FB1AB7" w:rsidRPr="00C608F9" w14:paraId="165D41C8" w14:textId="77777777" w:rsidTr="00DC4759">
        <w:tc>
          <w:tcPr>
            <w:tcW w:w="1135" w:type="dxa"/>
          </w:tcPr>
          <w:p w14:paraId="1CF33B78" w14:textId="402F37D8" w:rsidR="00FB1AB7" w:rsidRPr="00C608F9" w:rsidRDefault="00FB1AB7" w:rsidP="00FB1AB7">
            <w:pPr>
              <w:rPr>
                <w:rFonts w:ascii="Arial" w:hAnsi="Arial" w:cs="Arial"/>
              </w:rPr>
            </w:pPr>
            <w:r>
              <w:t>2</w:t>
            </w:r>
          </w:p>
        </w:tc>
        <w:tc>
          <w:tcPr>
            <w:tcW w:w="2515" w:type="dxa"/>
          </w:tcPr>
          <w:p w14:paraId="3A3D1946" w14:textId="6E7E3DF2" w:rsidR="00FB1AB7" w:rsidRPr="00C608F9" w:rsidRDefault="00FB1AB7" w:rsidP="00FB1AB7">
            <w:pPr>
              <w:rPr>
                <w:rFonts w:ascii="Arial" w:hAnsi="Arial" w:cs="Arial"/>
                <w:u w:val="single"/>
              </w:rPr>
            </w:pPr>
            <w:r>
              <w:t>Before START</w:t>
            </w:r>
          </w:p>
        </w:tc>
        <w:tc>
          <w:tcPr>
            <w:tcW w:w="2488" w:type="dxa"/>
          </w:tcPr>
          <w:p w14:paraId="7C1B5D01" w14:textId="77777777" w:rsidR="00FB1AB7" w:rsidRDefault="00FB1AB7" w:rsidP="00FB1AB7">
            <w:r>
              <w:t xml:space="preserve">Competitors riding from Event Headquarters </w:t>
            </w:r>
          </w:p>
          <w:p w14:paraId="54FF727D" w14:textId="40CBE560" w:rsidR="00FB1AB7" w:rsidRPr="00C608F9" w:rsidRDefault="00FB1AB7" w:rsidP="00FB1AB7">
            <w:pPr>
              <w:rPr>
                <w:rFonts w:ascii="Arial" w:hAnsi="Arial" w:cs="Arial"/>
              </w:rPr>
            </w:pPr>
            <w:r>
              <w:t>Competitors warming up.</w:t>
            </w:r>
            <w:r>
              <w:tab/>
            </w:r>
          </w:p>
        </w:tc>
        <w:tc>
          <w:tcPr>
            <w:tcW w:w="1707" w:type="dxa"/>
          </w:tcPr>
          <w:p w14:paraId="66D7FA01" w14:textId="692B7102" w:rsidR="00FB1AB7" w:rsidRPr="00C608F9" w:rsidRDefault="00FB1AB7" w:rsidP="00FB1AB7">
            <w:pPr>
              <w:rPr>
                <w:rFonts w:ascii="Arial" w:hAnsi="Arial" w:cs="Arial"/>
              </w:rPr>
            </w:pPr>
            <w:r>
              <w:t>M</w:t>
            </w:r>
          </w:p>
        </w:tc>
        <w:tc>
          <w:tcPr>
            <w:tcW w:w="2611" w:type="dxa"/>
          </w:tcPr>
          <w:p w14:paraId="429B5176" w14:textId="77777777" w:rsidR="00FB1AB7" w:rsidRDefault="00FB1AB7" w:rsidP="00FB1AB7">
            <w:r>
              <w:t>Cycle Event Warning Sign</w:t>
            </w:r>
          </w:p>
          <w:p w14:paraId="5B90FFBF" w14:textId="77777777" w:rsidR="00FB1AB7" w:rsidRDefault="00FB1AB7" w:rsidP="00FB1AB7">
            <w:r>
              <w:t>Instructions on Start Sheet;</w:t>
            </w:r>
            <w:r>
              <w:tab/>
            </w:r>
          </w:p>
          <w:p w14:paraId="64B02118" w14:textId="77777777" w:rsidR="00FB1AB7" w:rsidRDefault="00FB1AB7" w:rsidP="00FB1AB7">
            <w:pPr>
              <w:numPr>
                <w:ilvl w:val="0"/>
                <w:numId w:val="5"/>
              </w:numPr>
            </w:pPr>
            <w:r>
              <w:t>safe routes to START</w:t>
            </w:r>
          </w:p>
          <w:p w14:paraId="069ED4FA" w14:textId="53F28656" w:rsidR="00FB1AB7" w:rsidRPr="00C608F9" w:rsidRDefault="00FB1AB7" w:rsidP="00FB1AB7">
            <w:pPr>
              <w:rPr>
                <w:rFonts w:ascii="Arial" w:hAnsi="Arial" w:cs="Arial"/>
              </w:rPr>
            </w:pPr>
            <w:r>
              <w:lastRenderedPageBreak/>
              <w:t>no U turns in sight of  Timekeeper</w:t>
            </w:r>
          </w:p>
        </w:tc>
      </w:tr>
      <w:tr w:rsidR="00FB1AB7" w:rsidRPr="00C608F9" w14:paraId="1A254D85" w14:textId="77777777" w:rsidTr="003A3702">
        <w:tc>
          <w:tcPr>
            <w:tcW w:w="1135" w:type="dxa"/>
          </w:tcPr>
          <w:p w14:paraId="15AC3BDB" w14:textId="1A186B4F" w:rsidR="00FB1AB7" w:rsidRPr="00C608F9" w:rsidRDefault="00FB1AB7" w:rsidP="00FB1AB7">
            <w:pPr>
              <w:rPr>
                <w:rFonts w:ascii="Arial" w:hAnsi="Arial" w:cs="Arial"/>
              </w:rPr>
            </w:pPr>
            <w:bookmarkStart w:id="1" w:name="_Hlk163367134"/>
            <w:r>
              <w:lastRenderedPageBreak/>
              <w:t>3</w:t>
            </w:r>
          </w:p>
        </w:tc>
        <w:tc>
          <w:tcPr>
            <w:tcW w:w="2515" w:type="dxa"/>
          </w:tcPr>
          <w:p w14:paraId="35D975EA" w14:textId="77777777" w:rsidR="00FB1AB7" w:rsidRDefault="00FB1AB7" w:rsidP="00FB1AB7">
            <w:r>
              <w:t>Area of START</w:t>
            </w:r>
          </w:p>
          <w:p w14:paraId="0B80F0AB" w14:textId="728D5F08" w:rsidR="00FB1AB7" w:rsidRPr="00C608F9" w:rsidRDefault="00FB1AB7" w:rsidP="00FB1AB7">
            <w:pPr>
              <w:rPr>
                <w:rFonts w:ascii="Arial" w:hAnsi="Arial" w:cs="Arial"/>
              </w:rPr>
            </w:pPr>
            <w:proofErr w:type="spellStart"/>
            <w:r>
              <w:t>Petersham</w:t>
            </w:r>
            <w:proofErr w:type="spellEnd"/>
            <w:r>
              <w:t xml:space="preserve"> Lane just after Pig Oak</w:t>
            </w:r>
          </w:p>
        </w:tc>
        <w:tc>
          <w:tcPr>
            <w:tcW w:w="2488" w:type="dxa"/>
          </w:tcPr>
          <w:p w14:paraId="6C9D74C2" w14:textId="3483AB9F" w:rsidR="00FB1AB7" w:rsidRPr="00C608F9" w:rsidRDefault="00FB1AB7" w:rsidP="00FB1AB7">
            <w:pPr>
              <w:rPr>
                <w:rFonts w:ascii="Arial" w:hAnsi="Arial" w:cs="Arial"/>
              </w:rPr>
            </w:pPr>
            <w:r>
              <w:t>Congestion</w:t>
            </w:r>
          </w:p>
        </w:tc>
        <w:tc>
          <w:tcPr>
            <w:tcW w:w="1707" w:type="dxa"/>
          </w:tcPr>
          <w:p w14:paraId="6F952FDC" w14:textId="3A5BB406" w:rsidR="00FB1AB7" w:rsidRPr="00C608F9" w:rsidRDefault="00FB1AB7" w:rsidP="00FB1AB7">
            <w:pPr>
              <w:rPr>
                <w:rFonts w:ascii="Arial" w:hAnsi="Arial" w:cs="Arial"/>
              </w:rPr>
            </w:pPr>
            <w:r>
              <w:t>L</w:t>
            </w:r>
          </w:p>
        </w:tc>
        <w:tc>
          <w:tcPr>
            <w:tcW w:w="2611" w:type="dxa"/>
          </w:tcPr>
          <w:p w14:paraId="4959EEA7" w14:textId="6B162C09" w:rsidR="00FB1AB7" w:rsidRPr="00C608F9" w:rsidRDefault="00FB1AB7" w:rsidP="00FB1AB7">
            <w:pPr>
              <w:rPr>
                <w:rFonts w:ascii="Arial" w:hAnsi="Arial" w:cs="Arial"/>
              </w:rPr>
            </w:pPr>
            <w:r>
              <w:t>No additional measures required, plenty of space at junction.</w:t>
            </w:r>
          </w:p>
        </w:tc>
      </w:tr>
      <w:bookmarkEnd w:id="1"/>
      <w:tr w:rsidR="00FB1AB7" w:rsidRPr="00C608F9" w14:paraId="0A8214DD" w14:textId="77777777" w:rsidTr="00DC4759">
        <w:tc>
          <w:tcPr>
            <w:tcW w:w="1135" w:type="dxa"/>
          </w:tcPr>
          <w:p w14:paraId="20C1526C" w14:textId="4CA437A6" w:rsidR="00FB1AB7" w:rsidRPr="00C608F9" w:rsidRDefault="00FB1AB7" w:rsidP="00FB1AB7">
            <w:pPr>
              <w:spacing w:after="200" w:line="276" w:lineRule="auto"/>
              <w:rPr>
                <w:rFonts w:ascii="Arial" w:hAnsi="Arial" w:cs="Arial"/>
              </w:rPr>
            </w:pPr>
            <w:r>
              <w:t>4</w:t>
            </w:r>
          </w:p>
        </w:tc>
        <w:tc>
          <w:tcPr>
            <w:tcW w:w="2515" w:type="dxa"/>
          </w:tcPr>
          <w:p w14:paraId="52F7C82D" w14:textId="77777777" w:rsidR="00FB1AB7" w:rsidRDefault="00FB1AB7" w:rsidP="00FB1AB7">
            <w:r>
              <w:t>START</w:t>
            </w:r>
          </w:p>
          <w:p w14:paraId="3383C7D6" w14:textId="6D9B7756" w:rsidR="00FB1AB7" w:rsidRPr="00C608F9" w:rsidRDefault="00FB1AB7" w:rsidP="00FB1AB7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488" w:type="dxa"/>
          </w:tcPr>
          <w:p w14:paraId="619624F9" w14:textId="06C73D45" w:rsidR="00FB1AB7" w:rsidRPr="00C608F9" w:rsidRDefault="00FB1AB7" w:rsidP="00FB1AB7">
            <w:pPr>
              <w:spacing w:after="200" w:line="276" w:lineRule="auto"/>
              <w:rPr>
                <w:rFonts w:ascii="Arial" w:hAnsi="Arial" w:cs="Arial"/>
              </w:rPr>
            </w:pPr>
            <w:r>
              <w:t>Competitor and/or holder-up falling</w:t>
            </w:r>
          </w:p>
        </w:tc>
        <w:tc>
          <w:tcPr>
            <w:tcW w:w="1707" w:type="dxa"/>
          </w:tcPr>
          <w:p w14:paraId="58154231" w14:textId="24862828" w:rsidR="00FB1AB7" w:rsidRPr="00C608F9" w:rsidRDefault="00FB1AB7" w:rsidP="00FB1AB7">
            <w:pPr>
              <w:spacing w:after="200" w:line="276" w:lineRule="auto"/>
              <w:rPr>
                <w:rFonts w:ascii="Arial" w:hAnsi="Arial" w:cs="Arial"/>
              </w:rPr>
            </w:pPr>
            <w:r>
              <w:t>L</w:t>
            </w:r>
          </w:p>
        </w:tc>
        <w:tc>
          <w:tcPr>
            <w:tcW w:w="2611" w:type="dxa"/>
          </w:tcPr>
          <w:p w14:paraId="4299348E" w14:textId="49BF40D3" w:rsidR="00FB1AB7" w:rsidRPr="00C608F9" w:rsidRDefault="00FB1AB7" w:rsidP="00FB1AB7">
            <w:pPr>
              <w:spacing w:after="200" w:line="276" w:lineRule="auto"/>
              <w:rPr>
                <w:rFonts w:ascii="Arial" w:hAnsi="Arial" w:cs="Arial"/>
              </w:rPr>
            </w:pPr>
            <w:r>
              <w:t>No additional measures required.</w:t>
            </w:r>
          </w:p>
        </w:tc>
      </w:tr>
      <w:tr w:rsidR="00FB1AB7" w:rsidRPr="00C608F9" w14:paraId="6BCE93A3" w14:textId="77777777" w:rsidTr="00DC4759">
        <w:tc>
          <w:tcPr>
            <w:tcW w:w="1135" w:type="dxa"/>
          </w:tcPr>
          <w:p w14:paraId="3B671DA1" w14:textId="4926C4A1" w:rsidR="00FB1AB7" w:rsidRPr="00C608F9" w:rsidRDefault="00FB1AB7" w:rsidP="00FB1AB7">
            <w:pPr>
              <w:spacing w:after="200"/>
              <w:rPr>
                <w:rFonts w:ascii="Arial" w:hAnsi="Arial" w:cs="Arial"/>
              </w:rPr>
            </w:pPr>
            <w:r>
              <w:t>5</w:t>
            </w:r>
          </w:p>
        </w:tc>
        <w:tc>
          <w:tcPr>
            <w:tcW w:w="2515" w:type="dxa"/>
          </w:tcPr>
          <w:p w14:paraId="6F52367E" w14:textId="77777777" w:rsidR="00FB1AB7" w:rsidRDefault="00FB1AB7" w:rsidP="00FB1AB7">
            <w:r>
              <w:t>Pig Oak</w:t>
            </w:r>
          </w:p>
          <w:p w14:paraId="7DE87DEE" w14:textId="40017017" w:rsidR="00FB1AB7" w:rsidRPr="00C608F9" w:rsidRDefault="00FB1AB7" w:rsidP="00FB1AB7">
            <w:pPr>
              <w:spacing w:after="200"/>
              <w:rPr>
                <w:rFonts w:ascii="Arial" w:hAnsi="Arial" w:cs="Arial"/>
              </w:rPr>
            </w:pPr>
            <w:r>
              <w:t>SU023032</w:t>
            </w:r>
          </w:p>
        </w:tc>
        <w:tc>
          <w:tcPr>
            <w:tcW w:w="2488" w:type="dxa"/>
          </w:tcPr>
          <w:p w14:paraId="5B34087F" w14:textId="123606FD" w:rsidR="00FB1AB7" w:rsidRPr="00C608F9" w:rsidRDefault="00FB1AB7" w:rsidP="00FB1AB7">
            <w:pPr>
              <w:spacing w:after="200"/>
              <w:rPr>
                <w:rFonts w:ascii="Arial" w:hAnsi="Arial" w:cs="Arial"/>
              </w:rPr>
            </w:pPr>
            <w:r>
              <w:t>Vehicles turning left</w:t>
            </w:r>
          </w:p>
        </w:tc>
        <w:tc>
          <w:tcPr>
            <w:tcW w:w="1707" w:type="dxa"/>
          </w:tcPr>
          <w:p w14:paraId="7636E5D9" w14:textId="3DB6C937" w:rsidR="00FB1AB7" w:rsidRPr="00C608F9" w:rsidRDefault="00FB1AB7" w:rsidP="00FB1AB7">
            <w:pPr>
              <w:spacing w:after="200"/>
              <w:rPr>
                <w:rFonts w:ascii="Arial" w:hAnsi="Arial" w:cs="Arial"/>
              </w:rPr>
            </w:pPr>
            <w:r>
              <w:t>M</w:t>
            </w:r>
          </w:p>
        </w:tc>
        <w:tc>
          <w:tcPr>
            <w:tcW w:w="2611" w:type="dxa"/>
          </w:tcPr>
          <w:p w14:paraId="331C9D62" w14:textId="28520A64" w:rsidR="00FB1AB7" w:rsidRPr="00C608F9" w:rsidRDefault="00FB1AB7" w:rsidP="00FB1AB7">
            <w:pPr>
              <w:spacing w:after="200"/>
              <w:rPr>
                <w:rFonts w:ascii="Arial" w:hAnsi="Arial" w:cs="Arial"/>
              </w:rPr>
            </w:pPr>
            <w:r>
              <w:t>Cycle event warning signs.</w:t>
            </w:r>
          </w:p>
        </w:tc>
      </w:tr>
      <w:tr w:rsidR="00FB1AB7" w:rsidRPr="00C608F9" w14:paraId="6C8A26B1" w14:textId="77777777" w:rsidTr="00DC4759">
        <w:tc>
          <w:tcPr>
            <w:tcW w:w="1135" w:type="dxa"/>
          </w:tcPr>
          <w:p w14:paraId="6F02C8A7" w14:textId="6E6555C6" w:rsidR="00FB1AB7" w:rsidRPr="00C608F9" w:rsidRDefault="00FB1AB7" w:rsidP="00FB1AB7">
            <w:pPr>
              <w:spacing w:after="200" w:line="276" w:lineRule="auto"/>
              <w:rPr>
                <w:rFonts w:ascii="Arial" w:hAnsi="Arial" w:cs="Arial"/>
              </w:rPr>
            </w:pPr>
            <w:r>
              <w:t>6</w:t>
            </w:r>
          </w:p>
        </w:tc>
        <w:tc>
          <w:tcPr>
            <w:tcW w:w="2515" w:type="dxa"/>
          </w:tcPr>
          <w:p w14:paraId="58D892FF" w14:textId="409876A7" w:rsidR="00FB1AB7" w:rsidRPr="00C608F9" w:rsidRDefault="00FB1AB7" w:rsidP="00FB1AB7">
            <w:pPr>
              <w:spacing w:after="200" w:line="276" w:lineRule="auto"/>
              <w:rPr>
                <w:rFonts w:ascii="Arial" w:hAnsi="Arial" w:cs="Arial"/>
              </w:rPr>
            </w:pPr>
            <w:r>
              <w:t xml:space="preserve">Triangle before </w:t>
            </w:r>
            <w:proofErr w:type="spellStart"/>
            <w:r>
              <w:t>Gaunts</w:t>
            </w:r>
            <w:proofErr w:type="spellEnd"/>
            <w:r>
              <w:t xml:space="preserve"> Common  SU022051</w:t>
            </w:r>
          </w:p>
        </w:tc>
        <w:tc>
          <w:tcPr>
            <w:tcW w:w="2488" w:type="dxa"/>
          </w:tcPr>
          <w:p w14:paraId="078C22DF" w14:textId="69AA3F3D" w:rsidR="00FB1AB7" w:rsidRPr="00C608F9" w:rsidRDefault="00FB1AB7" w:rsidP="00FB1AB7">
            <w:pPr>
              <w:spacing w:after="200" w:line="276" w:lineRule="auto"/>
              <w:rPr>
                <w:rFonts w:ascii="Arial" w:hAnsi="Arial" w:cs="Arial"/>
              </w:rPr>
            </w:pPr>
            <w:r>
              <w:t>Traffic coming from right</w:t>
            </w:r>
          </w:p>
        </w:tc>
        <w:tc>
          <w:tcPr>
            <w:tcW w:w="1707" w:type="dxa"/>
          </w:tcPr>
          <w:p w14:paraId="26227D82" w14:textId="4348FA53" w:rsidR="00FB1AB7" w:rsidRPr="00C608F9" w:rsidRDefault="00FB1AB7" w:rsidP="00FB1AB7">
            <w:pPr>
              <w:spacing w:after="200" w:line="276" w:lineRule="auto"/>
              <w:rPr>
                <w:rFonts w:ascii="Arial" w:hAnsi="Arial" w:cs="Arial"/>
              </w:rPr>
            </w:pPr>
            <w:r>
              <w:t>L</w:t>
            </w:r>
          </w:p>
        </w:tc>
        <w:tc>
          <w:tcPr>
            <w:tcW w:w="2611" w:type="dxa"/>
          </w:tcPr>
          <w:p w14:paraId="1435BC6C" w14:textId="61B822F5" w:rsidR="00FB1AB7" w:rsidRPr="00C608F9" w:rsidRDefault="00FB1AB7" w:rsidP="00FB1AB7">
            <w:pPr>
              <w:spacing w:after="200" w:line="276" w:lineRule="auto"/>
              <w:rPr>
                <w:rFonts w:ascii="Arial" w:hAnsi="Arial" w:cs="Arial"/>
              </w:rPr>
            </w:pPr>
            <w:r>
              <w:t>No additional measures required.</w:t>
            </w:r>
          </w:p>
        </w:tc>
      </w:tr>
      <w:tr w:rsidR="00FB1AB7" w:rsidRPr="00C608F9" w14:paraId="6CC7FEDC" w14:textId="77777777" w:rsidTr="00DC4759">
        <w:trPr>
          <w:trHeight w:val="731"/>
        </w:trPr>
        <w:tc>
          <w:tcPr>
            <w:tcW w:w="1135" w:type="dxa"/>
          </w:tcPr>
          <w:p w14:paraId="0AFB3BA1" w14:textId="702204EA" w:rsidR="00FB1AB7" w:rsidRPr="00C608F9" w:rsidRDefault="00FB1AB7" w:rsidP="00FB1AB7">
            <w:pPr>
              <w:spacing w:after="200" w:line="276" w:lineRule="auto"/>
              <w:rPr>
                <w:rFonts w:ascii="Arial" w:hAnsi="Arial" w:cs="Arial"/>
              </w:rPr>
            </w:pPr>
            <w:r>
              <w:t>7</w:t>
            </w:r>
          </w:p>
        </w:tc>
        <w:tc>
          <w:tcPr>
            <w:tcW w:w="2515" w:type="dxa"/>
          </w:tcPr>
          <w:p w14:paraId="64238522" w14:textId="77777777" w:rsidR="00FB1AB7" w:rsidRDefault="00FB1AB7" w:rsidP="00FB1AB7">
            <w:proofErr w:type="spellStart"/>
            <w:r>
              <w:t>Chalbury</w:t>
            </w:r>
            <w:proofErr w:type="spellEnd"/>
            <w:r>
              <w:t xml:space="preserve"> Common</w:t>
            </w:r>
          </w:p>
          <w:p w14:paraId="632B558B" w14:textId="41B75A92" w:rsidR="00FB1AB7" w:rsidRPr="00C608F9" w:rsidRDefault="00FB1AB7" w:rsidP="00FB1AB7">
            <w:pPr>
              <w:spacing w:after="200" w:line="276" w:lineRule="auto"/>
              <w:rPr>
                <w:rFonts w:ascii="Arial" w:hAnsi="Arial" w:cs="Arial"/>
              </w:rPr>
            </w:pPr>
            <w:r>
              <w:t>SU026067</w:t>
            </w:r>
          </w:p>
        </w:tc>
        <w:tc>
          <w:tcPr>
            <w:tcW w:w="2488" w:type="dxa"/>
          </w:tcPr>
          <w:p w14:paraId="107DAF55" w14:textId="321A5820" w:rsidR="00FB1AB7" w:rsidRPr="00C608F9" w:rsidRDefault="00FB1AB7" w:rsidP="00FB1AB7">
            <w:pPr>
              <w:spacing w:after="200" w:line="276" w:lineRule="auto"/>
              <w:rPr>
                <w:rFonts w:ascii="Arial" w:hAnsi="Arial" w:cs="Arial"/>
              </w:rPr>
            </w:pPr>
            <w:r>
              <w:t xml:space="preserve">Traffic from </w:t>
            </w:r>
            <w:proofErr w:type="spellStart"/>
            <w:r>
              <w:t>Chalbury</w:t>
            </w:r>
            <w:proofErr w:type="spellEnd"/>
          </w:p>
        </w:tc>
        <w:tc>
          <w:tcPr>
            <w:tcW w:w="1707" w:type="dxa"/>
          </w:tcPr>
          <w:p w14:paraId="40BC10B1" w14:textId="37B3893C" w:rsidR="00FB1AB7" w:rsidRPr="00C608F9" w:rsidRDefault="00FB1AB7" w:rsidP="00FB1AB7">
            <w:pPr>
              <w:spacing w:after="200" w:line="276" w:lineRule="auto"/>
              <w:rPr>
                <w:rFonts w:ascii="Arial" w:hAnsi="Arial" w:cs="Arial"/>
              </w:rPr>
            </w:pPr>
            <w:r>
              <w:t>L</w:t>
            </w:r>
          </w:p>
        </w:tc>
        <w:tc>
          <w:tcPr>
            <w:tcW w:w="2611" w:type="dxa"/>
          </w:tcPr>
          <w:p w14:paraId="09D934B7" w14:textId="7DA492D1" w:rsidR="00FB1AB7" w:rsidRPr="00C608F9" w:rsidRDefault="00FB1AB7" w:rsidP="00FB1AB7">
            <w:pPr>
              <w:spacing w:after="200" w:line="276" w:lineRule="auto"/>
              <w:rPr>
                <w:rFonts w:ascii="Arial" w:hAnsi="Arial" w:cs="Arial"/>
              </w:rPr>
            </w:pPr>
            <w:r>
              <w:t>No additional measures required.</w:t>
            </w:r>
          </w:p>
        </w:tc>
      </w:tr>
      <w:tr w:rsidR="00FB1AB7" w:rsidRPr="00C608F9" w14:paraId="5F4FD88E" w14:textId="77777777" w:rsidTr="00DC4759">
        <w:tc>
          <w:tcPr>
            <w:tcW w:w="1135" w:type="dxa"/>
            <w:shd w:val="clear" w:color="auto" w:fill="FFFFFF" w:themeFill="background1"/>
          </w:tcPr>
          <w:p w14:paraId="03F8DCBB" w14:textId="2DA15BD4" w:rsidR="00FB1AB7" w:rsidRPr="00C608F9" w:rsidRDefault="00FB1AB7" w:rsidP="00FB1AB7">
            <w:pPr>
              <w:spacing w:after="200" w:line="276" w:lineRule="auto"/>
              <w:rPr>
                <w:rFonts w:ascii="Arial" w:hAnsi="Arial" w:cs="Arial"/>
              </w:rPr>
            </w:pPr>
            <w:r>
              <w:t>8</w:t>
            </w:r>
          </w:p>
        </w:tc>
        <w:tc>
          <w:tcPr>
            <w:tcW w:w="2515" w:type="dxa"/>
            <w:shd w:val="clear" w:color="auto" w:fill="FFFFFF" w:themeFill="background1"/>
          </w:tcPr>
          <w:p w14:paraId="7D38A10F" w14:textId="224CB041" w:rsidR="00FB1AB7" w:rsidRPr="00C608F9" w:rsidRDefault="00FB1AB7" w:rsidP="00FB1AB7">
            <w:pPr>
              <w:spacing w:after="200" w:line="276" w:lineRule="auto"/>
              <w:rPr>
                <w:rFonts w:ascii="Arial" w:hAnsi="Arial" w:cs="Arial"/>
              </w:rPr>
            </w:pPr>
            <w:proofErr w:type="spellStart"/>
            <w:r>
              <w:t>Chalbury</w:t>
            </w:r>
            <w:proofErr w:type="spellEnd"/>
            <w:r>
              <w:t xml:space="preserve"> crossroads SU026063</w:t>
            </w:r>
          </w:p>
        </w:tc>
        <w:tc>
          <w:tcPr>
            <w:tcW w:w="2488" w:type="dxa"/>
            <w:shd w:val="clear" w:color="auto" w:fill="FFFFFF" w:themeFill="background1"/>
          </w:tcPr>
          <w:p w14:paraId="0087C652" w14:textId="73127817" w:rsidR="00FB1AB7" w:rsidRPr="00C608F9" w:rsidRDefault="00FB1AB7" w:rsidP="00FB1AB7">
            <w:pPr>
              <w:spacing w:after="200" w:line="276" w:lineRule="auto"/>
              <w:rPr>
                <w:rFonts w:ascii="Arial" w:hAnsi="Arial" w:cs="Arial"/>
              </w:rPr>
            </w:pPr>
            <w:r>
              <w:t>Traffic from Holt Wood</w:t>
            </w:r>
          </w:p>
        </w:tc>
        <w:tc>
          <w:tcPr>
            <w:tcW w:w="1707" w:type="dxa"/>
            <w:shd w:val="clear" w:color="auto" w:fill="FFFFFF" w:themeFill="background1"/>
          </w:tcPr>
          <w:p w14:paraId="73CFF3A7" w14:textId="2695F953" w:rsidR="00FB1AB7" w:rsidRPr="00C608F9" w:rsidRDefault="00FB1AB7" w:rsidP="00FB1AB7">
            <w:pPr>
              <w:spacing w:after="200" w:line="276" w:lineRule="auto"/>
              <w:rPr>
                <w:rFonts w:ascii="Arial" w:hAnsi="Arial" w:cs="Arial"/>
              </w:rPr>
            </w:pPr>
            <w:r>
              <w:t>L</w:t>
            </w:r>
          </w:p>
        </w:tc>
        <w:tc>
          <w:tcPr>
            <w:tcW w:w="2611" w:type="dxa"/>
            <w:shd w:val="clear" w:color="auto" w:fill="FFFFFF" w:themeFill="background1"/>
          </w:tcPr>
          <w:p w14:paraId="0BC352E5" w14:textId="628ABF70" w:rsidR="00FB1AB7" w:rsidRPr="00C608F9" w:rsidRDefault="00FB1AB7" w:rsidP="00FB1AB7">
            <w:pPr>
              <w:spacing w:after="200" w:line="276" w:lineRule="auto"/>
              <w:rPr>
                <w:rFonts w:ascii="Arial" w:hAnsi="Arial" w:cs="Arial"/>
              </w:rPr>
            </w:pPr>
            <w:r>
              <w:t>No additional measures required.</w:t>
            </w:r>
          </w:p>
        </w:tc>
      </w:tr>
      <w:tr w:rsidR="00FB1AB7" w:rsidRPr="00C608F9" w14:paraId="749A1F67" w14:textId="77777777" w:rsidTr="00DC4759">
        <w:tc>
          <w:tcPr>
            <w:tcW w:w="1135" w:type="dxa"/>
          </w:tcPr>
          <w:p w14:paraId="4F892878" w14:textId="7FDF272A" w:rsidR="00FB1AB7" w:rsidRPr="00C608F9" w:rsidRDefault="00FB1AB7" w:rsidP="00FB1AB7">
            <w:pPr>
              <w:spacing w:after="200" w:line="276" w:lineRule="auto"/>
              <w:rPr>
                <w:rFonts w:ascii="Arial" w:hAnsi="Arial" w:cs="Arial"/>
              </w:rPr>
            </w:pPr>
            <w:r>
              <w:t>9</w:t>
            </w:r>
          </w:p>
        </w:tc>
        <w:tc>
          <w:tcPr>
            <w:tcW w:w="2515" w:type="dxa"/>
          </w:tcPr>
          <w:p w14:paraId="5BE268D2" w14:textId="2EEE83A6" w:rsidR="00FB1AB7" w:rsidRPr="00C608F9" w:rsidRDefault="00FB1AB7" w:rsidP="00FB1AB7">
            <w:pPr>
              <w:spacing w:after="200" w:line="276" w:lineRule="auto"/>
              <w:rPr>
                <w:rFonts w:ascii="Arial" w:hAnsi="Arial" w:cs="Arial"/>
              </w:rPr>
            </w:pPr>
            <w:r>
              <w:t>Approaching Horton village SU030073 to SU029075</w:t>
            </w:r>
          </w:p>
        </w:tc>
        <w:tc>
          <w:tcPr>
            <w:tcW w:w="2488" w:type="dxa"/>
          </w:tcPr>
          <w:p w14:paraId="17DC2957" w14:textId="0F3D47DB" w:rsidR="00FB1AB7" w:rsidRPr="00C608F9" w:rsidRDefault="00FB1AB7" w:rsidP="00FB1AB7">
            <w:pPr>
              <w:spacing w:after="200" w:line="276" w:lineRule="auto"/>
              <w:rPr>
                <w:rFonts w:ascii="Arial" w:hAnsi="Arial" w:cs="Arial"/>
              </w:rPr>
            </w:pPr>
            <w:r>
              <w:t xml:space="preserve">Fast descent with sharp bends </w:t>
            </w:r>
          </w:p>
        </w:tc>
        <w:tc>
          <w:tcPr>
            <w:tcW w:w="1707" w:type="dxa"/>
          </w:tcPr>
          <w:p w14:paraId="742ABB67" w14:textId="3CFA5A26" w:rsidR="00FB1AB7" w:rsidRPr="00C608F9" w:rsidRDefault="00FB1AB7" w:rsidP="00FB1AB7">
            <w:pPr>
              <w:spacing w:after="200" w:line="276" w:lineRule="auto"/>
              <w:rPr>
                <w:rFonts w:ascii="Arial" w:hAnsi="Arial" w:cs="Arial"/>
              </w:rPr>
            </w:pPr>
            <w:r>
              <w:t>M</w:t>
            </w:r>
          </w:p>
        </w:tc>
        <w:tc>
          <w:tcPr>
            <w:tcW w:w="2611" w:type="dxa"/>
          </w:tcPr>
          <w:p w14:paraId="6B61497B" w14:textId="77777777" w:rsidR="00FB1AB7" w:rsidRDefault="00FB1AB7" w:rsidP="00FB1AB7">
            <w:r>
              <w:t xml:space="preserve">Warning note on start sheet / </w:t>
            </w:r>
          </w:p>
          <w:p w14:paraId="26646597" w14:textId="0E4CE02F" w:rsidR="00FB1AB7" w:rsidRPr="00C608F9" w:rsidRDefault="00FB1AB7" w:rsidP="00FB1AB7">
            <w:pPr>
              <w:spacing w:after="200" w:line="276" w:lineRule="auto"/>
              <w:rPr>
                <w:rFonts w:ascii="Arial" w:hAnsi="Arial" w:cs="Arial"/>
              </w:rPr>
            </w:pPr>
            <w:r>
              <w:t>at signing-on</w:t>
            </w:r>
          </w:p>
        </w:tc>
      </w:tr>
      <w:tr w:rsidR="00FB1AB7" w:rsidRPr="00C608F9" w14:paraId="0EC319DA" w14:textId="77777777" w:rsidTr="00DC4759">
        <w:tc>
          <w:tcPr>
            <w:tcW w:w="1135" w:type="dxa"/>
          </w:tcPr>
          <w:p w14:paraId="2A71551C" w14:textId="36411F26" w:rsidR="00FB1AB7" w:rsidRPr="00C608F9" w:rsidRDefault="00FB1AB7" w:rsidP="00FB1AB7">
            <w:pPr>
              <w:rPr>
                <w:rFonts w:ascii="Arial" w:hAnsi="Arial" w:cs="Arial"/>
              </w:rPr>
            </w:pPr>
            <w:r>
              <w:t>10</w:t>
            </w:r>
          </w:p>
        </w:tc>
        <w:tc>
          <w:tcPr>
            <w:tcW w:w="2515" w:type="dxa"/>
          </w:tcPr>
          <w:p w14:paraId="58DACCDE" w14:textId="7B54D7DB" w:rsidR="00FB1AB7" w:rsidRPr="00C608F9" w:rsidRDefault="00FB1AB7" w:rsidP="00FB1AB7">
            <w:pPr>
              <w:rPr>
                <w:rFonts w:ascii="Arial" w:hAnsi="Arial" w:cs="Arial"/>
              </w:rPr>
            </w:pPr>
            <w:r>
              <w:t>Horton Village T junction SU 030075</w:t>
            </w:r>
          </w:p>
        </w:tc>
        <w:tc>
          <w:tcPr>
            <w:tcW w:w="2488" w:type="dxa"/>
          </w:tcPr>
          <w:p w14:paraId="5CF2353E" w14:textId="00E9F1B6" w:rsidR="00FB1AB7" w:rsidRPr="00C608F9" w:rsidRDefault="00FB1AB7" w:rsidP="00FB1AB7">
            <w:pPr>
              <w:rPr>
                <w:rFonts w:ascii="Arial" w:hAnsi="Arial" w:cs="Arial"/>
              </w:rPr>
            </w:pPr>
            <w:r>
              <w:t>Blind junction</w:t>
            </w:r>
          </w:p>
        </w:tc>
        <w:tc>
          <w:tcPr>
            <w:tcW w:w="1707" w:type="dxa"/>
          </w:tcPr>
          <w:p w14:paraId="52F16822" w14:textId="29EA7E0E" w:rsidR="00FB1AB7" w:rsidRPr="00C608F9" w:rsidRDefault="00FB1AB7" w:rsidP="00FB1AB7">
            <w:pPr>
              <w:rPr>
                <w:rFonts w:ascii="Arial" w:hAnsi="Arial" w:cs="Arial"/>
              </w:rPr>
            </w:pPr>
            <w:r>
              <w:t>M</w:t>
            </w:r>
          </w:p>
        </w:tc>
        <w:tc>
          <w:tcPr>
            <w:tcW w:w="2611" w:type="dxa"/>
          </w:tcPr>
          <w:p w14:paraId="23F295A3" w14:textId="77777777" w:rsidR="00FB1AB7" w:rsidRDefault="00FB1AB7" w:rsidP="00FB1AB7">
            <w:r>
              <w:t>Cycle event warning signs and marshal.</w:t>
            </w:r>
          </w:p>
          <w:p w14:paraId="1234CDAD" w14:textId="2C63562F" w:rsidR="00FB1AB7" w:rsidRPr="00C608F9" w:rsidRDefault="00FB1AB7" w:rsidP="00FB1AB7">
            <w:pPr>
              <w:rPr>
                <w:rFonts w:ascii="Arial" w:hAnsi="Arial" w:cs="Arial"/>
              </w:rPr>
            </w:pPr>
            <w:r>
              <w:t>Warning on start sheet/ at signing-on</w:t>
            </w:r>
          </w:p>
        </w:tc>
      </w:tr>
      <w:tr w:rsidR="00FB1AB7" w:rsidRPr="00C608F9" w14:paraId="11D2820A" w14:textId="77777777" w:rsidTr="00DC4759">
        <w:tc>
          <w:tcPr>
            <w:tcW w:w="1135" w:type="dxa"/>
          </w:tcPr>
          <w:p w14:paraId="57B3B28B" w14:textId="79EE2199" w:rsidR="00FB1AB7" w:rsidRPr="00C608F9" w:rsidRDefault="00FB1AB7" w:rsidP="00FB1AB7">
            <w:pPr>
              <w:rPr>
                <w:rFonts w:ascii="Arial" w:hAnsi="Arial" w:cs="Arial"/>
              </w:rPr>
            </w:pPr>
            <w:r>
              <w:t>11</w:t>
            </w:r>
          </w:p>
        </w:tc>
        <w:tc>
          <w:tcPr>
            <w:tcW w:w="2515" w:type="dxa"/>
          </w:tcPr>
          <w:p w14:paraId="3F8BEEF1" w14:textId="77777777" w:rsidR="00FB1AB7" w:rsidRDefault="00FB1AB7" w:rsidP="00FB1AB7">
            <w:r>
              <w:t xml:space="preserve">Horton Inn T junction </w:t>
            </w:r>
          </w:p>
          <w:p w14:paraId="23D56FB7" w14:textId="765A7BA0" w:rsidR="00FB1AB7" w:rsidRPr="00C608F9" w:rsidRDefault="00FB1AB7" w:rsidP="00FB1AB7">
            <w:pPr>
              <w:rPr>
                <w:rFonts w:ascii="Arial" w:hAnsi="Arial" w:cs="Arial"/>
              </w:rPr>
            </w:pPr>
            <w:r>
              <w:t>SU 017087</w:t>
            </w:r>
          </w:p>
        </w:tc>
        <w:tc>
          <w:tcPr>
            <w:tcW w:w="2488" w:type="dxa"/>
          </w:tcPr>
          <w:p w14:paraId="4E2B8490" w14:textId="08458E6F" w:rsidR="00FB1AB7" w:rsidRPr="00C608F9" w:rsidRDefault="00FB1AB7" w:rsidP="00FB1AB7">
            <w:pPr>
              <w:rPr>
                <w:rFonts w:ascii="Arial" w:hAnsi="Arial" w:cs="Arial"/>
              </w:rPr>
            </w:pPr>
            <w:r>
              <w:t>Busy junction, poor visibility</w:t>
            </w:r>
          </w:p>
        </w:tc>
        <w:tc>
          <w:tcPr>
            <w:tcW w:w="1707" w:type="dxa"/>
          </w:tcPr>
          <w:p w14:paraId="76897448" w14:textId="6F75DB9D" w:rsidR="00FB1AB7" w:rsidRPr="00C608F9" w:rsidRDefault="00FB1AB7" w:rsidP="00FB1AB7">
            <w:pPr>
              <w:rPr>
                <w:rFonts w:ascii="Arial" w:hAnsi="Arial" w:cs="Arial"/>
              </w:rPr>
            </w:pPr>
            <w:r>
              <w:t>M</w:t>
            </w:r>
          </w:p>
        </w:tc>
        <w:tc>
          <w:tcPr>
            <w:tcW w:w="2611" w:type="dxa"/>
          </w:tcPr>
          <w:p w14:paraId="123EE48C" w14:textId="17770515" w:rsidR="00FB1AB7" w:rsidRPr="00C608F9" w:rsidRDefault="00FB1AB7" w:rsidP="00FB1AB7">
            <w:pPr>
              <w:rPr>
                <w:rFonts w:ascii="Arial" w:hAnsi="Arial" w:cs="Arial"/>
              </w:rPr>
            </w:pPr>
            <w:r>
              <w:t>Cycle event warning signs, plus marshal.  Warning on start sheet / at signing-on</w:t>
            </w:r>
          </w:p>
        </w:tc>
      </w:tr>
      <w:tr w:rsidR="00FB1AB7" w:rsidRPr="00C608F9" w14:paraId="45A2A207" w14:textId="77777777" w:rsidTr="00DC4759">
        <w:tc>
          <w:tcPr>
            <w:tcW w:w="1135" w:type="dxa"/>
          </w:tcPr>
          <w:p w14:paraId="53D36F6E" w14:textId="4C0AB199" w:rsidR="00FB1AB7" w:rsidRPr="00C608F9" w:rsidRDefault="00FB1AB7" w:rsidP="00FB1AB7">
            <w:pPr>
              <w:rPr>
                <w:rFonts w:ascii="Arial" w:hAnsi="Arial" w:cs="Arial"/>
              </w:rPr>
            </w:pPr>
            <w:r>
              <w:t>12</w:t>
            </w:r>
          </w:p>
        </w:tc>
        <w:tc>
          <w:tcPr>
            <w:tcW w:w="2515" w:type="dxa"/>
          </w:tcPr>
          <w:p w14:paraId="514C128C" w14:textId="77777777" w:rsidR="00FB1AB7" w:rsidRDefault="00FB1AB7" w:rsidP="00FB1AB7">
            <w:proofErr w:type="spellStart"/>
            <w:r>
              <w:t>Didlington</w:t>
            </w:r>
            <w:proofErr w:type="spellEnd"/>
            <w:r>
              <w:t xml:space="preserve"> crossroads </w:t>
            </w:r>
          </w:p>
          <w:p w14:paraId="7166B8D5" w14:textId="6E706823" w:rsidR="00FB1AB7" w:rsidRPr="00C608F9" w:rsidRDefault="00FB1AB7" w:rsidP="00FB1AB7">
            <w:pPr>
              <w:rPr>
                <w:rFonts w:ascii="Arial" w:hAnsi="Arial" w:cs="Arial"/>
              </w:rPr>
            </w:pPr>
            <w:r>
              <w:t>SU 001076</w:t>
            </w:r>
          </w:p>
        </w:tc>
        <w:tc>
          <w:tcPr>
            <w:tcW w:w="2488" w:type="dxa"/>
          </w:tcPr>
          <w:p w14:paraId="0CCDB679" w14:textId="6957FA67" w:rsidR="00FB1AB7" w:rsidRPr="00C608F9" w:rsidRDefault="00FB1AB7" w:rsidP="00FB1AB7">
            <w:pPr>
              <w:rPr>
                <w:rFonts w:ascii="Arial" w:hAnsi="Arial" w:cs="Arial"/>
              </w:rPr>
            </w:pPr>
            <w:r>
              <w:t>Farm traffic (rare)</w:t>
            </w:r>
          </w:p>
        </w:tc>
        <w:tc>
          <w:tcPr>
            <w:tcW w:w="1707" w:type="dxa"/>
          </w:tcPr>
          <w:p w14:paraId="4ADDF36F" w14:textId="6F2E2CA3" w:rsidR="00FB1AB7" w:rsidRPr="00C608F9" w:rsidRDefault="00FB1AB7" w:rsidP="00FB1AB7">
            <w:pPr>
              <w:rPr>
                <w:rFonts w:ascii="Arial" w:hAnsi="Arial" w:cs="Arial"/>
              </w:rPr>
            </w:pPr>
            <w:r>
              <w:t>L</w:t>
            </w:r>
          </w:p>
        </w:tc>
        <w:tc>
          <w:tcPr>
            <w:tcW w:w="2611" w:type="dxa"/>
          </w:tcPr>
          <w:p w14:paraId="3FD0BAFF" w14:textId="597366A5" w:rsidR="00FB1AB7" w:rsidRPr="00C608F9" w:rsidRDefault="00FB1AB7" w:rsidP="00FB1AB7">
            <w:pPr>
              <w:rPr>
                <w:rFonts w:ascii="Arial" w:hAnsi="Arial" w:cs="Arial"/>
              </w:rPr>
            </w:pPr>
            <w:r>
              <w:t>No additional measures required.</w:t>
            </w:r>
          </w:p>
        </w:tc>
      </w:tr>
      <w:tr w:rsidR="00FB1AB7" w:rsidRPr="00787704" w14:paraId="539908DD" w14:textId="77777777" w:rsidTr="00A56871">
        <w:tc>
          <w:tcPr>
            <w:tcW w:w="1135" w:type="dxa"/>
          </w:tcPr>
          <w:p w14:paraId="2538EE4D" w14:textId="3B35A47A" w:rsidR="00FB1AB7" w:rsidRPr="00C608F9" w:rsidRDefault="00FB1AB7" w:rsidP="00FB1AB7">
            <w:pPr>
              <w:rPr>
                <w:rFonts w:ascii="Arial" w:hAnsi="Arial" w:cs="Arial"/>
              </w:rPr>
            </w:pPr>
            <w:r>
              <w:t>13</w:t>
            </w:r>
          </w:p>
        </w:tc>
        <w:tc>
          <w:tcPr>
            <w:tcW w:w="2515" w:type="dxa"/>
          </w:tcPr>
          <w:p w14:paraId="141ABC71" w14:textId="13F3C2AD" w:rsidR="00FB1AB7" w:rsidRPr="00C608F9" w:rsidRDefault="00FB1AB7" w:rsidP="00FB1AB7">
            <w:pPr>
              <w:rPr>
                <w:rFonts w:ascii="Arial" w:hAnsi="Arial" w:cs="Arial"/>
              </w:rPr>
            </w:pPr>
            <w:proofErr w:type="spellStart"/>
            <w:r>
              <w:t>Witchhampton</w:t>
            </w:r>
            <w:proofErr w:type="spellEnd"/>
            <w:r>
              <w:t xml:space="preserve"> crossroads SU 003057</w:t>
            </w:r>
          </w:p>
        </w:tc>
        <w:tc>
          <w:tcPr>
            <w:tcW w:w="2488" w:type="dxa"/>
          </w:tcPr>
          <w:p w14:paraId="60BC04EE" w14:textId="09801EF9" w:rsidR="00FB1AB7" w:rsidRPr="00C608F9" w:rsidRDefault="00FB1AB7" w:rsidP="00FB1AB7">
            <w:pPr>
              <w:rPr>
                <w:rFonts w:ascii="Arial" w:hAnsi="Arial" w:cs="Arial"/>
              </w:rPr>
            </w:pPr>
            <w:r>
              <w:t>Traffic from right</w:t>
            </w:r>
          </w:p>
        </w:tc>
        <w:tc>
          <w:tcPr>
            <w:tcW w:w="1707" w:type="dxa"/>
          </w:tcPr>
          <w:p w14:paraId="2815FC0C" w14:textId="1330EBCF" w:rsidR="00FB1AB7" w:rsidRPr="00C608F9" w:rsidRDefault="00FB1AB7" w:rsidP="00FB1AB7">
            <w:pPr>
              <w:rPr>
                <w:rFonts w:ascii="Arial" w:hAnsi="Arial" w:cs="Arial"/>
              </w:rPr>
            </w:pPr>
            <w:r>
              <w:t>L</w:t>
            </w:r>
          </w:p>
        </w:tc>
        <w:tc>
          <w:tcPr>
            <w:tcW w:w="2611" w:type="dxa"/>
          </w:tcPr>
          <w:p w14:paraId="6E732D2D" w14:textId="56D32443" w:rsidR="00FB1AB7" w:rsidRPr="00C608F9" w:rsidRDefault="00FB1AB7" w:rsidP="00FB1AB7">
            <w:pPr>
              <w:rPr>
                <w:rFonts w:ascii="Arial" w:hAnsi="Arial" w:cs="Arial"/>
              </w:rPr>
            </w:pPr>
            <w:r>
              <w:t>No additional measures required.</w:t>
            </w:r>
          </w:p>
        </w:tc>
      </w:tr>
      <w:tr w:rsidR="00FB1AB7" w:rsidRPr="00C608F9" w14:paraId="5B9D853B" w14:textId="77777777" w:rsidTr="00DC4759">
        <w:tc>
          <w:tcPr>
            <w:tcW w:w="1135" w:type="dxa"/>
          </w:tcPr>
          <w:p w14:paraId="0B2EB4C6" w14:textId="7D2303CA" w:rsidR="00FB1AB7" w:rsidRPr="00C608F9" w:rsidRDefault="00FB1AB7" w:rsidP="00FB1AB7">
            <w:pPr>
              <w:rPr>
                <w:rFonts w:ascii="Arial" w:hAnsi="Arial" w:cs="Arial"/>
              </w:rPr>
            </w:pPr>
            <w:r>
              <w:t>14</w:t>
            </w:r>
          </w:p>
        </w:tc>
        <w:tc>
          <w:tcPr>
            <w:tcW w:w="2515" w:type="dxa"/>
          </w:tcPr>
          <w:p w14:paraId="19D9B552" w14:textId="43555A56" w:rsidR="00FB1AB7" w:rsidRPr="00C608F9" w:rsidRDefault="00FB1AB7" w:rsidP="00FB1AB7">
            <w:pPr>
              <w:rPr>
                <w:rFonts w:ascii="Arial" w:hAnsi="Arial" w:cs="Arial"/>
              </w:rPr>
            </w:pPr>
            <w:proofErr w:type="spellStart"/>
            <w:r>
              <w:t>Clapgate</w:t>
            </w:r>
            <w:proofErr w:type="spellEnd"/>
            <w:r>
              <w:t xml:space="preserve"> crossroads SU 010026</w:t>
            </w:r>
          </w:p>
        </w:tc>
        <w:tc>
          <w:tcPr>
            <w:tcW w:w="2488" w:type="dxa"/>
          </w:tcPr>
          <w:p w14:paraId="500DD6C4" w14:textId="3C777C1F" w:rsidR="00FB1AB7" w:rsidRPr="00C608F9" w:rsidRDefault="00FB1AB7" w:rsidP="00FB1AB7">
            <w:pPr>
              <w:rPr>
                <w:rFonts w:ascii="Arial" w:hAnsi="Arial" w:cs="Arial"/>
              </w:rPr>
            </w:pPr>
            <w:r>
              <w:t>Traffic (rare)</w:t>
            </w:r>
          </w:p>
        </w:tc>
        <w:tc>
          <w:tcPr>
            <w:tcW w:w="1707" w:type="dxa"/>
          </w:tcPr>
          <w:p w14:paraId="3DF4FE16" w14:textId="4EE173CC" w:rsidR="00FB1AB7" w:rsidRPr="00C608F9" w:rsidRDefault="00FB1AB7" w:rsidP="00FB1AB7">
            <w:pPr>
              <w:rPr>
                <w:rFonts w:ascii="Arial" w:hAnsi="Arial" w:cs="Arial"/>
              </w:rPr>
            </w:pPr>
            <w:r>
              <w:t>L</w:t>
            </w:r>
          </w:p>
        </w:tc>
        <w:tc>
          <w:tcPr>
            <w:tcW w:w="2611" w:type="dxa"/>
          </w:tcPr>
          <w:p w14:paraId="7AC46682" w14:textId="3A243E57" w:rsidR="00FB1AB7" w:rsidRPr="00C608F9" w:rsidRDefault="00FB1AB7" w:rsidP="00FB1AB7">
            <w:pPr>
              <w:rPr>
                <w:rFonts w:ascii="Arial" w:hAnsi="Arial" w:cs="Arial"/>
              </w:rPr>
            </w:pPr>
            <w:r>
              <w:t>No additional measures required.</w:t>
            </w:r>
          </w:p>
        </w:tc>
      </w:tr>
      <w:tr w:rsidR="00FB1AB7" w:rsidRPr="00C608F9" w14:paraId="07E10E40" w14:textId="77777777" w:rsidTr="00DC4759">
        <w:tc>
          <w:tcPr>
            <w:tcW w:w="1135" w:type="dxa"/>
          </w:tcPr>
          <w:p w14:paraId="450D19F3" w14:textId="1B78524B" w:rsidR="00FB1AB7" w:rsidRPr="00C608F9" w:rsidRDefault="00FB1AB7" w:rsidP="00FB1AB7">
            <w:pPr>
              <w:rPr>
                <w:rFonts w:ascii="Arial" w:hAnsi="Arial" w:cs="Arial"/>
              </w:rPr>
            </w:pPr>
            <w:r>
              <w:t>15</w:t>
            </w:r>
          </w:p>
        </w:tc>
        <w:tc>
          <w:tcPr>
            <w:tcW w:w="2515" w:type="dxa"/>
          </w:tcPr>
          <w:p w14:paraId="22A9603D" w14:textId="71F9D40B" w:rsidR="00FB1AB7" w:rsidRPr="00C608F9" w:rsidRDefault="00FB1AB7" w:rsidP="00FB1AB7">
            <w:pPr>
              <w:rPr>
                <w:rFonts w:ascii="Arial" w:hAnsi="Arial" w:cs="Arial"/>
              </w:rPr>
            </w:pPr>
            <w:proofErr w:type="spellStart"/>
            <w:r>
              <w:t>Furzehill</w:t>
            </w:r>
            <w:proofErr w:type="spellEnd"/>
            <w:r>
              <w:t xml:space="preserve"> junction SU 011017</w:t>
            </w:r>
          </w:p>
        </w:tc>
        <w:tc>
          <w:tcPr>
            <w:tcW w:w="2488" w:type="dxa"/>
          </w:tcPr>
          <w:p w14:paraId="56DDB949" w14:textId="1848B12B" w:rsidR="00FB1AB7" w:rsidRPr="00C608F9" w:rsidRDefault="00FB1AB7" w:rsidP="00FB1AB7">
            <w:pPr>
              <w:rPr>
                <w:rFonts w:ascii="Arial" w:hAnsi="Arial" w:cs="Arial"/>
              </w:rPr>
            </w:pPr>
            <w:r>
              <w:t>Traffic from right</w:t>
            </w:r>
          </w:p>
        </w:tc>
        <w:tc>
          <w:tcPr>
            <w:tcW w:w="1707" w:type="dxa"/>
          </w:tcPr>
          <w:p w14:paraId="1319F70B" w14:textId="37C18C2C" w:rsidR="00FB1AB7" w:rsidRPr="00C608F9" w:rsidRDefault="00FB1AB7" w:rsidP="00FB1AB7">
            <w:pPr>
              <w:rPr>
                <w:rFonts w:ascii="Arial" w:hAnsi="Arial" w:cs="Arial"/>
              </w:rPr>
            </w:pPr>
            <w:r>
              <w:t>M</w:t>
            </w:r>
          </w:p>
        </w:tc>
        <w:tc>
          <w:tcPr>
            <w:tcW w:w="2611" w:type="dxa"/>
          </w:tcPr>
          <w:p w14:paraId="66272C72" w14:textId="172B4DC0" w:rsidR="00FB1AB7" w:rsidRPr="00C608F9" w:rsidRDefault="00FB1AB7" w:rsidP="00FB1AB7">
            <w:pPr>
              <w:rPr>
                <w:rFonts w:ascii="Arial" w:hAnsi="Arial" w:cs="Arial"/>
              </w:rPr>
            </w:pPr>
            <w:r>
              <w:t>Cycle event warning signs.</w:t>
            </w:r>
          </w:p>
        </w:tc>
      </w:tr>
      <w:tr w:rsidR="00FB1AB7" w:rsidRPr="00C608F9" w14:paraId="781E065D" w14:textId="77777777" w:rsidTr="005D2C40">
        <w:tc>
          <w:tcPr>
            <w:tcW w:w="1135" w:type="dxa"/>
          </w:tcPr>
          <w:p w14:paraId="402B10A6" w14:textId="73528973" w:rsidR="00FB1AB7" w:rsidRPr="00C608F9" w:rsidRDefault="00FB1AB7" w:rsidP="00FB1AB7">
            <w:pPr>
              <w:rPr>
                <w:rFonts w:ascii="Arial" w:hAnsi="Arial" w:cs="Arial"/>
              </w:rPr>
            </w:pPr>
            <w:r>
              <w:t>16</w:t>
            </w:r>
          </w:p>
        </w:tc>
        <w:tc>
          <w:tcPr>
            <w:tcW w:w="2515" w:type="dxa"/>
          </w:tcPr>
          <w:p w14:paraId="4F2A8F50" w14:textId="407004A7" w:rsidR="00FB1AB7" w:rsidRPr="00C608F9" w:rsidRDefault="00FB1AB7" w:rsidP="00FB1AB7">
            <w:pPr>
              <w:rPr>
                <w:rFonts w:ascii="Arial" w:hAnsi="Arial" w:cs="Arial"/>
              </w:rPr>
            </w:pPr>
            <w:proofErr w:type="spellStart"/>
            <w:r>
              <w:t>Furzehill</w:t>
            </w:r>
            <w:proofErr w:type="spellEnd"/>
            <w:r>
              <w:t xml:space="preserve"> Council Office entrance SU014021</w:t>
            </w:r>
          </w:p>
        </w:tc>
        <w:tc>
          <w:tcPr>
            <w:tcW w:w="2488" w:type="dxa"/>
          </w:tcPr>
          <w:p w14:paraId="2EC8D631" w14:textId="246F4885" w:rsidR="00FB1AB7" w:rsidRPr="00C608F9" w:rsidRDefault="00FB1AB7" w:rsidP="00FB1AB7">
            <w:pPr>
              <w:rPr>
                <w:rFonts w:ascii="Arial" w:hAnsi="Arial" w:cs="Arial"/>
              </w:rPr>
            </w:pPr>
            <w:r>
              <w:t>Business traffic during day</w:t>
            </w:r>
          </w:p>
        </w:tc>
        <w:tc>
          <w:tcPr>
            <w:tcW w:w="1707" w:type="dxa"/>
          </w:tcPr>
          <w:p w14:paraId="69CDDF61" w14:textId="5C3DE597" w:rsidR="00FB1AB7" w:rsidRPr="00C608F9" w:rsidRDefault="00FB1AB7" w:rsidP="00FB1AB7">
            <w:pPr>
              <w:rPr>
                <w:rFonts w:ascii="Arial" w:hAnsi="Arial" w:cs="Arial"/>
              </w:rPr>
            </w:pPr>
            <w:r>
              <w:t>L</w:t>
            </w:r>
          </w:p>
        </w:tc>
        <w:tc>
          <w:tcPr>
            <w:tcW w:w="2611" w:type="dxa"/>
          </w:tcPr>
          <w:p w14:paraId="19FF7451" w14:textId="4D9DB270" w:rsidR="00FB1AB7" w:rsidRPr="00C608F9" w:rsidRDefault="00FB1AB7" w:rsidP="00FB1AB7">
            <w:pPr>
              <w:rPr>
                <w:rFonts w:ascii="Arial" w:hAnsi="Arial" w:cs="Arial"/>
              </w:rPr>
            </w:pPr>
            <w:r>
              <w:t>No additional measures required.</w:t>
            </w:r>
          </w:p>
        </w:tc>
      </w:tr>
      <w:tr w:rsidR="00FB1AB7" w:rsidRPr="00C608F9" w14:paraId="732A4056" w14:textId="77777777" w:rsidTr="00DC4759">
        <w:tc>
          <w:tcPr>
            <w:tcW w:w="1135" w:type="dxa"/>
          </w:tcPr>
          <w:p w14:paraId="7C615825" w14:textId="35D351B3" w:rsidR="00FB1AB7" w:rsidRPr="00C608F9" w:rsidRDefault="00FB1AB7" w:rsidP="00FB1AB7">
            <w:pPr>
              <w:rPr>
                <w:rFonts w:ascii="Arial" w:hAnsi="Arial" w:cs="Arial"/>
              </w:rPr>
            </w:pPr>
            <w:r>
              <w:t>17</w:t>
            </w:r>
          </w:p>
        </w:tc>
        <w:tc>
          <w:tcPr>
            <w:tcW w:w="2515" w:type="dxa"/>
          </w:tcPr>
          <w:p w14:paraId="3D7F8F68" w14:textId="06F1FFCC" w:rsidR="00FB1AB7" w:rsidRPr="00C608F9" w:rsidRDefault="00FB1AB7" w:rsidP="00FB1AB7">
            <w:pPr>
              <w:rPr>
                <w:rFonts w:ascii="Arial" w:hAnsi="Arial" w:cs="Arial"/>
              </w:rPr>
            </w:pPr>
            <w:proofErr w:type="spellStart"/>
            <w:r>
              <w:t>Furzehill</w:t>
            </w:r>
            <w:proofErr w:type="spellEnd"/>
            <w:r>
              <w:t xml:space="preserve"> crossroads. SU016023</w:t>
            </w:r>
          </w:p>
        </w:tc>
        <w:tc>
          <w:tcPr>
            <w:tcW w:w="2488" w:type="dxa"/>
          </w:tcPr>
          <w:p w14:paraId="61AD6E4F" w14:textId="0CEED854" w:rsidR="00FB1AB7" w:rsidRPr="00C608F9" w:rsidRDefault="00FB1AB7" w:rsidP="00FB1AB7">
            <w:pPr>
              <w:rPr>
                <w:rFonts w:ascii="Arial" w:hAnsi="Arial" w:cs="Arial"/>
              </w:rPr>
            </w:pPr>
            <w:r>
              <w:t>Traffic in vicinity of Public House</w:t>
            </w:r>
          </w:p>
        </w:tc>
        <w:tc>
          <w:tcPr>
            <w:tcW w:w="1707" w:type="dxa"/>
          </w:tcPr>
          <w:p w14:paraId="556DAB42" w14:textId="41EDD03A" w:rsidR="00FB1AB7" w:rsidRPr="00C608F9" w:rsidRDefault="00FB1AB7" w:rsidP="00FB1AB7">
            <w:pPr>
              <w:rPr>
                <w:rFonts w:ascii="Arial" w:hAnsi="Arial" w:cs="Arial"/>
              </w:rPr>
            </w:pPr>
            <w:r>
              <w:t>L</w:t>
            </w:r>
          </w:p>
        </w:tc>
        <w:tc>
          <w:tcPr>
            <w:tcW w:w="2611" w:type="dxa"/>
          </w:tcPr>
          <w:p w14:paraId="6B4FE5A8" w14:textId="5B5A265F" w:rsidR="00FB1AB7" w:rsidRPr="00C608F9" w:rsidRDefault="00FB1AB7" w:rsidP="00FB1AB7">
            <w:pPr>
              <w:rPr>
                <w:rFonts w:ascii="Arial" w:hAnsi="Arial" w:cs="Arial"/>
              </w:rPr>
            </w:pPr>
            <w:r>
              <w:t>No additional measures required. Adequate visibility.</w:t>
            </w:r>
          </w:p>
        </w:tc>
      </w:tr>
      <w:tr w:rsidR="00FB1AB7" w:rsidRPr="00C608F9" w14:paraId="3B8E59BA" w14:textId="77777777" w:rsidTr="005D2C40">
        <w:tc>
          <w:tcPr>
            <w:tcW w:w="1135" w:type="dxa"/>
            <w:vAlign w:val="center"/>
          </w:tcPr>
          <w:p w14:paraId="5FEC51E3" w14:textId="3D297F1D" w:rsidR="00FB1AB7" w:rsidRPr="00C608F9" w:rsidRDefault="00FB1AB7" w:rsidP="00FB1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515" w:type="dxa"/>
          </w:tcPr>
          <w:p w14:paraId="32F21DCA" w14:textId="66DED864" w:rsidR="00FB1AB7" w:rsidRDefault="00FB1AB7" w:rsidP="00FB1AB7">
            <w:pPr>
              <w:rPr>
                <w:rFonts w:ascii="Arial" w:hAnsi="Arial" w:cs="Arial"/>
              </w:rPr>
            </w:pPr>
            <w:r>
              <w:t>FINISH SU022030</w:t>
            </w:r>
          </w:p>
          <w:p w14:paraId="080E6ADA" w14:textId="18005353" w:rsidR="00FB1AB7" w:rsidRPr="00C608F9" w:rsidRDefault="00FB1AB7" w:rsidP="00FB1AB7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</w:tcPr>
          <w:p w14:paraId="2C25EA90" w14:textId="2A25D2F2" w:rsidR="00FB1AB7" w:rsidRPr="00C608F9" w:rsidRDefault="00FB1AB7" w:rsidP="00FB1AB7">
            <w:pPr>
              <w:rPr>
                <w:rFonts w:ascii="Arial" w:hAnsi="Arial" w:cs="Arial"/>
              </w:rPr>
            </w:pPr>
            <w:r>
              <w:t>Traffic from left (rare)</w:t>
            </w:r>
          </w:p>
        </w:tc>
        <w:tc>
          <w:tcPr>
            <w:tcW w:w="1707" w:type="dxa"/>
            <w:vAlign w:val="center"/>
          </w:tcPr>
          <w:p w14:paraId="45A46716" w14:textId="2C54F99B" w:rsidR="00FB1AB7" w:rsidRPr="00C608F9" w:rsidRDefault="00FB1AB7" w:rsidP="00FB1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2611" w:type="dxa"/>
          </w:tcPr>
          <w:p w14:paraId="4F13897D" w14:textId="0C34DC6B" w:rsidR="00FB1AB7" w:rsidRPr="00C608F9" w:rsidRDefault="00FB1AB7" w:rsidP="00FB1AB7">
            <w:pPr>
              <w:rPr>
                <w:rFonts w:ascii="Arial" w:hAnsi="Arial" w:cs="Arial"/>
              </w:rPr>
            </w:pPr>
            <w:r>
              <w:t>Cycle event warning sign further on.</w:t>
            </w:r>
          </w:p>
        </w:tc>
      </w:tr>
      <w:tr w:rsidR="00FB1AB7" w:rsidRPr="00C608F9" w14:paraId="2BBCAE6B" w14:textId="77777777" w:rsidTr="005D2C40">
        <w:tc>
          <w:tcPr>
            <w:tcW w:w="1135" w:type="dxa"/>
            <w:vAlign w:val="center"/>
          </w:tcPr>
          <w:p w14:paraId="5F14FBD3" w14:textId="7CAF026D" w:rsidR="00FB1AB7" w:rsidRPr="00C608F9" w:rsidRDefault="00FB1AB7" w:rsidP="00FB1AB7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515" w:type="dxa"/>
          </w:tcPr>
          <w:p w14:paraId="430DC3E4" w14:textId="2AE9924C" w:rsidR="00FB1AB7" w:rsidRPr="00C608F9" w:rsidRDefault="00FB1AB7" w:rsidP="00FB1AB7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488" w:type="dxa"/>
          </w:tcPr>
          <w:p w14:paraId="0220CD6F" w14:textId="3A783CC6" w:rsidR="00FB1AB7" w:rsidRPr="00C608F9" w:rsidRDefault="00FB1AB7" w:rsidP="00FB1AB7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707" w:type="dxa"/>
            <w:vAlign w:val="center"/>
          </w:tcPr>
          <w:p w14:paraId="3F75D95D" w14:textId="5AECB193" w:rsidR="00FB1AB7" w:rsidRPr="00C608F9" w:rsidRDefault="00FB1AB7" w:rsidP="00FB1AB7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2611" w:type="dxa"/>
          </w:tcPr>
          <w:p w14:paraId="2720ADEA" w14:textId="66D9E208" w:rsidR="00FB1AB7" w:rsidRPr="00C608F9" w:rsidRDefault="00FB1AB7" w:rsidP="00FB1AB7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FB1AB7" w:rsidRPr="00C608F9" w14:paraId="4C8BB0C0" w14:textId="77777777" w:rsidTr="005D2C40">
        <w:tc>
          <w:tcPr>
            <w:tcW w:w="10456" w:type="dxa"/>
            <w:gridSpan w:val="5"/>
          </w:tcPr>
          <w:p w14:paraId="007C127F" w14:textId="77777777" w:rsidR="00FB1AB7" w:rsidRPr="00E70F92" w:rsidRDefault="00FB1AB7" w:rsidP="00FB1AB7">
            <w:pPr>
              <w:spacing w:after="200" w:line="276" w:lineRule="auto"/>
              <w:rPr>
                <w:rFonts w:cstheme="minorHAnsi"/>
                <w:b/>
              </w:rPr>
            </w:pPr>
            <w:r w:rsidRPr="00E70F92">
              <w:rPr>
                <w:rFonts w:cstheme="minorHAnsi"/>
                <w:b/>
              </w:rPr>
              <w:t>NOTES:</w:t>
            </w:r>
          </w:p>
          <w:p w14:paraId="202BF1D4" w14:textId="7F01F1A5" w:rsidR="00FB1AB7" w:rsidRPr="00E70F92" w:rsidRDefault="00FB1AB7" w:rsidP="00FB1AB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E70F92">
              <w:rPr>
                <w:rFonts w:cstheme="minorHAnsi"/>
              </w:rPr>
              <w:t>The small junctions or entrances to farms/facilities (garage, eatery, etc) that are not identified in this risk assessment have been considered, however are not considered significant to pose a risk and therefore have not been noted.</w:t>
            </w:r>
          </w:p>
          <w:p w14:paraId="50E91DCE" w14:textId="77777777" w:rsidR="00FB1AB7" w:rsidRPr="00E70F92" w:rsidRDefault="00FB1AB7" w:rsidP="00FB1AB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E70F92">
              <w:rPr>
                <w:rFonts w:cstheme="minorHAnsi"/>
              </w:rPr>
              <w:t>No warming up on the course once the event has started</w:t>
            </w:r>
          </w:p>
          <w:p w14:paraId="1A294A7B" w14:textId="438545FD" w:rsidR="00FB1AB7" w:rsidRPr="00E70F92" w:rsidRDefault="00FB1AB7" w:rsidP="00FB1AB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E70F92">
              <w:rPr>
                <w:rFonts w:cstheme="minorHAnsi"/>
              </w:rPr>
              <w:t>No U Turns within sight of start/finish</w:t>
            </w:r>
          </w:p>
          <w:p w14:paraId="3D1B1C5D" w14:textId="77777777" w:rsidR="00FB1AB7" w:rsidRPr="00695B63" w:rsidRDefault="00FB1AB7" w:rsidP="00FB1AB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  <w:b/>
              </w:rPr>
            </w:pPr>
            <w:r w:rsidRPr="00E70F92">
              <w:rPr>
                <w:rFonts w:cstheme="minorHAnsi"/>
              </w:rPr>
              <w:lastRenderedPageBreak/>
              <w:t>Antisocial Behaviour will not be tolerated</w:t>
            </w:r>
          </w:p>
          <w:p w14:paraId="7AF61735" w14:textId="54D39354" w:rsidR="00695B63" w:rsidRPr="00695B63" w:rsidRDefault="00695B63" w:rsidP="00FB1AB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  <w:bCs/>
              </w:rPr>
            </w:pPr>
            <w:r w:rsidRPr="00695B63">
              <w:rPr>
                <w:rFonts w:cstheme="minorHAnsi"/>
                <w:bCs/>
              </w:rPr>
              <w:t>First rider on road 7pm (evening events)</w:t>
            </w:r>
          </w:p>
          <w:p w14:paraId="1C160BCF" w14:textId="46E19E38" w:rsidR="00FB1AB7" w:rsidRPr="00E70F92" w:rsidRDefault="00FB1AB7" w:rsidP="00FB1AB7">
            <w:pPr>
              <w:ind w:left="720"/>
              <w:rPr>
                <w:rFonts w:cstheme="minorHAnsi"/>
                <w:b/>
              </w:rPr>
            </w:pPr>
          </w:p>
          <w:p w14:paraId="541BE0CB" w14:textId="7C886473" w:rsidR="00FB1AB7" w:rsidRPr="00165982" w:rsidRDefault="00FB1AB7" w:rsidP="00FB1AB7">
            <w:pPr>
              <w:rPr>
                <w:rFonts w:ascii="Arial" w:hAnsi="Arial" w:cs="Arial"/>
              </w:rPr>
            </w:pPr>
            <w:r w:rsidRPr="00E70F92">
              <w:rPr>
                <w:rFonts w:cstheme="minorHAnsi"/>
              </w:rPr>
              <w:t>Please add any more as required</w:t>
            </w:r>
          </w:p>
        </w:tc>
      </w:tr>
      <w:bookmarkEnd w:id="0"/>
    </w:tbl>
    <w:p w14:paraId="260889E5" w14:textId="3C0D026E" w:rsidR="0028532D" w:rsidRDefault="0028532D"/>
    <w:p w14:paraId="5A23036F" w14:textId="579EF899" w:rsidR="0028532D" w:rsidRPr="00165982" w:rsidRDefault="0028532D">
      <w:pPr>
        <w:rPr>
          <w:rFonts w:ascii="Arial" w:hAnsi="Arial" w:cs="Arial"/>
          <w:b/>
          <w:bCs/>
          <w:u w:val="single"/>
        </w:rPr>
      </w:pPr>
      <w:r w:rsidRPr="00F36E19">
        <w:rPr>
          <w:rFonts w:ascii="Arial" w:hAnsi="Arial" w:cs="Arial"/>
          <w:b/>
          <w:bCs/>
        </w:rPr>
        <w:br w:type="page"/>
      </w:r>
    </w:p>
    <w:p w14:paraId="28BB7F3D" w14:textId="77777777" w:rsidR="00094278" w:rsidRPr="00C608F9" w:rsidRDefault="00094278"/>
    <w:p w14:paraId="4EAD77C8" w14:textId="2EE646C2" w:rsidR="005E56EB" w:rsidRPr="00E70F92" w:rsidRDefault="005E56EB">
      <w:pPr>
        <w:rPr>
          <w:rFonts w:cstheme="minorHAnsi"/>
          <w:b/>
          <w:bCs/>
          <w:u w:val="single"/>
        </w:rPr>
      </w:pPr>
      <w:r w:rsidRPr="00E70F92">
        <w:rPr>
          <w:rFonts w:cstheme="minorHAnsi"/>
          <w:b/>
          <w:bCs/>
          <w:u w:val="single"/>
        </w:rPr>
        <w:t>Traffic Counts</w:t>
      </w:r>
      <w:r w:rsidR="002D7AC2" w:rsidRPr="00E70F92">
        <w:rPr>
          <w:rFonts w:cstheme="minorHAnsi"/>
          <w:b/>
          <w:bCs/>
          <w:u w:val="single"/>
        </w:rPr>
        <w:t xml:space="preserve"> (Average units across the whole event)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55"/>
        <w:gridCol w:w="1093"/>
        <w:gridCol w:w="1507"/>
        <w:gridCol w:w="1188"/>
        <w:gridCol w:w="1579"/>
        <w:gridCol w:w="1825"/>
        <w:gridCol w:w="2209"/>
      </w:tblGrid>
      <w:tr w:rsidR="0093352E" w:rsidRPr="00E70F92" w14:paraId="69224850" w14:textId="77777777" w:rsidTr="0093352E">
        <w:tc>
          <w:tcPr>
            <w:tcW w:w="967" w:type="dxa"/>
          </w:tcPr>
          <w:p w14:paraId="63000C12" w14:textId="77777777" w:rsidR="0093352E" w:rsidRPr="00E70F92" w:rsidRDefault="0093352E" w:rsidP="000A2C1A">
            <w:pPr>
              <w:rPr>
                <w:rFonts w:cstheme="minorHAnsi"/>
                <w:b/>
                <w:bCs/>
              </w:rPr>
            </w:pPr>
            <w:r w:rsidRPr="00E70F92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1104" w:type="dxa"/>
          </w:tcPr>
          <w:p w14:paraId="13DBE719" w14:textId="535C698B" w:rsidR="0093352E" w:rsidRPr="00E70F92" w:rsidRDefault="0093352E" w:rsidP="000A2C1A">
            <w:pPr>
              <w:rPr>
                <w:rFonts w:cstheme="minorHAnsi"/>
                <w:b/>
                <w:bCs/>
              </w:rPr>
            </w:pPr>
            <w:r w:rsidRPr="00E70F92">
              <w:rPr>
                <w:rFonts w:cstheme="minorHAnsi"/>
                <w:b/>
                <w:bCs/>
              </w:rPr>
              <w:t>Time</w:t>
            </w:r>
          </w:p>
        </w:tc>
        <w:tc>
          <w:tcPr>
            <w:tcW w:w="1519" w:type="dxa"/>
          </w:tcPr>
          <w:p w14:paraId="763D6918" w14:textId="16259FFF" w:rsidR="0093352E" w:rsidRPr="00E70F92" w:rsidRDefault="0093352E" w:rsidP="000A2C1A">
            <w:pPr>
              <w:rPr>
                <w:rFonts w:cstheme="minorHAnsi"/>
                <w:b/>
                <w:bCs/>
              </w:rPr>
            </w:pPr>
            <w:r w:rsidRPr="00E70F92">
              <w:rPr>
                <w:rFonts w:cstheme="minorHAnsi"/>
                <w:b/>
                <w:bCs/>
              </w:rPr>
              <w:t>Location and Direction</w:t>
            </w:r>
          </w:p>
        </w:tc>
        <w:tc>
          <w:tcPr>
            <w:tcW w:w="1191" w:type="dxa"/>
          </w:tcPr>
          <w:p w14:paraId="081D0151" w14:textId="00B69B9A" w:rsidR="0093352E" w:rsidRPr="00E70F92" w:rsidRDefault="0093352E" w:rsidP="000A2C1A">
            <w:pPr>
              <w:rPr>
                <w:rFonts w:cstheme="minorHAnsi"/>
                <w:b/>
                <w:bCs/>
              </w:rPr>
            </w:pPr>
            <w:r w:rsidRPr="00E70F92">
              <w:rPr>
                <w:rFonts w:cstheme="minorHAnsi"/>
                <w:b/>
                <w:bCs/>
              </w:rPr>
              <w:t>Count as per CTT Guidance</w:t>
            </w:r>
          </w:p>
        </w:tc>
        <w:tc>
          <w:tcPr>
            <w:tcW w:w="1593" w:type="dxa"/>
          </w:tcPr>
          <w:p w14:paraId="32A2DB97" w14:textId="444E3A3D" w:rsidR="0093352E" w:rsidRPr="00E70F92" w:rsidRDefault="0093352E" w:rsidP="000A2C1A">
            <w:pPr>
              <w:rPr>
                <w:rFonts w:cstheme="minorHAnsi"/>
                <w:b/>
                <w:bCs/>
              </w:rPr>
            </w:pPr>
            <w:r w:rsidRPr="00E70F92">
              <w:rPr>
                <w:rFonts w:cstheme="minorHAnsi"/>
                <w:b/>
                <w:bCs/>
              </w:rPr>
              <w:t>Location and Direction</w:t>
            </w:r>
          </w:p>
        </w:tc>
        <w:tc>
          <w:tcPr>
            <w:tcW w:w="1845" w:type="dxa"/>
          </w:tcPr>
          <w:p w14:paraId="0940A0E9" w14:textId="7987FBA2" w:rsidR="0093352E" w:rsidRPr="00E70F92" w:rsidRDefault="0093352E" w:rsidP="000A2C1A">
            <w:pPr>
              <w:rPr>
                <w:rFonts w:cstheme="minorHAnsi"/>
                <w:b/>
                <w:bCs/>
              </w:rPr>
            </w:pPr>
            <w:r w:rsidRPr="00E70F92">
              <w:rPr>
                <w:rFonts w:cstheme="minorHAnsi"/>
                <w:b/>
                <w:bCs/>
              </w:rPr>
              <w:t>Count as per CTT Guidance</w:t>
            </w:r>
          </w:p>
        </w:tc>
        <w:tc>
          <w:tcPr>
            <w:tcW w:w="2237" w:type="dxa"/>
          </w:tcPr>
          <w:p w14:paraId="2CF5B4B5" w14:textId="436EB5C8" w:rsidR="0093352E" w:rsidRPr="00E70F92" w:rsidRDefault="0093352E" w:rsidP="000A2C1A">
            <w:pPr>
              <w:rPr>
                <w:rFonts w:cstheme="minorHAnsi"/>
                <w:b/>
                <w:bCs/>
              </w:rPr>
            </w:pPr>
            <w:r w:rsidRPr="00E70F92">
              <w:rPr>
                <w:rFonts w:cstheme="minorHAnsi"/>
                <w:b/>
                <w:bCs/>
              </w:rPr>
              <w:t>Performed by</w:t>
            </w:r>
          </w:p>
        </w:tc>
      </w:tr>
      <w:tr w:rsidR="0093352E" w:rsidRPr="00E70F92" w14:paraId="52C6014B" w14:textId="77777777" w:rsidTr="0093352E">
        <w:tc>
          <w:tcPr>
            <w:tcW w:w="967" w:type="dxa"/>
          </w:tcPr>
          <w:p w14:paraId="633D069E" w14:textId="18C0A132" w:rsidR="0093352E" w:rsidRPr="00E70F92" w:rsidRDefault="0093352E" w:rsidP="000A2C1A">
            <w:pPr>
              <w:rPr>
                <w:rFonts w:cstheme="minorHAnsi"/>
              </w:rPr>
            </w:pPr>
            <w:r w:rsidRPr="00E70F92">
              <w:rPr>
                <w:rFonts w:cstheme="minorHAnsi"/>
              </w:rPr>
              <w:t>1/1/2024</w:t>
            </w:r>
          </w:p>
        </w:tc>
        <w:tc>
          <w:tcPr>
            <w:tcW w:w="1104" w:type="dxa"/>
          </w:tcPr>
          <w:p w14:paraId="3733C845" w14:textId="6705CE62" w:rsidR="0093352E" w:rsidRPr="00E70F92" w:rsidRDefault="0093352E" w:rsidP="000A2C1A">
            <w:pPr>
              <w:rPr>
                <w:rFonts w:cstheme="minorHAnsi"/>
              </w:rPr>
            </w:pPr>
            <w:r w:rsidRPr="00E70F92">
              <w:rPr>
                <w:rFonts w:cstheme="minorHAnsi"/>
              </w:rPr>
              <w:t>09:00</w:t>
            </w:r>
          </w:p>
        </w:tc>
        <w:tc>
          <w:tcPr>
            <w:tcW w:w="1519" w:type="dxa"/>
          </w:tcPr>
          <w:p w14:paraId="5896D5FB" w14:textId="3F99B608" w:rsidR="0093352E" w:rsidRPr="00E70F92" w:rsidRDefault="0093352E" w:rsidP="000A2C1A">
            <w:pPr>
              <w:rPr>
                <w:rFonts w:cstheme="minorHAnsi"/>
              </w:rPr>
            </w:pPr>
          </w:p>
        </w:tc>
        <w:tc>
          <w:tcPr>
            <w:tcW w:w="1191" w:type="dxa"/>
          </w:tcPr>
          <w:p w14:paraId="2B8D0A4E" w14:textId="70C48E73" w:rsidR="0093352E" w:rsidRPr="00E70F92" w:rsidRDefault="0093352E" w:rsidP="000A2C1A">
            <w:pPr>
              <w:rPr>
                <w:rFonts w:cstheme="minorHAnsi"/>
              </w:rPr>
            </w:pPr>
          </w:p>
        </w:tc>
        <w:tc>
          <w:tcPr>
            <w:tcW w:w="1593" w:type="dxa"/>
          </w:tcPr>
          <w:p w14:paraId="43C50DFD" w14:textId="06E07CF7" w:rsidR="0093352E" w:rsidRPr="00E70F92" w:rsidRDefault="0093352E" w:rsidP="000A2C1A">
            <w:pPr>
              <w:rPr>
                <w:rFonts w:cstheme="minorHAnsi"/>
              </w:rPr>
            </w:pPr>
          </w:p>
        </w:tc>
        <w:tc>
          <w:tcPr>
            <w:tcW w:w="1845" w:type="dxa"/>
          </w:tcPr>
          <w:p w14:paraId="686A2904" w14:textId="4B30986F" w:rsidR="0093352E" w:rsidRPr="00E70F92" w:rsidRDefault="0093352E" w:rsidP="000A2C1A">
            <w:pPr>
              <w:rPr>
                <w:rFonts w:cstheme="minorHAnsi"/>
              </w:rPr>
            </w:pPr>
          </w:p>
        </w:tc>
        <w:tc>
          <w:tcPr>
            <w:tcW w:w="2237" w:type="dxa"/>
          </w:tcPr>
          <w:p w14:paraId="2D9BF300" w14:textId="06E937A3" w:rsidR="0093352E" w:rsidRPr="00E70F92" w:rsidRDefault="0093352E" w:rsidP="000A2C1A">
            <w:pPr>
              <w:rPr>
                <w:rFonts w:cstheme="minorHAnsi"/>
              </w:rPr>
            </w:pPr>
          </w:p>
        </w:tc>
      </w:tr>
      <w:tr w:rsidR="0093352E" w:rsidRPr="00E70F92" w14:paraId="5573EBDB" w14:textId="77777777" w:rsidTr="0093352E">
        <w:tc>
          <w:tcPr>
            <w:tcW w:w="967" w:type="dxa"/>
          </w:tcPr>
          <w:p w14:paraId="72716C7D" w14:textId="5B903343" w:rsidR="0093352E" w:rsidRPr="00E70F92" w:rsidRDefault="0093352E" w:rsidP="002538F8">
            <w:pPr>
              <w:rPr>
                <w:rFonts w:cstheme="minorHAnsi"/>
              </w:rPr>
            </w:pPr>
          </w:p>
        </w:tc>
        <w:tc>
          <w:tcPr>
            <w:tcW w:w="1104" w:type="dxa"/>
          </w:tcPr>
          <w:p w14:paraId="045BFB83" w14:textId="72E4002E" w:rsidR="0093352E" w:rsidRPr="00E70F92" w:rsidRDefault="0093352E" w:rsidP="002538F8">
            <w:pPr>
              <w:rPr>
                <w:rFonts w:cstheme="minorHAnsi"/>
              </w:rPr>
            </w:pPr>
          </w:p>
        </w:tc>
        <w:tc>
          <w:tcPr>
            <w:tcW w:w="1519" w:type="dxa"/>
          </w:tcPr>
          <w:p w14:paraId="5D4C4254" w14:textId="31B4D737" w:rsidR="0093352E" w:rsidRPr="00E70F92" w:rsidRDefault="0093352E" w:rsidP="002538F8">
            <w:pPr>
              <w:rPr>
                <w:rFonts w:cstheme="minorHAnsi"/>
              </w:rPr>
            </w:pPr>
          </w:p>
        </w:tc>
        <w:tc>
          <w:tcPr>
            <w:tcW w:w="1191" w:type="dxa"/>
          </w:tcPr>
          <w:p w14:paraId="5E597A60" w14:textId="77777777" w:rsidR="0093352E" w:rsidRPr="00E70F92" w:rsidRDefault="0093352E" w:rsidP="002538F8">
            <w:pPr>
              <w:rPr>
                <w:rFonts w:cstheme="minorHAnsi"/>
              </w:rPr>
            </w:pPr>
          </w:p>
        </w:tc>
        <w:tc>
          <w:tcPr>
            <w:tcW w:w="1593" w:type="dxa"/>
          </w:tcPr>
          <w:p w14:paraId="51996E1A" w14:textId="5CD123DB" w:rsidR="0093352E" w:rsidRPr="00E70F92" w:rsidRDefault="0093352E" w:rsidP="002538F8">
            <w:pPr>
              <w:rPr>
                <w:rFonts w:cstheme="minorHAnsi"/>
              </w:rPr>
            </w:pPr>
          </w:p>
        </w:tc>
        <w:tc>
          <w:tcPr>
            <w:tcW w:w="1845" w:type="dxa"/>
          </w:tcPr>
          <w:p w14:paraId="633B696E" w14:textId="77777777" w:rsidR="0093352E" w:rsidRPr="00E70F92" w:rsidRDefault="0093352E" w:rsidP="002538F8">
            <w:pPr>
              <w:rPr>
                <w:rFonts w:cstheme="minorHAnsi"/>
              </w:rPr>
            </w:pPr>
          </w:p>
        </w:tc>
        <w:tc>
          <w:tcPr>
            <w:tcW w:w="2237" w:type="dxa"/>
          </w:tcPr>
          <w:p w14:paraId="0621B045" w14:textId="4BB46960" w:rsidR="0093352E" w:rsidRPr="00E70F92" w:rsidRDefault="0093352E" w:rsidP="002538F8">
            <w:pPr>
              <w:rPr>
                <w:rFonts w:cstheme="minorHAnsi"/>
              </w:rPr>
            </w:pPr>
          </w:p>
        </w:tc>
      </w:tr>
    </w:tbl>
    <w:p w14:paraId="244BE634" w14:textId="77777777" w:rsidR="005E56EB" w:rsidRPr="00E70F92" w:rsidRDefault="005E56EB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8"/>
        <w:gridCol w:w="2004"/>
        <w:gridCol w:w="2110"/>
        <w:gridCol w:w="4174"/>
      </w:tblGrid>
      <w:tr w:rsidR="001A5012" w:rsidRPr="00E70F92" w14:paraId="5228AA18" w14:textId="77777777" w:rsidTr="001A5012">
        <w:tc>
          <w:tcPr>
            <w:tcW w:w="2168" w:type="dxa"/>
          </w:tcPr>
          <w:p w14:paraId="1CAFB0AF" w14:textId="77777777" w:rsidR="001A5012" w:rsidRPr="00E70F92" w:rsidRDefault="001A501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288" w:type="dxa"/>
            <w:gridSpan w:val="3"/>
          </w:tcPr>
          <w:p w14:paraId="406A8978" w14:textId="2A766FE7" w:rsidR="001A5012" w:rsidRPr="00E70F92" w:rsidRDefault="001A5012">
            <w:pPr>
              <w:rPr>
                <w:rFonts w:cstheme="minorHAnsi"/>
                <w:b/>
                <w:bCs/>
              </w:rPr>
            </w:pPr>
            <w:r w:rsidRPr="00E70F92">
              <w:rPr>
                <w:rFonts w:cstheme="minorHAnsi"/>
                <w:b/>
                <w:bCs/>
              </w:rPr>
              <w:t>20mph dispensation to be completed by two members of the district committee</w:t>
            </w:r>
          </w:p>
        </w:tc>
      </w:tr>
      <w:tr w:rsidR="001A5012" w:rsidRPr="00E70F92" w14:paraId="5CD7E4FE" w14:textId="77777777" w:rsidTr="001A5012">
        <w:tc>
          <w:tcPr>
            <w:tcW w:w="2168" w:type="dxa"/>
          </w:tcPr>
          <w:p w14:paraId="7D122AF7" w14:textId="732D3C2B" w:rsidR="001A5012" w:rsidRPr="00E70F92" w:rsidRDefault="001A5012">
            <w:pPr>
              <w:rPr>
                <w:rFonts w:cstheme="minorHAnsi"/>
              </w:rPr>
            </w:pPr>
            <w:r w:rsidRPr="00E70F92">
              <w:rPr>
                <w:rFonts w:cstheme="minorHAnsi"/>
              </w:rPr>
              <w:t>Official Name</w:t>
            </w:r>
          </w:p>
        </w:tc>
        <w:tc>
          <w:tcPr>
            <w:tcW w:w="2004" w:type="dxa"/>
          </w:tcPr>
          <w:p w14:paraId="2D0820AC" w14:textId="4DDC57ED" w:rsidR="001A5012" w:rsidRPr="00E70F92" w:rsidRDefault="001A5012">
            <w:pPr>
              <w:rPr>
                <w:rFonts w:cstheme="minorHAnsi"/>
              </w:rPr>
            </w:pPr>
            <w:r w:rsidRPr="00E70F92">
              <w:rPr>
                <w:rFonts w:cstheme="minorHAnsi"/>
              </w:rPr>
              <w:t>Position</w:t>
            </w:r>
          </w:p>
        </w:tc>
        <w:tc>
          <w:tcPr>
            <w:tcW w:w="2110" w:type="dxa"/>
          </w:tcPr>
          <w:p w14:paraId="3D07342D" w14:textId="762CBAD3" w:rsidR="001A5012" w:rsidRPr="00E70F92" w:rsidRDefault="001A5012">
            <w:pPr>
              <w:rPr>
                <w:rFonts w:cstheme="minorHAnsi"/>
              </w:rPr>
            </w:pPr>
            <w:r w:rsidRPr="00E70F92">
              <w:rPr>
                <w:rFonts w:cstheme="minorHAnsi"/>
              </w:rPr>
              <w:t>Date</w:t>
            </w:r>
          </w:p>
        </w:tc>
        <w:tc>
          <w:tcPr>
            <w:tcW w:w="4174" w:type="dxa"/>
          </w:tcPr>
          <w:p w14:paraId="6052A02E" w14:textId="16E18B8B" w:rsidR="001A5012" w:rsidRPr="00E70F92" w:rsidRDefault="001A5012">
            <w:pPr>
              <w:rPr>
                <w:rFonts w:cstheme="minorHAnsi"/>
              </w:rPr>
            </w:pPr>
            <w:r w:rsidRPr="00E70F92">
              <w:rPr>
                <w:rFonts w:cstheme="minorHAnsi"/>
              </w:rPr>
              <w:t>Notes on reasoning</w:t>
            </w:r>
          </w:p>
        </w:tc>
      </w:tr>
      <w:tr w:rsidR="001A5012" w:rsidRPr="00E70F92" w14:paraId="3BDAC350" w14:textId="77777777" w:rsidTr="001A5012">
        <w:tc>
          <w:tcPr>
            <w:tcW w:w="2168" w:type="dxa"/>
          </w:tcPr>
          <w:p w14:paraId="6178CDC5" w14:textId="36BE655E" w:rsidR="001A5012" w:rsidRPr="00E70F92" w:rsidRDefault="00860757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2004" w:type="dxa"/>
          </w:tcPr>
          <w:p w14:paraId="2C22E711" w14:textId="77777777" w:rsidR="001A5012" w:rsidRPr="00E70F92" w:rsidRDefault="001A5012">
            <w:pPr>
              <w:rPr>
                <w:rFonts w:cstheme="minorHAnsi"/>
              </w:rPr>
            </w:pPr>
          </w:p>
        </w:tc>
        <w:tc>
          <w:tcPr>
            <w:tcW w:w="2110" w:type="dxa"/>
          </w:tcPr>
          <w:p w14:paraId="727AF52D" w14:textId="4BE505F8" w:rsidR="001A5012" w:rsidRPr="00E70F92" w:rsidRDefault="001A5012">
            <w:pPr>
              <w:rPr>
                <w:rFonts w:cstheme="minorHAnsi"/>
              </w:rPr>
            </w:pPr>
          </w:p>
        </w:tc>
        <w:tc>
          <w:tcPr>
            <w:tcW w:w="4174" w:type="dxa"/>
          </w:tcPr>
          <w:p w14:paraId="514414B2" w14:textId="77777777" w:rsidR="001A5012" w:rsidRPr="00E70F92" w:rsidRDefault="001A5012">
            <w:pPr>
              <w:rPr>
                <w:rFonts w:cstheme="minorHAnsi"/>
              </w:rPr>
            </w:pPr>
          </w:p>
        </w:tc>
      </w:tr>
      <w:tr w:rsidR="001A5012" w:rsidRPr="00E70F92" w14:paraId="73F001D5" w14:textId="77777777" w:rsidTr="001A5012">
        <w:tc>
          <w:tcPr>
            <w:tcW w:w="2168" w:type="dxa"/>
          </w:tcPr>
          <w:p w14:paraId="580F2926" w14:textId="77777777" w:rsidR="001A5012" w:rsidRPr="00E70F92" w:rsidRDefault="001A5012">
            <w:pPr>
              <w:rPr>
                <w:rFonts w:cstheme="minorHAnsi"/>
              </w:rPr>
            </w:pPr>
          </w:p>
        </w:tc>
        <w:tc>
          <w:tcPr>
            <w:tcW w:w="2004" w:type="dxa"/>
          </w:tcPr>
          <w:p w14:paraId="6DDBE643" w14:textId="77777777" w:rsidR="001A5012" w:rsidRPr="00E70F92" w:rsidRDefault="001A5012">
            <w:pPr>
              <w:rPr>
                <w:rFonts w:cstheme="minorHAnsi"/>
              </w:rPr>
            </w:pPr>
          </w:p>
        </w:tc>
        <w:tc>
          <w:tcPr>
            <w:tcW w:w="2110" w:type="dxa"/>
          </w:tcPr>
          <w:p w14:paraId="58AA895F" w14:textId="3C56ED57" w:rsidR="001A5012" w:rsidRPr="00E70F92" w:rsidRDefault="001A5012">
            <w:pPr>
              <w:rPr>
                <w:rFonts w:cstheme="minorHAnsi"/>
              </w:rPr>
            </w:pPr>
          </w:p>
        </w:tc>
        <w:tc>
          <w:tcPr>
            <w:tcW w:w="4174" w:type="dxa"/>
          </w:tcPr>
          <w:p w14:paraId="35BB77CF" w14:textId="77777777" w:rsidR="001A5012" w:rsidRPr="00E70F92" w:rsidRDefault="001A5012">
            <w:pPr>
              <w:rPr>
                <w:rFonts w:cstheme="minorHAnsi"/>
              </w:rPr>
            </w:pPr>
          </w:p>
        </w:tc>
      </w:tr>
    </w:tbl>
    <w:p w14:paraId="424CA3CF" w14:textId="77777777" w:rsidR="00F7361E" w:rsidRPr="00E70F92" w:rsidRDefault="00F7361E">
      <w:pPr>
        <w:rPr>
          <w:rFonts w:cstheme="minorHAnsi"/>
        </w:rPr>
      </w:pPr>
    </w:p>
    <w:p w14:paraId="3B875BB8" w14:textId="77777777" w:rsidR="00F7361E" w:rsidRPr="00E70F92" w:rsidRDefault="00F7361E">
      <w:pPr>
        <w:rPr>
          <w:rFonts w:cstheme="minorHAnsi"/>
        </w:rPr>
      </w:pPr>
    </w:p>
    <w:p w14:paraId="6A153A15" w14:textId="5244BA71" w:rsidR="00D61EE1" w:rsidRPr="00E70F92" w:rsidRDefault="0093352E">
      <w:pPr>
        <w:rPr>
          <w:rFonts w:cstheme="minorHAnsi"/>
          <w:b/>
          <w:bCs/>
          <w:u w:val="single"/>
        </w:rPr>
      </w:pPr>
      <w:r w:rsidRPr="00E70F92">
        <w:rPr>
          <w:rFonts w:cstheme="minorHAnsi"/>
          <w:b/>
          <w:bCs/>
          <w:u w:val="single"/>
        </w:rPr>
        <w:t xml:space="preserve">Assessment </w:t>
      </w:r>
      <w:r w:rsidR="00D61EE1" w:rsidRPr="00E70F92">
        <w:rPr>
          <w:rFonts w:cstheme="minorHAnsi"/>
          <w:b/>
          <w:bCs/>
          <w:u w:val="single"/>
        </w:rPr>
        <w:t xml:space="preserve">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1477"/>
        <w:gridCol w:w="4047"/>
        <w:gridCol w:w="3676"/>
      </w:tblGrid>
      <w:tr w:rsidR="009F0A27" w:rsidRPr="00E70F92" w14:paraId="17E94D53" w14:textId="2148E97B" w:rsidTr="009F0A27">
        <w:tc>
          <w:tcPr>
            <w:tcW w:w="1256" w:type="dxa"/>
          </w:tcPr>
          <w:p w14:paraId="317454AB" w14:textId="77777777" w:rsidR="009F0A27" w:rsidRPr="00E70F92" w:rsidRDefault="009F0A2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77" w:type="dxa"/>
          </w:tcPr>
          <w:p w14:paraId="2992AEDC" w14:textId="69BDCD28" w:rsidR="009F0A27" w:rsidRPr="00E70F92" w:rsidRDefault="009F0A27">
            <w:pPr>
              <w:rPr>
                <w:rFonts w:cstheme="minorHAnsi"/>
                <w:b/>
                <w:bCs/>
              </w:rPr>
            </w:pPr>
            <w:bookmarkStart w:id="2" w:name="_Hlk103711492"/>
            <w:r w:rsidRPr="00E70F92">
              <w:rPr>
                <w:rFonts w:cstheme="minorHAnsi"/>
                <w:b/>
                <w:bCs/>
              </w:rPr>
              <w:t>Date of assessment</w:t>
            </w:r>
          </w:p>
        </w:tc>
        <w:tc>
          <w:tcPr>
            <w:tcW w:w="4047" w:type="dxa"/>
          </w:tcPr>
          <w:p w14:paraId="08A0B393" w14:textId="1493A90F" w:rsidR="009F0A27" w:rsidRPr="00E70F92" w:rsidRDefault="009F0A27">
            <w:pPr>
              <w:rPr>
                <w:rFonts w:cstheme="minorHAnsi"/>
                <w:b/>
                <w:bCs/>
              </w:rPr>
            </w:pPr>
            <w:r w:rsidRPr="00E70F92">
              <w:rPr>
                <w:rFonts w:cstheme="minorHAnsi"/>
                <w:b/>
                <w:bCs/>
              </w:rPr>
              <w:t>Reason for Review</w:t>
            </w:r>
          </w:p>
        </w:tc>
        <w:tc>
          <w:tcPr>
            <w:tcW w:w="3676" w:type="dxa"/>
          </w:tcPr>
          <w:p w14:paraId="1815D06B" w14:textId="7138593D" w:rsidR="009F0A27" w:rsidRPr="00E70F92" w:rsidRDefault="009F0A27">
            <w:pPr>
              <w:rPr>
                <w:rFonts w:cstheme="minorHAnsi"/>
                <w:b/>
                <w:bCs/>
              </w:rPr>
            </w:pPr>
            <w:r w:rsidRPr="00E70F92">
              <w:rPr>
                <w:rFonts w:cstheme="minorHAnsi"/>
                <w:b/>
                <w:bCs/>
              </w:rPr>
              <w:t>Performed by:</w:t>
            </w:r>
          </w:p>
        </w:tc>
      </w:tr>
      <w:tr w:rsidR="009F0A27" w:rsidRPr="00E70F92" w14:paraId="5BA538F6" w14:textId="6594D4D1" w:rsidTr="009F0A27">
        <w:tc>
          <w:tcPr>
            <w:tcW w:w="1256" w:type="dxa"/>
          </w:tcPr>
          <w:p w14:paraId="0F36C6A8" w14:textId="66DF0627" w:rsidR="009F0A27" w:rsidRPr="00E70F92" w:rsidRDefault="009F0A27">
            <w:pPr>
              <w:rPr>
                <w:rFonts w:cstheme="minorHAnsi"/>
              </w:rPr>
            </w:pPr>
            <w:r w:rsidRPr="00E70F92">
              <w:rPr>
                <w:rFonts w:cstheme="minorHAnsi"/>
              </w:rPr>
              <w:t>Version 1</w:t>
            </w:r>
          </w:p>
        </w:tc>
        <w:tc>
          <w:tcPr>
            <w:tcW w:w="1477" w:type="dxa"/>
          </w:tcPr>
          <w:p w14:paraId="6C482252" w14:textId="7168E036" w:rsidR="009F0A27" w:rsidRPr="00E70F92" w:rsidRDefault="00FB1AB7">
            <w:pPr>
              <w:rPr>
                <w:rFonts w:cstheme="minorHAnsi"/>
              </w:rPr>
            </w:pPr>
            <w:r>
              <w:rPr>
                <w:rFonts w:cstheme="minorHAnsi"/>
              </w:rPr>
              <w:t>Jan 2011</w:t>
            </w:r>
          </w:p>
        </w:tc>
        <w:tc>
          <w:tcPr>
            <w:tcW w:w="4047" w:type="dxa"/>
          </w:tcPr>
          <w:p w14:paraId="559C5420" w14:textId="23658D1E" w:rsidR="009F0A27" w:rsidRPr="00E70F92" w:rsidRDefault="009F0A27">
            <w:pPr>
              <w:rPr>
                <w:rFonts w:cstheme="minorHAnsi"/>
              </w:rPr>
            </w:pPr>
            <w:r w:rsidRPr="00E70F92">
              <w:rPr>
                <w:rFonts w:cstheme="minorHAnsi"/>
              </w:rPr>
              <w:t>Original RA</w:t>
            </w:r>
          </w:p>
        </w:tc>
        <w:tc>
          <w:tcPr>
            <w:tcW w:w="3676" w:type="dxa"/>
          </w:tcPr>
          <w:p w14:paraId="695421E5" w14:textId="684D035E" w:rsidR="009F0A27" w:rsidRPr="00E70F92" w:rsidRDefault="00FB1AB7">
            <w:pPr>
              <w:rPr>
                <w:rFonts w:cstheme="minorHAnsi"/>
              </w:rPr>
            </w:pPr>
            <w:r>
              <w:rPr>
                <w:rFonts w:cstheme="minorHAnsi"/>
              </w:rPr>
              <w:t>Bob Waring</w:t>
            </w:r>
          </w:p>
        </w:tc>
      </w:tr>
      <w:tr w:rsidR="009F0A27" w:rsidRPr="00E70F92" w14:paraId="14A55F4F" w14:textId="5BAD8D8F" w:rsidTr="009F0A27">
        <w:tc>
          <w:tcPr>
            <w:tcW w:w="1256" w:type="dxa"/>
          </w:tcPr>
          <w:p w14:paraId="340CFA7E" w14:textId="468A68A0" w:rsidR="009F0A27" w:rsidRPr="00E70F92" w:rsidRDefault="009F0A27">
            <w:pPr>
              <w:rPr>
                <w:rFonts w:cstheme="minorHAnsi"/>
              </w:rPr>
            </w:pPr>
            <w:r w:rsidRPr="00E70F92">
              <w:rPr>
                <w:rFonts w:cstheme="minorHAnsi"/>
              </w:rPr>
              <w:t>Version 2</w:t>
            </w:r>
          </w:p>
        </w:tc>
        <w:bookmarkEnd w:id="2"/>
        <w:tc>
          <w:tcPr>
            <w:tcW w:w="1477" w:type="dxa"/>
          </w:tcPr>
          <w:p w14:paraId="6C872F59" w14:textId="45F5291B" w:rsidR="009F0A27" w:rsidRPr="00E70F92" w:rsidRDefault="00FB1AB7">
            <w:pPr>
              <w:rPr>
                <w:rFonts w:cstheme="minorHAnsi"/>
              </w:rPr>
            </w:pPr>
            <w:r>
              <w:rPr>
                <w:rFonts w:cstheme="minorHAnsi"/>
              </w:rPr>
              <w:t>March 2025</w:t>
            </w:r>
          </w:p>
        </w:tc>
        <w:tc>
          <w:tcPr>
            <w:tcW w:w="4047" w:type="dxa"/>
          </w:tcPr>
          <w:p w14:paraId="6FA411A7" w14:textId="11B67F33" w:rsidR="009F0A27" w:rsidRPr="00E70F92" w:rsidRDefault="00FB1AB7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and update RA</w:t>
            </w:r>
          </w:p>
        </w:tc>
        <w:tc>
          <w:tcPr>
            <w:tcW w:w="3676" w:type="dxa"/>
          </w:tcPr>
          <w:p w14:paraId="0446367F" w14:textId="4F40234D" w:rsidR="009F0A27" w:rsidRPr="00E70F92" w:rsidRDefault="00FB1AB7">
            <w:pPr>
              <w:rPr>
                <w:rFonts w:cstheme="minorHAnsi"/>
              </w:rPr>
            </w:pPr>
            <w:r>
              <w:rPr>
                <w:rFonts w:cstheme="minorHAnsi"/>
              </w:rPr>
              <w:t>Louisa Cooper</w:t>
            </w:r>
          </w:p>
        </w:tc>
      </w:tr>
      <w:tr w:rsidR="009F0A27" w:rsidRPr="00E70F92" w14:paraId="2C51143E" w14:textId="5BC7DF97" w:rsidTr="009F0A27">
        <w:tc>
          <w:tcPr>
            <w:tcW w:w="1256" w:type="dxa"/>
          </w:tcPr>
          <w:p w14:paraId="24383152" w14:textId="4E9F4A59" w:rsidR="009F0A27" w:rsidRPr="00E70F92" w:rsidRDefault="009F0A27">
            <w:pPr>
              <w:rPr>
                <w:rFonts w:cstheme="minorHAnsi"/>
              </w:rPr>
            </w:pPr>
            <w:r w:rsidRPr="00E70F92">
              <w:rPr>
                <w:rFonts w:cstheme="minorHAnsi"/>
              </w:rPr>
              <w:t>Version 3</w:t>
            </w:r>
          </w:p>
        </w:tc>
        <w:tc>
          <w:tcPr>
            <w:tcW w:w="1477" w:type="dxa"/>
          </w:tcPr>
          <w:p w14:paraId="274623E1" w14:textId="70F28DD6" w:rsidR="009F0A27" w:rsidRPr="00E70F92" w:rsidRDefault="009F0A27">
            <w:pPr>
              <w:rPr>
                <w:rFonts w:cstheme="minorHAnsi"/>
              </w:rPr>
            </w:pPr>
            <w:bookmarkStart w:id="3" w:name="_Hlk160472418"/>
          </w:p>
        </w:tc>
        <w:tc>
          <w:tcPr>
            <w:tcW w:w="4047" w:type="dxa"/>
          </w:tcPr>
          <w:p w14:paraId="1E797314" w14:textId="798DFCAC" w:rsidR="009F0A27" w:rsidRPr="00E70F92" w:rsidRDefault="009F0A27">
            <w:pPr>
              <w:rPr>
                <w:rFonts w:cstheme="minorHAnsi"/>
              </w:rPr>
            </w:pPr>
          </w:p>
        </w:tc>
        <w:tc>
          <w:tcPr>
            <w:tcW w:w="3676" w:type="dxa"/>
          </w:tcPr>
          <w:p w14:paraId="344092EB" w14:textId="2F412515" w:rsidR="009F0A27" w:rsidRPr="00E70F92" w:rsidRDefault="009F0A27">
            <w:pPr>
              <w:rPr>
                <w:rFonts w:cstheme="minorHAnsi"/>
              </w:rPr>
            </w:pPr>
          </w:p>
        </w:tc>
      </w:tr>
      <w:tr w:rsidR="009F0A27" w:rsidRPr="00E70F92" w14:paraId="1F85BFE3" w14:textId="3C2AE22A" w:rsidTr="009F0A27">
        <w:tc>
          <w:tcPr>
            <w:tcW w:w="1256" w:type="dxa"/>
          </w:tcPr>
          <w:p w14:paraId="27DB7826" w14:textId="76D90D6A" w:rsidR="009F0A27" w:rsidRPr="00E70F92" w:rsidRDefault="009F0A27" w:rsidP="002538F8">
            <w:pPr>
              <w:rPr>
                <w:rFonts w:cstheme="minorHAnsi"/>
              </w:rPr>
            </w:pPr>
            <w:r w:rsidRPr="00E70F92">
              <w:rPr>
                <w:rFonts w:cstheme="minorHAnsi"/>
              </w:rPr>
              <w:t>Version 4</w:t>
            </w:r>
          </w:p>
        </w:tc>
        <w:tc>
          <w:tcPr>
            <w:tcW w:w="1477" w:type="dxa"/>
          </w:tcPr>
          <w:p w14:paraId="36482A17" w14:textId="1AC8E3E5" w:rsidR="009F0A27" w:rsidRPr="00E70F92" w:rsidRDefault="009F0A27" w:rsidP="002538F8">
            <w:pPr>
              <w:rPr>
                <w:rFonts w:cstheme="minorHAnsi"/>
              </w:rPr>
            </w:pPr>
            <w:bookmarkStart w:id="4" w:name="_Hlk163367400"/>
            <w:bookmarkStart w:id="5" w:name="_Hlk163367427"/>
            <w:bookmarkEnd w:id="3"/>
          </w:p>
        </w:tc>
        <w:tc>
          <w:tcPr>
            <w:tcW w:w="4047" w:type="dxa"/>
          </w:tcPr>
          <w:p w14:paraId="1424462C" w14:textId="78A9F62B" w:rsidR="009F0A27" w:rsidRPr="00E70F92" w:rsidRDefault="009F0A27" w:rsidP="002538F8">
            <w:pPr>
              <w:rPr>
                <w:rFonts w:cstheme="minorHAnsi"/>
              </w:rPr>
            </w:pPr>
          </w:p>
        </w:tc>
        <w:tc>
          <w:tcPr>
            <w:tcW w:w="3676" w:type="dxa"/>
          </w:tcPr>
          <w:p w14:paraId="4EA4B377" w14:textId="72BEA8E6" w:rsidR="009F0A27" w:rsidRPr="00E70F92" w:rsidRDefault="009F0A27" w:rsidP="002538F8">
            <w:pPr>
              <w:rPr>
                <w:rFonts w:cstheme="minorHAnsi"/>
              </w:rPr>
            </w:pPr>
          </w:p>
        </w:tc>
      </w:tr>
      <w:tr w:rsidR="009F0A27" w:rsidRPr="00E70F92" w14:paraId="4DB4BE00" w14:textId="4B424830" w:rsidTr="009F0A27">
        <w:tc>
          <w:tcPr>
            <w:tcW w:w="1256" w:type="dxa"/>
          </w:tcPr>
          <w:p w14:paraId="081D7447" w14:textId="50D9CF88" w:rsidR="009F0A27" w:rsidRPr="00E70F92" w:rsidRDefault="009F0A27" w:rsidP="002B44AB">
            <w:pPr>
              <w:rPr>
                <w:rFonts w:cstheme="minorHAnsi"/>
              </w:rPr>
            </w:pPr>
            <w:r w:rsidRPr="00E70F92">
              <w:rPr>
                <w:rFonts w:cstheme="minorHAnsi"/>
              </w:rPr>
              <w:t>Version 5</w:t>
            </w:r>
          </w:p>
        </w:tc>
        <w:bookmarkEnd w:id="4"/>
        <w:bookmarkEnd w:id="5"/>
        <w:tc>
          <w:tcPr>
            <w:tcW w:w="1477" w:type="dxa"/>
          </w:tcPr>
          <w:p w14:paraId="1501349D" w14:textId="299D06DF" w:rsidR="009F0A27" w:rsidRPr="00E70F92" w:rsidRDefault="009F0A27" w:rsidP="002B44AB">
            <w:pPr>
              <w:rPr>
                <w:rFonts w:cstheme="minorHAnsi"/>
              </w:rPr>
            </w:pPr>
          </w:p>
        </w:tc>
        <w:tc>
          <w:tcPr>
            <w:tcW w:w="4047" w:type="dxa"/>
          </w:tcPr>
          <w:p w14:paraId="06384DE3" w14:textId="289E6776" w:rsidR="009F0A27" w:rsidRPr="00E70F92" w:rsidRDefault="009F0A27" w:rsidP="002B44AB">
            <w:pPr>
              <w:rPr>
                <w:rFonts w:cstheme="minorHAnsi"/>
              </w:rPr>
            </w:pPr>
          </w:p>
        </w:tc>
        <w:tc>
          <w:tcPr>
            <w:tcW w:w="3676" w:type="dxa"/>
          </w:tcPr>
          <w:p w14:paraId="39109F1C" w14:textId="6AB8A6DF" w:rsidR="009F0A27" w:rsidRPr="00E70F92" w:rsidRDefault="009F0A27" w:rsidP="002B44AB">
            <w:pPr>
              <w:rPr>
                <w:rFonts w:cstheme="minorHAnsi"/>
              </w:rPr>
            </w:pPr>
          </w:p>
        </w:tc>
      </w:tr>
    </w:tbl>
    <w:p w14:paraId="5BB2CE06" w14:textId="7D0CE276" w:rsidR="00B22A17" w:rsidRPr="00E70F92" w:rsidRDefault="00B22A17">
      <w:pPr>
        <w:rPr>
          <w:rFonts w:cstheme="minorHAnsi"/>
          <w:b/>
          <w:bCs/>
          <w:u w:val="single"/>
        </w:rPr>
      </w:pPr>
    </w:p>
    <w:p w14:paraId="7258BF67" w14:textId="77777777" w:rsidR="00B22A17" w:rsidRPr="00E70F92" w:rsidRDefault="00B22A17">
      <w:pPr>
        <w:rPr>
          <w:rFonts w:cstheme="minorHAnsi"/>
          <w:b/>
          <w:bCs/>
          <w:u w:val="single"/>
        </w:rPr>
      </w:pPr>
      <w:r w:rsidRPr="00E70F92">
        <w:rPr>
          <w:rFonts w:cstheme="minorHAnsi"/>
          <w:b/>
          <w:bCs/>
          <w:u w:val="single"/>
        </w:rPr>
        <w:br w:type="page"/>
      </w:r>
    </w:p>
    <w:p w14:paraId="06D38E75" w14:textId="77777777" w:rsidR="002D7AC2" w:rsidRPr="00E70F92" w:rsidRDefault="002D7AC2">
      <w:pPr>
        <w:rPr>
          <w:rFonts w:cstheme="minorHAnsi"/>
          <w:b/>
          <w:bCs/>
          <w:u w:val="single"/>
        </w:rPr>
      </w:pPr>
    </w:p>
    <w:p w14:paraId="347F7CD7" w14:textId="5ED493BC" w:rsidR="00D61EE1" w:rsidRPr="00E70F92" w:rsidRDefault="002D7AC2">
      <w:pPr>
        <w:rPr>
          <w:rFonts w:cstheme="minorHAnsi"/>
          <w:b/>
          <w:bCs/>
          <w:u w:val="single"/>
        </w:rPr>
      </w:pPr>
      <w:r w:rsidRPr="00E70F92">
        <w:rPr>
          <w:rFonts w:cstheme="minorHAnsi"/>
          <w:b/>
          <w:bCs/>
          <w:u w:val="single"/>
        </w:rPr>
        <w:t>Signage Positioning</w:t>
      </w:r>
      <w:r w:rsidR="00D40F6F" w:rsidRPr="00E70F92">
        <w:rPr>
          <w:rFonts w:cstheme="minorHAnsi"/>
          <w:b/>
          <w:bCs/>
          <w:u w:val="single"/>
        </w:rPr>
        <w:t xml:space="preserve"> </w:t>
      </w:r>
      <w:r w:rsidR="009F0A27" w:rsidRPr="00E70F92">
        <w:rPr>
          <w:rFonts w:cstheme="minorHAnsi"/>
          <w:b/>
          <w:bCs/>
          <w:u w:val="single"/>
        </w:rPr>
        <w:t>Optional , but shows best practice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496"/>
        <w:gridCol w:w="1623"/>
        <w:gridCol w:w="6066"/>
      </w:tblGrid>
      <w:tr w:rsidR="00B22A17" w:rsidRPr="00E70F92" w14:paraId="00AE6EE2" w14:textId="77777777" w:rsidTr="009F0A27">
        <w:trPr>
          <w:trHeight w:val="552"/>
          <w:tblHeader/>
        </w:trPr>
        <w:tc>
          <w:tcPr>
            <w:tcW w:w="1271" w:type="dxa"/>
          </w:tcPr>
          <w:p w14:paraId="49DE0268" w14:textId="77777777" w:rsidR="002D7AC2" w:rsidRPr="00E70F92" w:rsidRDefault="002D7AC2" w:rsidP="000A2C1A">
            <w:pPr>
              <w:spacing w:after="200"/>
              <w:rPr>
                <w:rFonts w:cstheme="minorHAnsi"/>
                <w:b/>
              </w:rPr>
            </w:pPr>
            <w:r w:rsidRPr="00E70F92">
              <w:rPr>
                <w:rFonts w:cstheme="minorHAnsi"/>
                <w:b/>
              </w:rPr>
              <w:t>Distance</w:t>
            </w:r>
          </w:p>
        </w:tc>
        <w:tc>
          <w:tcPr>
            <w:tcW w:w="1496" w:type="dxa"/>
          </w:tcPr>
          <w:p w14:paraId="650F2366" w14:textId="77777777" w:rsidR="002D7AC2" w:rsidRPr="00E70F92" w:rsidRDefault="002D7AC2" w:rsidP="000A2C1A">
            <w:pPr>
              <w:spacing w:after="200"/>
              <w:rPr>
                <w:rFonts w:cstheme="minorHAnsi"/>
                <w:b/>
              </w:rPr>
            </w:pPr>
            <w:r w:rsidRPr="00E70F92">
              <w:rPr>
                <w:rFonts w:cstheme="minorHAnsi"/>
                <w:b/>
              </w:rPr>
              <w:t>Location</w:t>
            </w:r>
          </w:p>
        </w:tc>
        <w:tc>
          <w:tcPr>
            <w:tcW w:w="1623" w:type="dxa"/>
          </w:tcPr>
          <w:p w14:paraId="10CDF52C" w14:textId="307CB4D1" w:rsidR="002D7AC2" w:rsidRPr="00E70F92" w:rsidRDefault="002D7AC2" w:rsidP="000A2C1A">
            <w:pPr>
              <w:spacing w:after="200"/>
              <w:rPr>
                <w:rFonts w:cstheme="minorHAnsi"/>
                <w:b/>
              </w:rPr>
            </w:pPr>
            <w:r w:rsidRPr="00E70F92">
              <w:rPr>
                <w:rFonts w:cstheme="minorHAnsi"/>
                <w:b/>
              </w:rPr>
              <w:t>Signage</w:t>
            </w:r>
          </w:p>
        </w:tc>
        <w:tc>
          <w:tcPr>
            <w:tcW w:w="6066" w:type="dxa"/>
          </w:tcPr>
          <w:p w14:paraId="584C42E0" w14:textId="4538A067" w:rsidR="002D7AC2" w:rsidRPr="00E70F92" w:rsidRDefault="002D7AC2" w:rsidP="000A2C1A">
            <w:pPr>
              <w:spacing w:after="200"/>
              <w:rPr>
                <w:rFonts w:cstheme="minorHAnsi"/>
                <w:b/>
              </w:rPr>
            </w:pPr>
            <w:r w:rsidRPr="00E70F92">
              <w:rPr>
                <w:rFonts w:cstheme="minorHAnsi"/>
                <w:b/>
              </w:rPr>
              <w:t>Photo</w:t>
            </w:r>
            <w:r w:rsidR="00D40F6F" w:rsidRPr="00E70F92">
              <w:rPr>
                <w:rFonts w:cstheme="minorHAnsi"/>
                <w:b/>
              </w:rPr>
              <w:t xml:space="preserve"> and Fixing Instructions</w:t>
            </w:r>
          </w:p>
        </w:tc>
      </w:tr>
      <w:tr w:rsidR="009F0A27" w:rsidRPr="00E70F92" w14:paraId="56BB5D90" w14:textId="77777777" w:rsidTr="009F0A27">
        <w:tc>
          <w:tcPr>
            <w:tcW w:w="1271" w:type="dxa"/>
          </w:tcPr>
          <w:p w14:paraId="3EE08FF8" w14:textId="071F7A22" w:rsidR="009F0A27" w:rsidRPr="00E70F92" w:rsidRDefault="009E6181" w:rsidP="000A2C1A">
            <w:pPr>
              <w:spacing w:after="200" w:line="276" w:lineRule="auto"/>
              <w:rPr>
                <w:rFonts w:cstheme="minorHAnsi"/>
              </w:rPr>
            </w:pPr>
            <w:r w:rsidRPr="00E70F92">
              <w:rPr>
                <w:rFonts w:cstheme="minorHAnsi"/>
              </w:rPr>
              <w:t xml:space="preserve">2 miles </w:t>
            </w:r>
          </w:p>
        </w:tc>
        <w:tc>
          <w:tcPr>
            <w:tcW w:w="1496" w:type="dxa"/>
          </w:tcPr>
          <w:p w14:paraId="47FFFBF4" w14:textId="63A74E97" w:rsidR="009F0A27" w:rsidRPr="00E70F92" w:rsidRDefault="005E7E6D" w:rsidP="000A2C1A">
            <w:pPr>
              <w:spacing w:after="200" w:line="276" w:lineRule="auto"/>
              <w:rPr>
                <w:rFonts w:cstheme="minorHAnsi"/>
              </w:rPr>
            </w:pPr>
            <w:r w:rsidRPr="00E70F92">
              <w:rPr>
                <w:rFonts w:cstheme="minorHAnsi"/>
              </w:rPr>
              <w:t xml:space="preserve">Example Please delete </w:t>
            </w:r>
          </w:p>
        </w:tc>
        <w:tc>
          <w:tcPr>
            <w:tcW w:w="1623" w:type="dxa"/>
          </w:tcPr>
          <w:p w14:paraId="4271A34C" w14:textId="0ED05CDE" w:rsidR="009F0A27" w:rsidRPr="00E70F92" w:rsidRDefault="005E7E6D" w:rsidP="000A2C1A">
            <w:pPr>
              <w:spacing w:after="200" w:line="276" w:lineRule="auto"/>
              <w:rPr>
                <w:rFonts w:cstheme="minorHAnsi"/>
              </w:rPr>
            </w:pPr>
            <w:r w:rsidRPr="00E70F92">
              <w:rPr>
                <w:rFonts w:cstheme="minorHAnsi"/>
              </w:rPr>
              <w:t>Cycle Event Sign</w:t>
            </w:r>
          </w:p>
        </w:tc>
        <w:tc>
          <w:tcPr>
            <w:tcW w:w="6066" w:type="dxa"/>
          </w:tcPr>
          <w:p w14:paraId="3C25A08D" w14:textId="7F76985D" w:rsidR="009F0A27" w:rsidRPr="00E70F92" w:rsidRDefault="005E7E6D" w:rsidP="00EA2EED">
            <w:pPr>
              <w:rPr>
                <w:rFonts w:cstheme="minorHAnsi"/>
              </w:rPr>
            </w:pPr>
            <w:r w:rsidRPr="00E70F92">
              <w:rPr>
                <w:rFonts w:cstheme="minorHAnsi"/>
                <w:noProof/>
              </w:rPr>
              <w:drawing>
                <wp:inline distT="0" distB="0" distL="0" distR="0" wp14:anchorId="03C01AA7" wp14:editId="7BCB3DAC">
                  <wp:extent cx="3714750" cy="1934210"/>
                  <wp:effectExtent l="0" t="0" r="0" b="8890"/>
                  <wp:docPr id="14901508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54078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0" cy="193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8D1FF0" w14:textId="37EF5E54" w:rsidR="009F0A27" w:rsidRPr="00E70F92" w:rsidRDefault="009F0A27" w:rsidP="00EA2EED">
            <w:pPr>
              <w:rPr>
                <w:rFonts w:cstheme="minorHAnsi"/>
              </w:rPr>
            </w:pPr>
          </w:p>
          <w:p w14:paraId="37230D20" w14:textId="3C2C8917" w:rsidR="009F0A27" w:rsidRPr="00E70F92" w:rsidRDefault="005E7E6D" w:rsidP="005E7E6D">
            <w:pPr>
              <w:rPr>
                <w:rFonts w:cstheme="minorHAnsi"/>
              </w:rPr>
            </w:pPr>
            <w:r w:rsidRPr="00E70F92">
              <w:rPr>
                <w:rFonts w:cstheme="minorHAnsi"/>
              </w:rPr>
              <w:t xml:space="preserve">Affixed to legs of No U turn sign </w:t>
            </w:r>
            <w:r w:rsidR="009E6181" w:rsidRPr="00E70F92">
              <w:rPr>
                <w:rFonts w:cstheme="minorHAnsi"/>
              </w:rPr>
              <w:t xml:space="preserve">on the left </w:t>
            </w:r>
            <w:r w:rsidRPr="00E70F92">
              <w:rPr>
                <w:rFonts w:cstheme="minorHAnsi"/>
              </w:rPr>
              <w:t xml:space="preserve">or on “spikes” nearby.  Preferably the left-hand side of lane.  </w:t>
            </w:r>
          </w:p>
        </w:tc>
      </w:tr>
      <w:tr w:rsidR="009F0A27" w:rsidRPr="00E70F92" w14:paraId="3D77650C" w14:textId="77777777" w:rsidTr="009F0A27">
        <w:tc>
          <w:tcPr>
            <w:tcW w:w="1271" w:type="dxa"/>
            <w:vAlign w:val="center"/>
          </w:tcPr>
          <w:p w14:paraId="1A58FEF7" w14:textId="38FA46CF" w:rsidR="009F0A27" w:rsidRPr="00E70F92" w:rsidRDefault="009F0A27" w:rsidP="00EA2EED">
            <w:pPr>
              <w:rPr>
                <w:rFonts w:cstheme="minorHAnsi"/>
              </w:rPr>
            </w:pPr>
          </w:p>
        </w:tc>
        <w:tc>
          <w:tcPr>
            <w:tcW w:w="1496" w:type="dxa"/>
          </w:tcPr>
          <w:p w14:paraId="633A02E6" w14:textId="017ADBCB" w:rsidR="009F0A27" w:rsidRPr="00E70F92" w:rsidRDefault="009F0A27" w:rsidP="00EA2EED">
            <w:pPr>
              <w:rPr>
                <w:rFonts w:cstheme="minorHAnsi"/>
              </w:rPr>
            </w:pPr>
          </w:p>
        </w:tc>
        <w:tc>
          <w:tcPr>
            <w:tcW w:w="1623" w:type="dxa"/>
          </w:tcPr>
          <w:p w14:paraId="438E2219" w14:textId="0DB670F6" w:rsidR="009F0A27" w:rsidRPr="00E70F92" w:rsidRDefault="009F0A27" w:rsidP="00EA2EED">
            <w:pPr>
              <w:rPr>
                <w:rFonts w:cstheme="minorHAnsi"/>
              </w:rPr>
            </w:pPr>
          </w:p>
        </w:tc>
        <w:tc>
          <w:tcPr>
            <w:tcW w:w="6066" w:type="dxa"/>
          </w:tcPr>
          <w:p w14:paraId="059A18EF" w14:textId="04A76324" w:rsidR="009F0A27" w:rsidRPr="00E70F92" w:rsidRDefault="009F0A27" w:rsidP="000A2C1A">
            <w:pPr>
              <w:spacing w:after="200" w:line="276" w:lineRule="auto"/>
              <w:rPr>
                <w:rFonts w:cstheme="minorHAnsi"/>
              </w:rPr>
            </w:pPr>
          </w:p>
          <w:p w14:paraId="3EBEEC2E" w14:textId="55C30ECD" w:rsidR="009F0A27" w:rsidRPr="00E70F92" w:rsidRDefault="009F0A27" w:rsidP="00EA2EED">
            <w:pPr>
              <w:rPr>
                <w:rFonts w:cstheme="minorHAnsi"/>
              </w:rPr>
            </w:pPr>
          </w:p>
        </w:tc>
      </w:tr>
      <w:tr w:rsidR="009F0A27" w:rsidRPr="00E70F92" w14:paraId="07064038" w14:textId="77777777" w:rsidTr="009F0A27">
        <w:tc>
          <w:tcPr>
            <w:tcW w:w="1271" w:type="dxa"/>
          </w:tcPr>
          <w:p w14:paraId="08BE81CD" w14:textId="77777777" w:rsidR="009F0A27" w:rsidRPr="00E70F92" w:rsidRDefault="009F0A27" w:rsidP="000A2C1A">
            <w:pPr>
              <w:spacing w:after="200" w:line="276" w:lineRule="auto"/>
              <w:rPr>
                <w:rFonts w:cstheme="minorHAnsi"/>
              </w:rPr>
            </w:pPr>
          </w:p>
          <w:p w14:paraId="6D014E74" w14:textId="28363912" w:rsidR="005E7E6D" w:rsidRPr="00E70F92" w:rsidRDefault="005E7E6D" w:rsidP="000A2C1A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662B9C9E" w14:textId="4913D270" w:rsidR="009F0A27" w:rsidRPr="00E70F92" w:rsidRDefault="009F0A27" w:rsidP="000A2C1A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623" w:type="dxa"/>
          </w:tcPr>
          <w:p w14:paraId="32244991" w14:textId="2F909AEC" w:rsidR="009F0A27" w:rsidRPr="00E70F92" w:rsidRDefault="009F0A27" w:rsidP="000A2C1A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6066" w:type="dxa"/>
          </w:tcPr>
          <w:p w14:paraId="378F1430" w14:textId="64EE003A" w:rsidR="009F0A27" w:rsidRPr="00E70F92" w:rsidRDefault="009F0A27" w:rsidP="005E016E">
            <w:pPr>
              <w:spacing w:after="200" w:line="276" w:lineRule="auto"/>
              <w:rPr>
                <w:rFonts w:cstheme="minorHAnsi"/>
              </w:rPr>
            </w:pPr>
          </w:p>
        </w:tc>
      </w:tr>
      <w:tr w:rsidR="009F0A27" w:rsidRPr="00E70F92" w14:paraId="0ABBE0E6" w14:textId="77777777" w:rsidTr="009F0A27">
        <w:trPr>
          <w:trHeight w:val="863"/>
        </w:trPr>
        <w:tc>
          <w:tcPr>
            <w:tcW w:w="1271" w:type="dxa"/>
            <w:vAlign w:val="center"/>
          </w:tcPr>
          <w:p w14:paraId="15DA6276" w14:textId="6CD6C553" w:rsidR="009F0A27" w:rsidRPr="00E70F92" w:rsidRDefault="009F0A27" w:rsidP="000A2C1A">
            <w:pPr>
              <w:spacing w:after="200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76001298" w14:textId="10645CC6" w:rsidR="009F0A27" w:rsidRPr="00E70F92" w:rsidRDefault="009F0A27" w:rsidP="000A2C1A">
            <w:pPr>
              <w:spacing w:after="200"/>
              <w:rPr>
                <w:rFonts w:cstheme="minorHAnsi"/>
              </w:rPr>
            </w:pPr>
          </w:p>
        </w:tc>
        <w:tc>
          <w:tcPr>
            <w:tcW w:w="1623" w:type="dxa"/>
          </w:tcPr>
          <w:p w14:paraId="7BD6473A" w14:textId="4778C751" w:rsidR="009F0A27" w:rsidRPr="00E70F92" w:rsidRDefault="009F0A27" w:rsidP="00581207">
            <w:pPr>
              <w:spacing w:after="200"/>
              <w:rPr>
                <w:rFonts w:cstheme="minorHAnsi"/>
              </w:rPr>
            </w:pPr>
          </w:p>
        </w:tc>
        <w:tc>
          <w:tcPr>
            <w:tcW w:w="6066" w:type="dxa"/>
          </w:tcPr>
          <w:p w14:paraId="1165D57D" w14:textId="16983D1F" w:rsidR="009F0A27" w:rsidRPr="00E70F92" w:rsidRDefault="009F0A27" w:rsidP="000A2C1A">
            <w:pPr>
              <w:spacing w:after="200"/>
              <w:rPr>
                <w:rFonts w:cstheme="minorHAnsi"/>
              </w:rPr>
            </w:pPr>
          </w:p>
        </w:tc>
      </w:tr>
      <w:tr w:rsidR="009F0A27" w:rsidRPr="00E70F92" w14:paraId="0809492B" w14:textId="77777777" w:rsidTr="009F0A27">
        <w:tc>
          <w:tcPr>
            <w:tcW w:w="1271" w:type="dxa"/>
            <w:vAlign w:val="center"/>
          </w:tcPr>
          <w:p w14:paraId="5566F58C" w14:textId="77777777" w:rsidR="009F0A27" w:rsidRPr="00E70F92" w:rsidRDefault="009F0A27" w:rsidP="00B22783">
            <w:pPr>
              <w:rPr>
                <w:rFonts w:cstheme="minorHAnsi"/>
              </w:rPr>
            </w:pPr>
          </w:p>
          <w:p w14:paraId="56AF9090" w14:textId="77777777" w:rsidR="005E7E6D" w:rsidRPr="00E70F92" w:rsidRDefault="005E7E6D" w:rsidP="00B22783">
            <w:pPr>
              <w:rPr>
                <w:rFonts w:cstheme="minorHAnsi"/>
              </w:rPr>
            </w:pPr>
          </w:p>
          <w:p w14:paraId="5FB8E45C" w14:textId="2124BF6F" w:rsidR="005E7E6D" w:rsidRPr="00E70F92" w:rsidRDefault="005E7E6D" w:rsidP="00B22783">
            <w:pPr>
              <w:rPr>
                <w:rFonts w:cstheme="minorHAnsi"/>
              </w:rPr>
            </w:pPr>
          </w:p>
        </w:tc>
        <w:tc>
          <w:tcPr>
            <w:tcW w:w="1496" w:type="dxa"/>
          </w:tcPr>
          <w:p w14:paraId="531D838C" w14:textId="68268BAD" w:rsidR="009F0A27" w:rsidRPr="00E70F92" w:rsidRDefault="009F0A27" w:rsidP="00B22783">
            <w:pPr>
              <w:rPr>
                <w:rFonts w:cstheme="minorHAnsi"/>
              </w:rPr>
            </w:pPr>
          </w:p>
        </w:tc>
        <w:tc>
          <w:tcPr>
            <w:tcW w:w="1623" w:type="dxa"/>
          </w:tcPr>
          <w:p w14:paraId="2E4C81CE" w14:textId="0D58AEF0" w:rsidR="009F0A27" w:rsidRPr="00E70F92" w:rsidRDefault="009F0A27" w:rsidP="00B22783">
            <w:pPr>
              <w:rPr>
                <w:rFonts w:cstheme="minorHAnsi"/>
              </w:rPr>
            </w:pPr>
          </w:p>
        </w:tc>
        <w:tc>
          <w:tcPr>
            <w:tcW w:w="6066" w:type="dxa"/>
          </w:tcPr>
          <w:p w14:paraId="481C7D8C" w14:textId="0D9CEC74" w:rsidR="009F0A27" w:rsidRPr="00E70F92" w:rsidRDefault="009F0A27" w:rsidP="00B22783">
            <w:pPr>
              <w:rPr>
                <w:rFonts w:cstheme="minorHAnsi"/>
              </w:rPr>
            </w:pPr>
          </w:p>
        </w:tc>
      </w:tr>
      <w:tr w:rsidR="009F0A27" w:rsidRPr="00E70F92" w14:paraId="59682879" w14:textId="77777777" w:rsidTr="009F0A27">
        <w:tc>
          <w:tcPr>
            <w:tcW w:w="1271" w:type="dxa"/>
          </w:tcPr>
          <w:p w14:paraId="64AF8BC7" w14:textId="7F0ED5C1" w:rsidR="009F0A27" w:rsidRPr="00E70F92" w:rsidRDefault="009F0A27" w:rsidP="000A2C1A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5E598649" w14:textId="5A478FD5" w:rsidR="009F0A27" w:rsidRPr="00E70F92" w:rsidRDefault="009F0A27" w:rsidP="000E7702">
            <w:pPr>
              <w:rPr>
                <w:rFonts w:cstheme="minorHAnsi"/>
              </w:rPr>
            </w:pPr>
          </w:p>
          <w:p w14:paraId="3D924249" w14:textId="5FB5D92D" w:rsidR="009F0A27" w:rsidRPr="00E70F92" w:rsidRDefault="009F0A27" w:rsidP="000A2C1A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623" w:type="dxa"/>
          </w:tcPr>
          <w:p w14:paraId="2F05C110" w14:textId="49476A62" w:rsidR="009F0A27" w:rsidRPr="00E70F92" w:rsidRDefault="009F0A27" w:rsidP="000A2C1A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6066" w:type="dxa"/>
          </w:tcPr>
          <w:p w14:paraId="155D25AE" w14:textId="05A97CE0" w:rsidR="009F0A27" w:rsidRPr="00E70F92" w:rsidRDefault="009F0A27" w:rsidP="000E7702">
            <w:pPr>
              <w:rPr>
                <w:rFonts w:cstheme="minorHAnsi"/>
              </w:rPr>
            </w:pPr>
          </w:p>
          <w:p w14:paraId="317B3B96" w14:textId="77777777" w:rsidR="009F0A27" w:rsidRPr="00E70F92" w:rsidRDefault="009F0A27" w:rsidP="000E7702">
            <w:pPr>
              <w:rPr>
                <w:rFonts w:cstheme="minorHAnsi"/>
              </w:rPr>
            </w:pPr>
          </w:p>
          <w:p w14:paraId="5BDD71EB" w14:textId="1AA6D178" w:rsidR="009F0A27" w:rsidRPr="00E70F92" w:rsidRDefault="009F0A27" w:rsidP="000A2C1A">
            <w:pPr>
              <w:spacing w:after="200" w:line="276" w:lineRule="auto"/>
              <w:rPr>
                <w:rFonts w:cstheme="minorHAnsi"/>
              </w:rPr>
            </w:pPr>
          </w:p>
        </w:tc>
      </w:tr>
    </w:tbl>
    <w:p w14:paraId="52CCD874" w14:textId="77777777" w:rsidR="002D7AC2" w:rsidRDefault="002D7AC2"/>
    <w:sectPr w:rsidR="002D7AC2" w:rsidSect="00CF0557">
      <w:footerReference w:type="default" r:id="rId9"/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9198F" w14:textId="77777777" w:rsidR="000B71B2" w:rsidRDefault="000B71B2" w:rsidP="00D25A57">
      <w:pPr>
        <w:spacing w:after="0" w:line="240" w:lineRule="auto"/>
      </w:pPr>
      <w:r>
        <w:separator/>
      </w:r>
    </w:p>
  </w:endnote>
  <w:endnote w:type="continuationSeparator" w:id="0">
    <w:p w14:paraId="7C49AD87" w14:textId="77777777" w:rsidR="000B71B2" w:rsidRDefault="000B71B2" w:rsidP="00D25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D3511" w14:textId="58767E19" w:rsidR="00037684" w:rsidRDefault="005E7E6D">
    <w:pPr>
      <w:pStyle w:val="Footer"/>
    </w:pPr>
    <w:r>
      <w:t>CTT South DC Risk Assessment Form 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077D0" w14:textId="77777777" w:rsidR="000B71B2" w:rsidRDefault="000B71B2" w:rsidP="00D25A57">
      <w:pPr>
        <w:spacing w:after="0" w:line="240" w:lineRule="auto"/>
      </w:pPr>
      <w:r>
        <w:separator/>
      </w:r>
    </w:p>
  </w:footnote>
  <w:footnote w:type="continuationSeparator" w:id="0">
    <w:p w14:paraId="3384B6E5" w14:textId="77777777" w:rsidR="000B71B2" w:rsidRDefault="000B71B2" w:rsidP="00D25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4B2F"/>
    <w:multiLevelType w:val="hybridMultilevel"/>
    <w:tmpl w:val="9FCE3114"/>
    <w:lvl w:ilvl="0" w:tplc="336C31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986E38"/>
    <w:multiLevelType w:val="multilevel"/>
    <w:tmpl w:val="5FF26190"/>
    <w:lvl w:ilvl="0">
      <w:start w:val="6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75455A3"/>
    <w:multiLevelType w:val="hybridMultilevel"/>
    <w:tmpl w:val="531E22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861B0"/>
    <w:multiLevelType w:val="hybridMultilevel"/>
    <w:tmpl w:val="C65C499A"/>
    <w:lvl w:ilvl="0" w:tplc="B6F420FA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21FCA"/>
    <w:multiLevelType w:val="hybridMultilevel"/>
    <w:tmpl w:val="9FCE3114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228677">
    <w:abstractNumId w:val="2"/>
  </w:num>
  <w:num w:numId="2" w16cid:durableId="1570842190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2681687">
    <w:abstractNumId w:val="0"/>
  </w:num>
  <w:num w:numId="4" w16cid:durableId="1105073974">
    <w:abstractNumId w:val="4"/>
  </w:num>
  <w:num w:numId="5" w16cid:durableId="1571500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A5"/>
    <w:rsid w:val="00001F8A"/>
    <w:rsid w:val="0003523C"/>
    <w:rsid w:val="00037684"/>
    <w:rsid w:val="000475FE"/>
    <w:rsid w:val="0005674A"/>
    <w:rsid w:val="000709F3"/>
    <w:rsid w:val="00094278"/>
    <w:rsid w:val="000B1E92"/>
    <w:rsid w:val="000B71B2"/>
    <w:rsid w:val="000D18AE"/>
    <w:rsid w:val="000E244F"/>
    <w:rsid w:val="000E7702"/>
    <w:rsid w:val="00106342"/>
    <w:rsid w:val="00116DB7"/>
    <w:rsid w:val="00133DF7"/>
    <w:rsid w:val="00135C52"/>
    <w:rsid w:val="00165982"/>
    <w:rsid w:val="00182ACD"/>
    <w:rsid w:val="001924E5"/>
    <w:rsid w:val="0019497C"/>
    <w:rsid w:val="001A124C"/>
    <w:rsid w:val="001A5012"/>
    <w:rsid w:val="001D1581"/>
    <w:rsid w:val="00203494"/>
    <w:rsid w:val="0020599F"/>
    <w:rsid w:val="002154E9"/>
    <w:rsid w:val="00230B50"/>
    <w:rsid w:val="00243E9E"/>
    <w:rsid w:val="00277344"/>
    <w:rsid w:val="0028532D"/>
    <w:rsid w:val="00287AB6"/>
    <w:rsid w:val="00293224"/>
    <w:rsid w:val="002B3B68"/>
    <w:rsid w:val="002C43A9"/>
    <w:rsid w:val="002D7AC2"/>
    <w:rsid w:val="002F1215"/>
    <w:rsid w:val="003046F7"/>
    <w:rsid w:val="0033047E"/>
    <w:rsid w:val="00331EE8"/>
    <w:rsid w:val="00332991"/>
    <w:rsid w:val="00336437"/>
    <w:rsid w:val="003509BA"/>
    <w:rsid w:val="00352C83"/>
    <w:rsid w:val="00354138"/>
    <w:rsid w:val="00360B20"/>
    <w:rsid w:val="00361517"/>
    <w:rsid w:val="003A7467"/>
    <w:rsid w:val="003B0429"/>
    <w:rsid w:val="003E5819"/>
    <w:rsid w:val="00417287"/>
    <w:rsid w:val="00417F84"/>
    <w:rsid w:val="00426E75"/>
    <w:rsid w:val="00444B73"/>
    <w:rsid w:val="00445A90"/>
    <w:rsid w:val="00446017"/>
    <w:rsid w:val="0046630F"/>
    <w:rsid w:val="004D4D29"/>
    <w:rsid w:val="004E3A2C"/>
    <w:rsid w:val="0050583C"/>
    <w:rsid w:val="00511B32"/>
    <w:rsid w:val="00512567"/>
    <w:rsid w:val="0052763C"/>
    <w:rsid w:val="0053774E"/>
    <w:rsid w:val="00540C36"/>
    <w:rsid w:val="00581207"/>
    <w:rsid w:val="00583C5E"/>
    <w:rsid w:val="005959A4"/>
    <w:rsid w:val="005A1573"/>
    <w:rsid w:val="005B382E"/>
    <w:rsid w:val="005C17CF"/>
    <w:rsid w:val="005C73CA"/>
    <w:rsid w:val="005D2C40"/>
    <w:rsid w:val="005E016E"/>
    <w:rsid w:val="005E56EB"/>
    <w:rsid w:val="005E7E6D"/>
    <w:rsid w:val="00607F45"/>
    <w:rsid w:val="00614637"/>
    <w:rsid w:val="00622DB1"/>
    <w:rsid w:val="006279AE"/>
    <w:rsid w:val="00635C87"/>
    <w:rsid w:val="006468C6"/>
    <w:rsid w:val="00654660"/>
    <w:rsid w:val="006628F2"/>
    <w:rsid w:val="00695B63"/>
    <w:rsid w:val="006C6250"/>
    <w:rsid w:val="006C7D16"/>
    <w:rsid w:val="00705EF3"/>
    <w:rsid w:val="007335F5"/>
    <w:rsid w:val="00750824"/>
    <w:rsid w:val="00787704"/>
    <w:rsid w:val="00787A0C"/>
    <w:rsid w:val="007D59C8"/>
    <w:rsid w:val="007F23BD"/>
    <w:rsid w:val="00842587"/>
    <w:rsid w:val="00842864"/>
    <w:rsid w:val="00843E51"/>
    <w:rsid w:val="00860757"/>
    <w:rsid w:val="00873E65"/>
    <w:rsid w:val="008766C5"/>
    <w:rsid w:val="00896325"/>
    <w:rsid w:val="008D1651"/>
    <w:rsid w:val="008D329B"/>
    <w:rsid w:val="008F060B"/>
    <w:rsid w:val="008F1B53"/>
    <w:rsid w:val="00913EC3"/>
    <w:rsid w:val="009210CE"/>
    <w:rsid w:val="00925871"/>
    <w:rsid w:val="0093352E"/>
    <w:rsid w:val="00946E4B"/>
    <w:rsid w:val="00950FD1"/>
    <w:rsid w:val="00975BBC"/>
    <w:rsid w:val="00976A61"/>
    <w:rsid w:val="009A2083"/>
    <w:rsid w:val="009C57A7"/>
    <w:rsid w:val="009C749F"/>
    <w:rsid w:val="009E252C"/>
    <w:rsid w:val="009E6181"/>
    <w:rsid w:val="009F0A27"/>
    <w:rsid w:val="00A01187"/>
    <w:rsid w:val="00A02D35"/>
    <w:rsid w:val="00A05F15"/>
    <w:rsid w:val="00A07F0A"/>
    <w:rsid w:val="00A1001D"/>
    <w:rsid w:val="00A27E28"/>
    <w:rsid w:val="00A33A2B"/>
    <w:rsid w:val="00A57C8A"/>
    <w:rsid w:val="00A7303E"/>
    <w:rsid w:val="00A95FCD"/>
    <w:rsid w:val="00AA5BC6"/>
    <w:rsid w:val="00AC777A"/>
    <w:rsid w:val="00AE1FC4"/>
    <w:rsid w:val="00AE7E61"/>
    <w:rsid w:val="00B00E08"/>
    <w:rsid w:val="00B1311A"/>
    <w:rsid w:val="00B22783"/>
    <w:rsid w:val="00B22A17"/>
    <w:rsid w:val="00B46E91"/>
    <w:rsid w:val="00B65094"/>
    <w:rsid w:val="00B66F9E"/>
    <w:rsid w:val="00B6779B"/>
    <w:rsid w:val="00B857C5"/>
    <w:rsid w:val="00BD651F"/>
    <w:rsid w:val="00BE130E"/>
    <w:rsid w:val="00C12852"/>
    <w:rsid w:val="00C12AF9"/>
    <w:rsid w:val="00C17C7D"/>
    <w:rsid w:val="00C266B9"/>
    <w:rsid w:val="00C33BD2"/>
    <w:rsid w:val="00C426A2"/>
    <w:rsid w:val="00C4333E"/>
    <w:rsid w:val="00C608F9"/>
    <w:rsid w:val="00C66C9B"/>
    <w:rsid w:val="00C6777B"/>
    <w:rsid w:val="00C858AB"/>
    <w:rsid w:val="00C95B7E"/>
    <w:rsid w:val="00CB22C4"/>
    <w:rsid w:val="00CD1F24"/>
    <w:rsid w:val="00CE5F9D"/>
    <w:rsid w:val="00CF0557"/>
    <w:rsid w:val="00D02A39"/>
    <w:rsid w:val="00D25A57"/>
    <w:rsid w:val="00D26391"/>
    <w:rsid w:val="00D34205"/>
    <w:rsid w:val="00D35DC5"/>
    <w:rsid w:val="00D40F6F"/>
    <w:rsid w:val="00D60D66"/>
    <w:rsid w:val="00D61EE1"/>
    <w:rsid w:val="00D6226D"/>
    <w:rsid w:val="00DC57AA"/>
    <w:rsid w:val="00DC6150"/>
    <w:rsid w:val="00DD5A5C"/>
    <w:rsid w:val="00DF1648"/>
    <w:rsid w:val="00E135BF"/>
    <w:rsid w:val="00E237AF"/>
    <w:rsid w:val="00E70F92"/>
    <w:rsid w:val="00E85BCD"/>
    <w:rsid w:val="00E878E1"/>
    <w:rsid w:val="00EA26D2"/>
    <w:rsid w:val="00EA2EED"/>
    <w:rsid w:val="00EB66F1"/>
    <w:rsid w:val="00ED1109"/>
    <w:rsid w:val="00F07C8D"/>
    <w:rsid w:val="00F31806"/>
    <w:rsid w:val="00F35DE1"/>
    <w:rsid w:val="00F366C0"/>
    <w:rsid w:val="00F36E19"/>
    <w:rsid w:val="00F60AC7"/>
    <w:rsid w:val="00F65401"/>
    <w:rsid w:val="00F7361E"/>
    <w:rsid w:val="00FA4C4D"/>
    <w:rsid w:val="00FA4CA5"/>
    <w:rsid w:val="00FB02E7"/>
    <w:rsid w:val="00FB1AB7"/>
    <w:rsid w:val="00FC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436DD"/>
  <w15:docId w15:val="{0F135388-6DB2-4CB4-B693-2C37DA90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C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65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5A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A57"/>
  </w:style>
  <w:style w:type="paragraph" w:styleId="Footer">
    <w:name w:val="footer"/>
    <w:basedOn w:val="Normal"/>
    <w:link w:val="FooterChar"/>
    <w:uiPriority w:val="99"/>
    <w:unhideWhenUsed/>
    <w:rsid w:val="00D25A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A57"/>
  </w:style>
  <w:style w:type="character" w:styleId="Hyperlink">
    <w:name w:val="Hyperlink"/>
    <w:basedOn w:val="DefaultParagraphFont"/>
    <w:uiPriority w:val="99"/>
    <w:unhideWhenUsed/>
    <w:rsid w:val="009210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0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10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 Field</dc:creator>
  <cp:lastModifiedBy>Louisa Cooper</cp:lastModifiedBy>
  <cp:revision>10</cp:revision>
  <dcterms:created xsi:type="dcterms:W3CDTF">2025-03-26T14:30:00Z</dcterms:created>
  <dcterms:modified xsi:type="dcterms:W3CDTF">2025-03-26T14:56:00Z</dcterms:modified>
</cp:coreProperties>
</file>