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651D6D1F" w14:textId="77777777">
        <w:trPr>
          <w:trHeight w:hRule="exact" w:val="1702"/>
        </w:trPr>
        <w:tc>
          <w:tcPr>
            <w:tcW w:w="5070" w:type="dxa"/>
          </w:tcPr>
          <w:p w14:paraId="43744FEB" w14:textId="77777777" w:rsidR="00647CA4" w:rsidRPr="00A20126" w:rsidRDefault="001F48DF">
            <w:pPr>
              <w:rPr>
                <w:rFonts w:ascii="Arial" w:hAnsi="Arial"/>
                <w:sz w:val="36"/>
              </w:rPr>
            </w:pPr>
            <w:r w:rsidRPr="00A20126">
              <w:rPr>
                <w:rFonts w:ascii="Arial" w:hAnsi="Arial"/>
                <w:noProof/>
                <w:sz w:val="36"/>
              </w:rPr>
              <w:drawing>
                <wp:inline distT="0" distB="0" distL="0" distR="0" wp14:anchorId="5105252C" wp14:editId="4D6FDA5B">
                  <wp:extent cx="1219200" cy="1047750"/>
                  <wp:effectExtent l="0" t="0" r="0" b="0"/>
                  <wp:docPr id="1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02ACD93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467961E8" w14:textId="77777777">
        <w:trPr>
          <w:trHeight w:hRule="exact" w:val="440"/>
        </w:trPr>
        <w:tc>
          <w:tcPr>
            <w:tcW w:w="5070" w:type="dxa"/>
            <w:vAlign w:val="center"/>
          </w:tcPr>
          <w:p w14:paraId="34F02D9B" w14:textId="77777777" w:rsidR="00647CA4" w:rsidRDefault="00647CA4" w:rsidP="00C464A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</w:t>
            </w:r>
            <w:r w:rsidR="00CE56F7" w:rsidRPr="00453869">
              <w:rPr>
                <w:rFonts w:ascii="Arial" w:hAnsi="Arial" w:cs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</w:p>
        </w:tc>
        <w:tc>
          <w:tcPr>
            <w:tcW w:w="5103" w:type="dxa"/>
          </w:tcPr>
          <w:p w14:paraId="7D1269FF" w14:textId="77777777" w:rsidR="00647CA4" w:rsidRDefault="00A84390" w:rsidP="00C464A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C464A8">
              <w:rPr>
                <w:rFonts w:ascii="Arial" w:hAnsi="Arial"/>
                <w:b/>
              </w:rPr>
              <w:t>Scorton</w:t>
            </w:r>
            <w:r w:rsidR="00453869">
              <w:rPr>
                <w:rFonts w:ascii="Arial" w:hAnsi="Arial"/>
                <w:b/>
              </w:rPr>
              <w:t>, North Yorkshire</w:t>
            </w:r>
          </w:p>
        </w:tc>
      </w:tr>
      <w:tr w:rsidR="00647CA4" w14:paraId="57A65F39" w14:textId="77777777">
        <w:trPr>
          <w:trHeight w:hRule="exact" w:val="440"/>
        </w:trPr>
        <w:tc>
          <w:tcPr>
            <w:tcW w:w="5070" w:type="dxa"/>
            <w:vAlign w:val="center"/>
          </w:tcPr>
          <w:p w14:paraId="39ADEE4D" w14:textId="77777777" w:rsidR="00647CA4" w:rsidRDefault="00647CA4" w:rsidP="00C464A8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C464A8">
              <w:rPr>
                <w:b/>
                <w:sz w:val="20"/>
              </w:rPr>
              <w:t>13</w:t>
            </w:r>
            <w:r w:rsidR="00C464A8" w:rsidRPr="00C464A8">
              <w:rPr>
                <w:b/>
                <w:sz w:val="20"/>
                <w:vertAlign w:val="superscript"/>
              </w:rPr>
              <w:t>th</w:t>
            </w:r>
            <w:r w:rsidR="00C464A8">
              <w:rPr>
                <w:b/>
                <w:sz w:val="20"/>
              </w:rPr>
              <w:t xml:space="preserve"> January 2023</w:t>
            </w:r>
            <w:r w:rsidR="00A84390">
              <w:rPr>
                <w:b/>
                <w:sz w:val="20"/>
              </w:rPr>
              <w:t xml:space="preserve">     </w:t>
            </w:r>
          </w:p>
        </w:tc>
        <w:tc>
          <w:tcPr>
            <w:tcW w:w="5103" w:type="dxa"/>
            <w:vAlign w:val="center"/>
          </w:tcPr>
          <w:p w14:paraId="609BE4D3" w14:textId="77777777" w:rsidR="00647CA4" w:rsidRDefault="00647CA4" w:rsidP="007258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72585A">
              <w:rPr>
                <w:rFonts w:ascii="Arial" w:hAnsi="Arial"/>
                <w:b/>
              </w:rPr>
              <w:t>Fred Simpson</w:t>
            </w:r>
            <w:r w:rsidR="00C464A8">
              <w:rPr>
                <w:rFonts w:ascii="Arial" w:hAnsi="Arial"/>
                <w:b/>
              </w:rPr>
              <w:t>/David Oliver.</w:t>
            </w:r>
          </w:p>
        </w:tc>
      </w:tr>
    </w:tbl>
    <w:p w14:paraId="249FEF1E" w14:textId="77777777" w:rsidR="00647CA4" w:rsidRDefault="00647CA4">
      <w:pPr>
        <w:rPr>
          <w:rFonts w:ascii="Arial" w:hAnsi="Arial"/>
          <w:sz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B27C86" w14:paraId="2FB1C5D1" w14:textId="77777777">
        <w:tc>
          <w:tcPr>
            <w:tcW w:w="10420" w:type="dxa"/>
          </w:tcPr>
          <w:p w14:paraId="26A50A79" w14:textId="77777777" w:rsidR="00A84390" w:rsidRDefault="00A84390" w:rsidP="00B27C86">
            <w:pPr>
              <w:rPr>
                <w:rFonts w:ascii="Arial" w:hAnsi="Arial"/>
                <w:b/>
              </w:rPr>
            </w:pPr>
          </w:p>
          <w:p w14:paraId="248F7CC1" w14:textId="77777777" w:rsidR="00C820D9" w:rsidRPr="00D8488C" w:rsidRDefault="009851F1" w:rsidP="00D0671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Course De</w:t>
            </w:r>
            <w:r w:rsidR="00B27C86" w:rsidRPr="00B27C86">
              <w:rPr>
                <w:rFonts w:ascii="Arial" w:hAnsi="Arial"/>
                <w:b/>
              </w:rPr>
              <w:t>scription:</w:t>
            </w:r>
            <w:r w:rsidR="00741F31">
              <w:rPr>
                <w:rFonts w:ascii="Arial" w:hAnsi="Arial"/>
                <w:b/>
              </w:rPr>
              <w:t xml:space="preserve">  </w:t>
            </w:r>
            <w:r w:rsidR="00D8488C">
              <w:rPr>
                <w:rFonts w:ascii="Arial" w:hAnsi="Arial"/>
                <w:b/>
              </w:rPr>
              <w:t>Start</w:t>
            </w:r>
            <w:r w:rsidR="00D8488C">
              <w:rPr>
                <w:rFonts w:ascii="Arial" w:hAnsi="Arial"/>
              </w:rPr>
              <w:t xml:space="preserve"> opposite the entrance to JWI Ltd</w:t>
            </w:r>
            <w:r w:rsidR="00D42A9C">
              <w:rPr>
                <w:rFonts w:ascii="Arial" w:hAnsi="Arial"/>
              </w:rPr>
              <w:t xml:space="preserve"> 350 yards south of North Cowton crossroads. Proceed south on the B1263</w:t>
            </w:r>
            <w:r w:rsidR="006A1685">
              <w:rPr>
                <w:rFonts w:ascii="Arial" w:hAnsi="Arial"/>
              </w:rPr>
              <w:t>, through Scorton</w:t>
            </w:r>
            <w:r w:rsidR="00D42A9C">
              <w:rPr>
                <w:rFonts w:ascii="Arial" w:hAnsi="Arial"/>
              </w:rPr>
              <w:t xml:space="preserve"> to the junction with Bolton Road, B6271, where left towards Northallerton. </w:t>
            </w:r>
            <w:r w:rsidR="006A1685">
              <w:rPr>
                <w:rFonts w:ascii="Arial" w:hAnsi="Arial"/>
              </w:rPr>
              <w:t>Pass through Gt. Langton and a</w:t>
            </w:r>
            <w:r w:rsidR="00D42A9C">
              <w:rPr>
                <w:rFonts w:ascii="Arial" w:hAnsi="Arial"/>
              </w:rPr>
              <w:t xml:space="preserve">t 9.3 miles turn left onto the unclassified road towards Streetlam and Atley Hill. At Atley Hill, junction with B1263 turn left towards Scorton. </w:t>
            </w:r>
            <w:r w:rsidR="006A1685" w:rsidRPr="00D06711">
              <w:rPr>
                <w:rFonts w:ascii="Arial" w:hAnsi="Arial"/>
                <w:color w:val="FF0000"/>
              </w:rPr>
              <w:t xml:space="preserve">At Scorton village green bear right and right </w:t>
            </w:r>
            <w:r w:rsidR="00D06711" w:rsidRPr="00D06711">
              <w:rPr>
                <w:rFonts w:ascii="Arial" w:hAnsi="Arial"/>
                <w:color w:val="FF0000"/>
              </w:rPr>
              <w:t xml:space="preserve">and right again </w:t>
            </w:r>
            <w:r w:rsidR="006A1685" w:rsidRPr="00D06711">
              <w:rPr>
                <w:rFonts w:ascii="Arial" w:hAnsi="Arial"/>
                <w:color w:val="FF0000"/>
              </w:rPr>
              <w:t>to retrace</w:t>
            </w:r>
            <w:r w:rsidR="006A1685">
              <w:rPr>
                <w:rFonts w:ascii="Arial" w:hAnsi="Arial"/>
              </w:rPr>
              <w:t xml:space="preserve"> on the B1263 to finish opposite the start at the entrance to JWI Ltd.</w:t>
            </w:r>
          </w:p>
        </w:tc>
      </w:tr>
    </w:tbl>
    <w:p w14:paraId="51FEA443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D10DD2" w14:paraId="02B19921" w14:textId="77777777" w:rsidTr="000A67EF">
        <w:trPr>
          <w:trHeight w:val="661"/>
        </w:trPr>
        <w:tc>
          <w:tcPr>
            <w:tcW w:w="10420" w:type="dxa"/>
          </w:tcPr>
          <w:p w14:paraId="30F0872A" w14:textId="77777777" w:rsidR="00A84390" w:rsidRDefault="00A84390">
            <w:pPr>
              <w:rPr>
                <w:rFonts w:ascii="Arial" w:hAnsi="Arial"/>
                <w:b/>
              </w:rPr>
            </w:pPr>
          </w:p>
          <w:p w14:paraId="167E3485" w14:textId="77777777" w:rsidR="00A84390" w:rsidRPr="00622307" w:rsidRDefault="00622307" w:rsidP="000A67EF">
            <w:pPr>
              <w:rPr>
                <w:rFonts w:ascii="Arial" w:hAnsi="Arial"/>
              </w:rPr>
            </w:pPr>
            <w:r w:rsidRPr="00622307">
              <w:rPr>
                <w:rFonts w:ascii="Arial" w:hAnsi="Arial"/>
                <w:b/>
              </w:rPr>
              <w:t>Traffic Flows:</w:t>
            </w:r>
            <w:r>
              <w:rPr>
                <w:rFonts w:ascii="Arial" w:hAnsi="Arial"/>
              </w:rPr>
              <w:t xml:space="preserve"> Traffic conditions</w:t>
            </w:r>
            <w:r w:rsidR="007A46E0">
              <w:rPr>
                <w:rFonts w:ascii="Arial" w:hAnsi="Arial"/>
              </w:rPr>
              <w:t xml:space="preserve"> for this course are </w:t>
            </w:r>
            <w:r>
              <w:rPr>
                <w:rFonts w:ascii="Arial" w:hAnsi="Arial"/>
              </w:rPr>
              <w:t xml:space="preserve">considered </w:t>
            </w:r>
            <w:r w:rsidR="007A46E0">
              <w:rPr>
                <w:rFonts w:ascii="Arial" w:hAnsi="Arial"/>
              </w:rPr>
              <w:t xml:space="preserve">to be </w:t>
            </w:r>
            <w:r>
              <w:rPr>
                <w:rFonts w:ascii="Arial" w:hAnsi="Arial"/>
              </w:rPr>
              <w:t>within the CTT guideline</w:t>
            </w:r>
            <w:r w:rsidR="000A67EF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.</w:t>
            </w:r>
            <w:r w:rsidR="00741F31">
              <w:rPr>
                <w:rFonts w:ascii="Arial" w:hAnsi="Arial"/>
              </w:rPr>
              <w:t xml:space="preserve">  </w:t>
            </w:r>
          </w:p>
        </w:tc>
      </w:tr>
    </w:tbl>
    <w:p w14:paraId="724C2D0D" w14:textId="77777777" w:rsidR="00D10DD2" w:rsidRDefault="00D10DD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D10DD2" w14:paraId="6A73301A" w14:textId="77777777">
        <w:trPr>
          <w:trHeight w:val="956"/>
        </w:trPr>
        <w:tc>
          <w:tcPr>
            <w:tcW w:w="10420" w:type="dxa"/>
          </w:tcPr>
          <w:p w14:paraId="6F69300D" w14:textId="77777777" w:rsidR="00A84390" w:rsidRDefault="00A84390">
            <w:pPr>
              <w:rPr>
                <w:rFonts w:ascii="Arial" w:hAnsi="Arial"/>
                <w:b/>
              </w:rPr>
            </w:pPr>
          </w:p>
          <w:p w14:paraId="31655BE2" w14:textId="77777777" w:rsidR="00DC6C62" w:rsidRDefault="00622307" w:rsidP="00D42A9C">
            <w:pPr>
              <w:rPr>
                <w:rFonts w:ascii="Arial" w:hAnsi="Arial"/>
              </w:rPr>
            </w:pPr>
            <w:r w:rsidRPr="00622307">
              <w:rPr>
                <w:rFonts w:ascii="Arial" w:hAnsi="Arial"/>
                <w:b/>
              </w:rPr>
              <w:t>Course/Event History:</w:t>
            </w:r>
            <w:r w:rsidR="00E15CB0">
              <w:rPr>
                <w:rFonts w:ascii="Arial" w:hAnsi="Arial"/>
                <w:b/>
              </w:rPr>
              <w:t xml:space="preserve">  </w:t>
            </w:r>
            <w:r w:rsidR="009C5A33">
              <w:rPr>
                <w:rFonts w:ascii="Arial" w:hAnsi="Arial"/>
                <w:b/>
              </w:rPr>
              <w:t>As this is a new course t</w:t>
            </w:r>
            <w:r w:rsidR="00CE56F7" w:rsidRPr="00CE56F7">
              <w:rPr>
                <w:rFonts w:ascii="Arial" w:hAnsi="Arial"/>
              </w:rPr>
              <w:t>here ha</w:t>
            </w:r>
            <w:r w:rsidR="009C5A33">
              <w:rPr>
                <w:rFonts w:ascii="Arial" w:hAnsi="Arial"/>
              </w:rPr>
              <w:t>ve</w:t>
            </w:r>
            <w:r w:rsidR="00CE56F7" w:rsidRPr="00CE56F7">
              <w:rPr>
                <w:rFonts w:ascii="Arial" w:hAnsi="Arial"/>
              </w:rPr>
              <w:t xml:space="preserve"> been</w:t>
            </w:r>
            <w:r w:rsidR="00CE56F7">
              <w:rPr>
                <w:rFonts w:ascii="Arial" w:hAnsi="Arial"/>
                <w:b/>
              </w:rPr>
              <w:t xml:space="preserve"> </w:t>
            </w:r>
            <w:r w:rsidR="009C5A33">
              <w:rPr>
                <w:rFonts w:ascii="Arial" w:hAnsi="Arial"/>
              </w:rPr>
              <w:t>no</w:t>
            </w:r>
            <w:r w:rsidR="00B538C7">
              <w:rPr>
                <w:rFonts w:ascii="Arial" w:hAnsi="Arial"/>
              </w:rPr>
              <w:t xml:space="preserve"> reported</w:t>
            </w:r>
            <w:r w:rsidR="00E15CB0" w:rsidRPr="00662266">
              <w:rPr>
                <w:rFonts w:ascii="Arial" w:hAnsi="Arial"/>
              </w:rPr>
              <w:t xml:space="preserve"> </w:t>
            </w:r>
            <w:r w:rsidR="009C5A33">
              <w:rPr>
                <w:rFonts w:ascii="Arial" w:hAnsi="Arial"/>
              </w:rPr>
              <w:t xml:space="preserve">Teesside District </w:t>
            </w:r>
            <w:r w:rsidR="006A42DB">
              <w:rPr>
                <w:rFonts w:ascii="Arial" w:hAnsi="Arial"/>
              </w:rPr>
              <w:t xml:space="preserve">cycle event </w:t>
            </w:r>
            <w:r w:rsidR="00CE56F7">
              <w:rPr>
                <w:rFonts w:ascii="Arial" w:hAnsi="Arial"/>
              </w:rPr>
              <w:t>accidents</w:t>
            </w:r>
            <w:r w:rsidR="000E5A13">
              <w:rPr>
                <w:rFonts w:ascii="Arial" w:hAnsi="Arial"/>
              </w:rPr>
              <w:t>/incidents</w:t>
            </w:r>
            <w:r w:rsidR="00CE56F7">
              <w:rPr>
                <w:rFonts w:ascii="Arial" w:hAnsi="Arial"/>
              </w:rPr>
              <w:t xml:space="preserve"> </w:t>
            </w:r>
            <w:r w:rsidR="000E5A13">
              <w:rPr>
                <w:rFonts w:ascii="Arial" w:hAnsi="Arial"/>
              </w:rPr>
              <w:t xml:space="preserve">on the section of roads that this </w:t>
            </w:r>
            <w:r w:rsidR="00E15CB0" w:rsidRPr="00662266">
              <w:rPr>
                <w:rFonts w:ascii="Arial" w:hAnsi="Arial"/>
              </w:rPr>
              <w:t>course</w:t>
            </w:r>
            <w:r w:rsidR="000E5A13">
              <w:rPr>
                <w:rFonts w:ascii="Arial" w:hAnsi="Arial"/>
              </w:rPr>
              <w:t xml:space="preserve"> covers.</w:t>
            </w:r>
            <w:r w:rsidR="00B538C7">
              <w:rPr>
                <w:rFonts w:ascii="Arial" w:hAnsi="Arial"/>
              </w:rPr>
              <w:t xml:space="preserve">  </w:t>
            </w:r>
          </w:p>
          <w:p w14:paraId="1882BC01" w14:textId="77777777" w:rsidR="00D058EC" w:rsidRPr="00622307" w:rsidRDefault="00D058EC" w:rsidP="006A1685">
            <w:pPr>
              <w:ind w:firstLine="360"/>
              <w:rPr>
                <w:rFonts w:ascii="Arial" w:hAnsi="Arial"/>
              </w:rPr>
            </w:pPr>
          </w:p>
        </w:tc>
      </w:tr>
    </w:tbl>
    <w:p w14:paraId="6009490F" w14:textId="77777777" w:rsidR="00064047" w:rsidRDefault="00064047">
      <w:pPr>
        <w:rPr>
          <w:rFonts w:ascii="Arial" w:hAnsi="Arial"/>
          <w:sz w:val="36"/>
        </w:rPr>
      </w:pPr>
    </w:p>
    <w:p w14:paraId="5F44A8B4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6808DC94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381"/>
        <w:gridCol w:w="2410"/>
        <w:gridCol w:w="1701"/>
        <w:gridCol w:w="2799"/>
      </w:tblGrid>
      <w:tr w:rsidR="00647CA4" w14:paraId="17EFC3A9" w14:textId="77777777" w:rsidTr="00DC1F36">
        <w:trPr>
          <w:cantSplit/>
          <w:trHeight w:hRule="exact" w:val="600"/>
          <w:jc w:val="center"/>
        </w:trPr>
        <w:tc>
          <w:tcPr>
            <w:tcW w:w="1129" w:type="dxa"/>
          </w:tcPr>
          <w:p w14:paraId="3702F5C7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381" w:type="dxa"/>
          </w:tcPr>
          <w:p w14:paraId="079BAF3C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7A9E3F66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23F32B82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2D8F304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79DAA5C4" w14:textId="77777777" w:rsidTr="00DC1F36">
        <w:trPr>
          <w:cantSplit/>
          <w:trHeight w:hRule="exact" w:val="3121"/>
          <w:jc w:val="center"/>
        </w:trPr>
        <w:tc>
          <w:tcPr>
            <w:tcW w:w="1129" w:type="dxa"/>
          </w:tcPr>
          <w:p w14:paraId="6431F0C0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6AEDE517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</w:p>
          <w:p w14:paraId="437AA069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</w:p>
          <w:p w14:paraId="5268BC20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381" w:type="dxa"/>
          </w:tcPr>
          <w:p w14:paraId="17060B9E" w14:textId="77777777" w:rsidR="00A84390" w:rsidRPr="00DC52C2" w:rsidRDefault="00A84390">
            <w:pPr>
              <w:rPr>
                <w:rFonts w:ascii="Arial" w:hAnsi="Arial"/>
                <w:b/>
              </w:rPr>
            </w:pPr>
          </w:p>
          <w:p w14:paraId="5DF866C4" w14:textId="77777777" w:rsidR="00647CA4" w:rsidRPr="00DC52C2" w:rsidRDefault="006A1685" w:rsidP="00D8488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START</w:t>
            </w:r>
            <w:r w:rsidR="00B27C86" w:rsidRPr="00DC52C2">
              <w:rPr>
                <w:rFonts w:ascii="Arial" w:hAnsi="Arial"/>
                <w:b/>
              </w:rPr>
              <w:t xml:space="preserve">: </w:t>
            </w:r>
            <w:r w:rsidR="0072585A" w:rsidRPr="00DC52C2">
              <w:rPr>
                <w:rFonts w:ascii="Arial" w:hAnsi="Arial" w:cs="Arial"/>
              </w:rPr>
              <w:t xml:space="preserve">on the </w:t>
            </w:r>
            <w:r w:rsidR="00D8488C" w:rsidRPr="00DC52C2">
              <w:rPr>
                <w:rFonts w:ascii="Arial" w:hAnsi="Arial" w:cs="Arial"/>
              </w:rPr>
              <w:t>B1263 opposite the entrance to JWI Ltd, approx. .2 mile south of North Cowton crossroads.</w:t>
            </w:r>
          </w:p>
        </w:tc>
        <w:tc>
          <w:tcPr>
            <w:tcW w:w="2410" w:type="dxa"/>
          </w:tcPr>
          <w:p w14:paraId="1D8B5A27" w14:textId="77777777" w:rsidR="00A84390" w:rsidRPr="00DC52C2" w:rsidRDefault="00A84390">
            <w:pPr>
              <w:rPr>
                <w:rFonts w:ascii="Arial" w:hAnsi="Arial"/>
              </w:rPr>
            </w:pPr>
          </w:p>
          <w:p w14:paraId="060E41B2" w14:textId="77777777" w:rsidR="00647CA4" w:rsidRPr="00DC52C2" w:rsidRDefault="00D76DE2">
            <w:pPr>
              <w:rPr>
                <w:rFonts w:ascii="Arial" w:hAnsi="Arial"/>
              </w:rPr>
            </w:pPr>
            <w:r w:rsidRPr="00DC52C2">
              <w:rPr>
                <w:rFonts w:ascii="Arial" w:hAnsi="Arial"/>
              </w:rPr>
              <w:t>T</w:t>
            </w:r>
            <w:r w:rsidR="00B27C86" w:rsidRPr="00DC52C2">
              <w:rPr>
                <w:rFonts w:ascii="Arial" w:hAnsi="Arial"/>
              </w:rPr>
              <w:t>raffic passing riders awaiting to start</w:t>
            </w:r>
            <w:r w:rsidR="00D10DD2" w:rsidRPr="00DC52C2">
              <w:rPr>
                <w:rFonts w:ascii="Arial" w:hAnsi="Arial"/>
              </w:rPr>
              <w:t>.</w:t>
            </w:r>
            <w:r w:rsidR="00B27C86" w:rsidRPr="00DC52C2">
              <w:rPr>
                <w:rFonts w:ascii="Arial" w:hAnsi="Arial"/>
              </w:rPr>
              <w:t xml:space="preserve">  </w:t>
            </w:r>
          </w:p>
        </w:tc>
        <w:tc>
          <w:tcPr>
            <w:tcW w:w="1701" w:type="dxa"/>
          </w:tcPr>
          <w:p w14:paraId="6BFAEDA1" w14:textId="77777777" w:rsidR="00D10DD2" w:rsidRPr="00DC52C2" w:rsidRDefault="00D10DD2">
            <w:pPr>
              <w:rPr>
                <w:rFonts w:ascii="Arial" w:hAnsi="Arial"/>
              </w:rPr>
            </w:pPr>
          </w:p>
          <w:p w14:paraId="147B1A86" w14:textId="77777777" w:rsidR="00D10DD2" w:rsidRPr="00DC52C2" w:rsidRDefault="00D10DD2">
            <w:pPr>
              <w:rPr>
                <w:rFonts w:ascii="Arial" w:hAnsi="Arial"/>
              </w:rPr>
            </w:pPr>
          </w:p>
          <w:p w14:paraId="51B542D9" w14:textId="77777777" w:rsidR="00D10DD2" w:rsidRPr="00DC52C2" w:rsidRDefault="00D10DD2">
            <w:pPr>
              <w:rPr>
                <w:rFonts w:ascii="Arial" w:hAnsi="Arial"/>
              </w:rPr>
            </w:pPr>
          </w:p>
          <w:p w14:paraId="31D25334" w14:textId="77777777" w:rsidR="00647CA4" w:rsidRPr="00DC52C2" w:rsidRDefault="00D10DD2" w:rsidP="00D10DD2">
            <w:pPr>
              <w:jc w:val="center"/>
              <w:rPr>
                <w:rFonts w:ascii="Arial" w:hAnsi="Arial"/>
              </w:rPr>
            </w:pPr>
            <w:r w:rsidRPr="00DC52C2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6CCEB998" w14:textId="77777777" w:rsidR="00A84390" w:rsidRPr="00DC52C2" w:rsidRDefault="00A84390">
            <w:pPr>
              <w:rPr>
                <w:rFonts w:ascii="Arial" w:hAnsi="Arial"/>
              </w:rPr>
            </w:pPr>
          </w:p>
          <w:p w14:paraId="51B2F5E7" w14:textId="77777777" w:rsidR="00D10DD2" w:rsidRPr="00DC52C2" w:rsidRDefault="00D10DD2">
            <w:pPr>
              <w:rPr>
                <w:rFonts w:ascii="Arial" w:hAnsi="Arial"/>
                <w:b/>
                <w:color w:val="FF0000"/>
              </w:rPr>
            </w:pPr>
            <w:r w:rsidRPr="00DC52C2">
              <w:rPr>
                <w:rFonts w:ascii="Arial" w:hAnsi="Arial"/>
                <w:b/>
                <w:color w:val="FF0000"/>
              </w:rPr>
              <w:t>Sign</w:t>
            </w:r>
            <w:r w:rsidRPr="00DC52C2">
              <w:rPr>
                <w:rFonts w:ascii="Arial" w:hAnsi="Arial"/>
              </w:rPr>
              <w:t xml:space="preserve"> at side of road </w:t>
            </w:r>
            <w:r w:rsidR="0005510B" w:rsidRPr="00DC52C2">
              <w:rPr>
                <w:rFonts w:ascii="Arial" w:hAnsi="Arial"/>
              </w:rPr>
              <w:t xml:space="preserve">100 metres </w:t>
            </w:r>
            <w:r w:rsidR="00447C52" w:rsidRPr="00DC52C2">
              <w:rPr>
                <w:rFonts w:ascii="Arial" w:hAnsi="Arial"/>
              </w:rPr>
              <w:t xml:space="preserve">north of </w:t>
            </w:r>
            <w:r w:rsidR="0005510B" w:rsidRPr="00DC52C2">
              <w:rPr>
                <w:rFonts w:ascii="Arial" w:hAnsi="Arial"/>
              </w:rPr>
              <w:t>start,</w:t>
            </w:r>
            <w:r w:rsidRPr="00DC52C2">
              <w:rPr>
                <w:rFonts w:ascii="Arial" w:hAnsi="Arial"/>
              </w:rPr>
              <w:t xml:space="preserve"> to inform vehicles of cycle event.</w:t>
            </w:r>
            <w:r w:rsidR="0005510B" w:rsidRPr="00DC52C2">
              <w:rPr>
                <w:rFonts w:ascii="Arial" w:hAnsi="Arial"/>
              </w:rPr>
              <w:t xml:space="preserve">  </w:t>
            </w:r>
            <w:r w:rsidRPr="00DC52C2">
              <w:rPr>
                <w:rFonts w:ascii="Arial" w:hAnsi="Arial"/>
                <w:b/>
              </w:rPr>
              <w:t xml:space="preserve">Officials to wear </w:t>
            </w:r>
            <w:r w:rsidRPr="00DC52C2">
              <w:rPr>
                <w:rFonts w:ascii="Arial" w:hAnsi="Arial"/>
                <w:b/>
                <w:color w:val="FF0000"/>
              </w:rPr>
              <w:t xml:space="preserve">high </w:t>
            </w:r>
            <w:r w:rsidR="0005510B" w:rsidRPr="00DC52C2">
              <w:rPr>
                <w:rFonts w:ascii="Arial" w:hAnsi="Arial"/>
                <w:b/>
                <w:color w:val="FF0000"/>
              </w:rPr>
              <w:t>visibility</w:t>
            </w:r>
            <w:r w:rsidRPr="00DC52C2">
              <w:rPr>
                <w:rFonts w:ascii="Arial" w:hAnsi="Arial"/>
                <w:b/>
                <w:color w:val="FF0000"/>
              </w:rPr>
              <w:t xml:space="preserve"> jackets</w:t>
            </w:r>
            <w:r w:rsidR="00D8488C" w:rsidRPr="00DC52C2">
              <w:rPr>
                <w:rFonts w:ascii="Arial" w:hAnsi="Arial"/>
                <w:b/>
                <w:color w:val="FF0000"/>
              </w:rPr>
              <w:t>.</w:t>
            </w:r>
          </w:p>
          <w:p w14:paraId="59907828" w14:textId="77777777" w:rsidR="00D8488C" w:rsidRPr="00DC52C2" w:rsidRDefault="00D8488C">
            <w:pPr>
              <w:rPr>
                <w:rFonts w:ascii="Arial" w:hAnsi="Arial"/>
                <w:b/>
                <w:color w:val="FF0000"/>
              </w:rPr>
            </w:pPr>
          </w:p>
          <w:p w14:paraId="165E7D30" w14:textId="77777777" w:rsidR="00D8488C" w:rsidRPr="00DC52C2" w:rsidRDefault="00D8488C" w:rsidP="00D8488C">
            <w:pPr>
              <w:rPr>
                <w:rFonts w:ascii="Arial" w:hAnsi="Arial"/>
              </w:rPr>
            </w:pPr>
            <w:r w:rsidRPr="00DC52C2">
              <w:rPr>
                <w:rFonts w:ascii="Arial" w:hAnsi="Arial"/>
                <w:b/>
                <w:color w:val="FF0000"/>
              </w:rPr>
              <w:t>Riders to wear fluorescent numbers on their backs</w:t>
            </w:r>
            <w:r w:rsidRPr="00DC52C2">
              <w:rPr>
                <w:rFonts w:ascii="Arial" w:hAnsi="Arial"/>
              </w:rPr>
              <w:t xml:space="preserve"> to attract attention.</w:t>
            </w:r>
          </w:p>
          <w:p w14:paraId="41F54812" w14:textId="77777777" w:rsidR="00D8488C" w:rsidRPr="00DC52C2" w:rsidRDefault="00D8488C" w:rsidP="00D8488C">
            <w:pPr>
              <w:rPr>
                <w:rFonts w:ascii="Arial" w:hAnsi="Arial"/>
              </w:rPr>
            </w:pPr>
            <w:r w:rsidRPr="00DC52C2">
              <w:rPr>
                <w:rFonts w:ascii="Arial" w:hAnsi="Arial"/>
              </w:rPr>
              <w:t>Riders attention raised to traffic movement at time of their start</w:t>
            </w:r>
          </w:p>
        </w:tc>
      </w:tr>
      <w:tr w:rsidR="000E5A13" w14:paraId="4608A749" w14:textId="77777777" w:rsidTr="000A67EF">
        <w:trPr>
          <w:cantSplit/>
          <w:trHeight w:hRule="exact" w:val="1756"/>
          <w:jc w:val="center"/>
        </w:trPr>
        <w:tc>
          <w:tcPr>
            <w:tcW w:w="1129" w:type="dxa"/>
          </w:tcPr>
          <w:p w14:paraId="54163821" w14:textId="77777777" w:rsidR="000E5A13" w:rsidRPr="00DB7FE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7374216D" w14:textId="77777777" w:rsidR="000E5A13" w:rsidRPr="00DB7FE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493351D3" w14:textId="77777777" w:rsidR="000E5A13" w:rsidRPr="00DB7FE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50D6F5FA" w14:textId="77777777" w:rsidR="000E5A13" w:rsidRPr="00DB7FE3" w:rsidRDefault="000E5A13" w:rsidP="00F831F4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</w:t>
            </w:r>
            <w:r w:rsidR="00D8488C">
              <w:rPr>
                <w:rFonts w:ascii="Arial" w:hAnsi="Arial"/>
                <w:sz w:val="16"/>
                <w:szCs w:val="16"/>
              </w:rPr>
              <w:t>.6</w:t>
            </w:r>
            <w:r w:rsidRPr="00DB7FE3">
              <w:rPr>
                <w:rFonts w:ascii="Arial" w:hAnsi="Arial"/>
                <w:sz w:val="16"/>
                <w:szCs w:val="16"/>
              </w:rPr>
              <w:t xml:space="preserve"> miles</w:t>
            </w:r>
          </w:p>
        </w:tc>
        <w:tc>
          <w:tcPr>
            <w:tcW w:w="2381" w:type="dxa"/>
          </w:tcPr>
          <w:p w14:paraId="61A747FE" w14:textId="77777777" w:rsidR="000E5A13" w:rsidRPr="00DC52C2" w:rsidRDefault="000E5A13" w:rsidP="00576F37">
            <w:pPr>
              <w:rPr>
                <w:rFonts w:ascii="Arial" w:hAnsi="Arial"/>
                <w:b/>
              </w:rPr>
            </w:pPr>
          </w:p>
          <w:p w14:paraId="6981C2BF" w14:textId="77777777" w:rsidR="00D8488C" w:rsidRPr="00DC52C2" w:rsidRDefault="001F007E" w:rsidP="00576F3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Atley Hill </w:t>
            </w:r>
            <w:r w:rsidR="00D8488C" w:rsidRPr="00DC52C2">
              <w:rPr>
                <w:rFonts w:ascii="Arial" w:hAnsi="Arial"/>
                <w:b/>
              </w:rPr>
              <w:t xml:space="preserve">Junction: </w:t>
            </w:r>
            <w:r w:rsidR="00D8488C" w:rsidRPr="00DC52C2">
              <w:rPr>
                <w:rFonts w:ascii="Arial" w:hAnsi="Arial"/>
              </w:rPr>
              <w:t>Unclassified road</w:t>
            </w:r>
            <w:r w:rsidR="00DC52C2" w:rsidRPr="00DC52C2">
              <w:rPr>
                <w:rFonts w:ascii="Arial" w:hAnsi="Arial"/>
              </w:rPr>
              <w:t xml:space="preserve"> to</w:t>
            </w:r>
          </w:p>
          <w:p w14:paraId="321913AC" w14:textId="77777777" w:rsidR="00DC52C2" w:rsidRPr="00DC52C2" w:rsidRDefault="00DC52C2" w:rsidP="00576F37">
            <w:pPr>
              <w:rPr>
                <w:rFonts w:ascii="Arial" w:hAnsi="Arial"/>
              </w:rPr>
            </w:pPr>
            <w:r w:rsidRPr="00DC52C2">
              <w:rPr>
                <w:rFonts w:ascii="Arial" w:hAnsi="Arial"/>
              </w:rPr>
              <w:t>Streetlam,</w:t>
            </w:r>
          </w:p>
        </w:tc>
        <w:tc>
          <w:tcPr>
            <w:tcW w:w="2410" w:type="dxa"/>
          </w:tcPr>
          <w:p w14:paraId="071471BF" w14:textId="77777777" w:rsidR="000E5A13" w:rsidRPr="00DC52C2" w:rsidRDefault="000E5A13" w:rsidP="00F831F4">
            <w:pPr>
              <w:rPr>
                <w:rFonts w:ascii="Arial" w:hAnsi="Arial"/>
              </w:rPr>
            </w:pPr>
          </w:p>
          <w:p w14:paraId="365C7212" w14:textId="77777777" w:rsidR="000E5A13" w:rsidRPr="00DC52C2" w:rsidRDefault="00DC52C2" w:rsidP="00F831F4">
            <w:pPr>
              <w:rPr>
                <w:rFonts w:ascii="Arial" w:hAnsi="Arial"/>
              </w:rPr>
            </w:pPr>
            <w:r w:rsidRPr="00DC52C2">
              <w:rPr>
                <w:rFonts w:ascii="Arial" w:hAnsi="Arial"/>
              </w:rPr>
              <w:t xml:space="preserve">Traffic pulling out of junction onto course. </w:t>
            </w:r>
          </w:p>
        </w:tc>
        <w:tc>
          <w:tcPr>
            <w:tcW w:w="1701" w:type="dxa"/>
          </w:tcPr>
          <w:p w14:paraId="1390F389" w14:textId="77777777" w:rsidR="000E5A13" w:rsidRPr="00DC52C2" w:rsidRDefault="000E5A13" w:rsidP="00F831F4">
            <w:pPr>
              <w:rPr>
                <w:rFonts w:ascii="Arial" w:hAnsi="Arial"/>
              </w:rPr>
            </w:pPr>
          </w:p>
          <w:p w14:paraId="3ADB7DD3" w14:textId="77777777" w:rsidR="000E5A13" w:rsidRPr="00DC52C2" w:rsidRDefault="000E5A13" w:rsidP="00F831F4">
            <w:pPr>
              <w:rPr>
                <w:rFonts w:ascii="Arial" w:hAnsi="Arial"/>
              </w:rPr>
            </w:pPr>
          </w:p>
          <w:p w14:paraId="1176E431" w14:textId="77777777" w:rsidR="000E5A13" w:rsidRPr="00DC52C2" w:rsidRDefault="000E5A13" w:rsidP="00F831F4">
            <w:pPr>
              <w:rPr>
                <w:rFonts w:ascii="Arial" w:hAnsi="Arial"/>
              </w:rPr>
            </w:pPr>
          </w:p>
          <w:p w14:paraId="191CEBCB" w14:textId="77777777" w:rsidR="000E5A13" w:rsidRPr="00DC52C2" w:rsidRDefault="000E5A13" w:rsidP="00F831F4">
            <w:pPr>
              <w:jc w:val="center"/>
              <w:rPr>
                <w:rFonts w:ascii="Arial" w:hAnsi="Arial"/>
              </w:rPr>
            </w:pPr>
            <w:r w:rsidRPr="00DC52C2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058E82DF" w14:textId="77777777" w:rsidR="000E5A13" w:rsidRPr="00DC52C2" w:rsidRDefault="000E5A13" w:rsidP="00F831F4">
            <w:pPr>
              <w:rPr>
                <w:rFonts w:ascii="Arial" w:hAnsi="Arial"/>
              </w:rPr>
            </w:pPr>
          </w:p>
          <w:p w14:paraId="473F5A5C" w14:textId="77777777" w:rsidR="000E5A13" w:rsidRDefault="00DC52C2" w:rsidP="000E5A13">
            <w:pPr>
              <w:rPr>
                <w:rFonts w:ascii="Arial" w:hAnsi="Arial"/>
              </w:rPr>
            </w:pPr>
            <w:r w:rsidRPr="00DC52C2">
              <w:rPr>
                <w:rFonts w:ascii="Arial" w:hAnsi="Arial"/>
                <w:b/>
                <w:color w:val="FF0000"/>
              </w:rPr>
              <w:t>Sign</w:t>
            </w:r>
            <w:r>
              <w:rPr>
                <w:rFonts w:ascii="Arial" w:hAnsi="Arial"/>
                <w:b/>
                <w:color w:val="FF0000"/>
              </w:rPr>
              <w:t xml:space="preserve"> </w:t>
            </w:r>
            <w:r>
              <w:rPr>
                <w:rFonts w:ascii="Arial" w:hAnsi="Arial"/>
              </w:rPr>
              <w:t>on unclassified road 50 metres before the junction</w:t>
            </w:r>
          </w:p>
          <w:p w14:paraId="647A61D9" w14:textId="77777777" w:rsidR="000A67EF" w:rsidRPr="00DC52C2" w:rsidRDefault="000A67EF" w:rsidP="000E5A13">
            <w:pPr>
              <w:rPr>
                <w:rFonts w:ascii="Arial" w:hAnsi="Arial"/>
              </w:rPr>
            </w:pPr>
            <w:r w:rsidRPr="00C33B54">
              <w:rPr>
                <w:rFonts w:ascii="Arial" w:hAnsi="Arial"/>
              </w:rPr>
              <w:t>advising other road users of cycling event in progress</w:t>
            </w:r>
          </w:p>
        </w:tc>
      </w:tr>
      <w:tr w:rsidR="009C5A33" w:rsidRPr="00DB7FE3" w14:paraId="76F9FC8D" w14:textId="77777777" w:rsidTr="000A67EF">
        <w:trPr>
          <w:cantSplit/>
          <w:trHeight w:hRule="exact" w:val="1144"/>
          <w:jc w:val="center"/>
        </w:trPr>
        <w:tc>
          <w:tcPr>
            <w:tcW w:w="1129" w:type="dxa"/>
          </w:tcPr>
          <w:p w14:paraId="5506731C" w14:textId="77777777" w:rsidR="009C5A33" w:rsidRPr="00DC1F36" w:rsidRDefault="009C5A33">
            <w:pPr>
              <w:rPr>
                <w:rFonts w:ascii="Arial" w:hAnsi="Arial"/>
              </w:rPr>
            </w:pPr>
          </w:p>
          <w:p w14:paraId="737ADFF8" w14:textId="77777777" w:rsidR="008F7EB2" w:rsidRPr="00DC1F36" w:rsidRDefault="008F7EB2" w:rsidP="008F7EB2">
            <w:pPr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3.1 miles</w:t>
            </w:r>
          </w:p>
          <w:p w14:paraId="4BEF3563" w14:textId="77777777" w:rsidR="009C5A33" w:rsidRPr="00DC1F36" w:rsidRDefault="009C5A33">
            <w:pPr>
              <w:rPr>
                <w:rFonts w:ascii="Arial" w:hAnsi="Arial"/>
              </w:rPr>
            </w:pPr>
          </w:p>
        </w:tc>
        <w:tc>
          <w:tcPr>
            <w:tcW w:w="2381" w:type="dxa"/>
            <w:vAlign w:val="center"/>
          </w:tcPr>
          <w:p w14:paraId="32E00064" w14:textId="77777777" w:rsidR="009C5A33" w:rsidRPr="003F62C8" w:rsidRDefault="00447ECC" w:rsidP="00447EC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Scorton</w:t>
            </w:r>
            <w:r w:rsidR="008F7EB2" w:rsidRPr="00DC52C2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2410" w:type="dxa"/>
          </w:tcPr>
          <w:p w14:paraId="567BC59B" w14:textId="77777777" w:rsidR="009C5A33" w:rsidRPr="00DB7FE3" w:rsidRDefault="009C5A33" w:rsidP="00453869">
            <w:pPr>
              <w:rPr>
                <w:rFonts w:ascii="Arial" w:hAnsi="Arial"/>
                <w:sz w:val="16"/>
                <w:szCs w:val="16"/>
              </w:rPr>
            </w:pPr>
          </w:p>
          <w:p w14:paraId="6558BDDF" w14:textId="77777777" w:rsidR="003F62C8" w:rsidRDefault="003F62C8" w:rsidP="00453869">
            <w:pPr>
              <w:rPr>
                <w:rFonts w:ascii="Arial" w:hAnsi="Arial"/>
                <w:sz w:val="16"/>
                <w:szCs w:val="16"/>
              </w:rPr>
            </w:pPr>
          </w:p>
          <w:p w14:paraId="187909CD" w14:textId="77777777" w:rsidR="009C5A33" w:rsidRPr="00DB7FE3" w:rsidRDefault="00C33B54" w:rsidP="004538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Road narrows o</w:t>
            </w:r>
            <w:r w:rsidR="008F7EB2">
              <w:rPr>
                <w:rFonts w:ascii="Arial" w:hAnsi="Arial" w:cs="Arial"/>
              </w:rPr>
              <w:t>ncoming traffic has priority</w:t>
            </w:r>
          </w:p>
        </w:tc>
        <w:tc>
          <w:tcPr>
            <w:tcW w:w="1701" w:type="dxa"/>
          </w:tcPr>
          <w:p w14:paraId="7679C5A0" w14:textId="77777777" w:rsidR="009C5A33" w:rsidRPr="00DC1F36" w:rsidRDefault="009C5A33" w:rsidP="00453869">
            <w:pPr>
              <w:rPr>
                <w:rFonts w:ascii="Arial" w:hAnsi="Arial"/>
              </w:rPr>
            </w:pPr>
          </w:p>
          <w:p w14:paraId="389F8842" w14:textId="77777777" w:rsidR="009C5A33" w:rsidRPr="00DC1F36" w:rsidRDefault="009C5A33" w:rsidP="00453869">
            <w:pPr>
              <w:rPr>
                <w:rFonts w:ascii="Arial" w:hAnsi="Arial"/>
              </w:rPr>
            </w:pPr>
          </w:p>
          <w:p w14:paraId="5B3B0CA3" w14:textId="77777777" w:rsidR="009C5A33" w:rsidRPr="00DC1F36" w:rsidRDefault="009C5A33" w:rsidP="00453869">
            <w:pPr>
              <w:jc w:val="center"/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LOW</w:t>
            </w:r>
          </w:p>
        </w:tc>
        <w:tc>
          <w:tcPr>
            <w:tcW w:w="2799" w:type="dxa"/>
            <w:vAlign w:val="center"/>
          </w:tcPr>
          <w:p w14:paraId="0360C00E" w14:textId="77777777" w:rsidR="009C5A33" w:rsidRPr="00DB7FE3" w:rsidRDefault="009C5A33">
            <w:pPr>
              <w:rPr>
                <w:rFonts w:ascii="Arial" w:hAnsi="Arial"/>
                <w:sz w:val="16"/>
                <w:szCs w:val="16"/>
              </w:rPr>
            </w:pPr>
          </w:p>
          <w:p w14:paraId="31B48FB6" w14:textId="77777777" w:rsidR="009C5A33" w:rsidRPr="008F7EB2" w:rsidRDefault="008F7EB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notified via start sheet.</w:t>
            </w:r>
          </w:p>
        </w:tc>
      </w:tr>
      <w:tr w:rsidR="00F40FAC" w:rsidRPr="00DB7FE3" w14:paraId="0CE2457A" w14:textId="77777777" w:rsidTr="000A67EF">
        <w:trPr>
          <w:cantSplit/>
          <w:trHeight w:hRule="exact" w:val="1428"/>
          <w:jc w:val="center"/>
        </w:trPr>
        <w:tc>
          <w:tcPr>
            <w:tcW w:w="1129" w:type="dxa"/>
          </w:tcPr>
          <w:p w14:paraId="6F5A9957" w14:textId="77777777" w:rsidR="00F40FAC" w:rsidRPr="00DC1F36" w:rsidRDefault="00F40FAC">
            <w:pPr>
              <w:rPr>
                <w:rFonts w:ascii="Arial" w:hAnsi="Arial"/>
              </w:rPr>
            </w:pPr>
          </w:p>
          <w:p w14:paraId="01B9A302" w14:textId="77777777" w:rsidR="00F40FAC" w:rsidRPr="00DC1F36" w:rsidRDefault="008F7EB2" w:rsidP="008F7EB2">
            <w:pPr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3.5 miles</w:t>
            </w:r>
          </w:p>
        </w:tc>
        <w:tc>
          <w:tcPr>
            <w:tcW w:w="2381" w:type="dxa"/>
          </w:tcPr>
          <w:p w14:paraId="49AF35B4" w14:textId="77777777" w:rsidR="00F40FAC" w:rsidRDefault="00F40FAC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14:paraId="61AC1A26" w14:textId="77777777" w:rsidR="00C33B54" w:rsidRDefault="00C33B54" w:rsidP="00583A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Scorton</w:t>
            </w:r>
          </w:p>
          <w:p w14:paraId="227419E5" w14:textId="77777777" w:rsidR="00F40FAC" w:rsidRPr="008F7EB2" w:rsidRDefault="008F7EB2" w:rsidP="00583A9C">
            <w:pPr>
              <w:rPr>
                <w:rFonts w:ascii="Arial" w:hAnsi="Arial"/>
                <w:b/>
                <w:noProof/>
              </w:rPr>
            </w:pPr>
            <w:r>
              <w:rPr>
                <w:rFonts w:ascii="Arial" w:hAnsi="Arial" w:cs="Arial"/>
                <w:b/>
              </w:rPr>
              <w:t>Junction with Bolton Road</w:t>
            </w:r>
            <w:r w:rsidR="00583A9C">
              <w:rPr>
                <w:rFonts w:ascii="Arial" w:hAnsi="Arial" w:cs="Arial"/>
                <w:b/>
              </w:rPr>
              <w:t xml:space="preserve"> B6271:</w:t>
            </w:r>
          </w:p>
        </w:tc>
        <w:tc>
          <w:tcPr>
            <w:tcW w:w="2410" w:type="dxa"/>
          </w:tcPr>
          <w:p w14:paraId="5B1223DB" w14:textId="77777777" w:rsidR="00F40FAC" w:rsidRDefault="00F40FAC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14:paraId="61F67534" w14:textId="77777777" w:rsidR="00F40FAC" w:rsidRPr="00583A9C" w:rsidRDefault="00583A9C">
            <w:pPr>
              <w:rPr>
                <w:rFonts w:ascii="Arial" w:hAnsi="Arial"/>
                <w:noProof/>
              </w:rPr>
            </w:pPr>
            <w:r w:rsidRPr="00583A9C">
              <w:rPr>
                <w:rFonts w:ascii="Arial" w:hAnsi="Arial"/>
                <w:noProof/>
              </w:rPr>
              <w:t>Lef</w:t>
            </w:r>
            <w:r w:rsidR="008F7EB2" w:rsidRPr="00583A9C">
              <w:rPr>
                <w:rFonts w:ascii="Arial" w:hAnsi="Arial"/>
                <w:noProof/>
              </w:rPr>
              <w:t>t turn</w:t>
            </w:r>
          </w:p>
        </w:tc>
        <w:tc>
          <w:tcPr>
            <w:tcW w:w="1701" w:type="dxa"/>
          </w:tcPr>
          <w:p w14:paraId="46FB3444" w14:textId="77777777" w:rsidR="00F40FAC" w:rsidRPr="00DC1F36" w:rsidRDefault="00F40FAC">
            <w:pPr>
              <w:rPr>
                <w:rFonts w:ascii="Arial" w:hAnsi="Arial"/>
              </w:rPr>
            </w:pPr>
          </w:p>
          <w:p w14:paraId="2E10EF85" w14:textId="77777777" w:rsidR="00F40FAC" w:rsidRPr="00DC1F36" w:rsidRDefault="00DC1F36" w:rsidP="00DC1F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="00F40FAC" w:rsidRPr="00DC1F36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5AC17A7C" w14:textId="77777777" w:rsidR="00F40FAC" w:rsidRDefault="00F40FAC">
            <w:pPr>
              <w:rPr>
                <w:rFonts w:ascii="Arial" w:hAnsi="Arial"/>
                <w:sz w:val="16"/>
                <w:szCs w:val="16"/>
              </w:rPr>
            </w:pPr>
          </w:p>
          <w:p w14:paraId="4B84D797" w14:textId="77777777" w:rsidR="00C33B54" w:rsidRDefault="008F7EB2" w:rsidP="008F7EB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</w:rPr>
              <w:t xml:space="preserve">Direction arrow, or </w:t>
            </w:r>
            <w:r w:rsidR="003F62C8" w:rsidRPr="009E6E05">
              <w:rPr>
                <w:rFonts w:ascii="Arial" w:hAnsi="Arial"/>
                <w:b/>
                <w:color w:val="FF0000"/>
              </w:rPr>
              <w:t>Marshal with HI-viz jacket</w:t>
            </w:r>
            <w:r w:rsidR="003F62C8"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424F8EF3" w14:textId="77777777" w:rsidR="00C33B54" w:rsidRDefault="00C33B54" w:rsidP="008F7EB2">
            <w:pPr>
              <w:rPr>
                <w:rFonts w:ascii="Arial" w:hAnsi="Arial"/>
                <w:sz w:val="16"/>
                <w:szCs w:val="16"/>
              </w:rPr>
            </w:pPr>
          </w:p>
          <w:p w14:paraId="012BEAFB" w14:textId="77777777" w:rsidR="003F62C8" w:rsidRDefault="00DC1F36" w:rsidP="008F7EB2">
            <w:pPr>
              <w:rPr>
                <w:rFonts w:ascii="Arial" w:hAnsi="Arial"/>
                <w:sz w:val="16"/>
                <w:szCs w:val="16"/>
              </w:rPr>
            </w:pPr>
            <w:r w:rsidRPr="008F7EB2">
              <w:rPr>
                <w:rFonts w:ascii="Arial" w:hAnsi="Arial"/>
              </w:rPr>
              <w:t>Positioned</w:t>
            </w:r>
            <w:r w:rsidR="003F62C8" w:rsidRPr="008F7EB2">
              <w:rPr>
                <w:rFonts w:ascii="Arial" w:hAnsi="Arial"/>
              </w:rPr>
              <w:t xml:space="preserve"> to guide riders</w:t>
            </w:r>
            <w:r w:rsidR="008F7EB2">
              <w:rPr>
                <w:rFonts w:ascii="Arial" w:hAnsi="Arial"/>
                <w:sz w:val="16"/>
                <w:szCs w:val="16"/>
              </w:rPr>
              <w:t xml:space="preserve"> </w:t>
            </w:r>
            <w:r w:rsidR="008F7EB2">
              <w:rPr>
                <w:rFonts w:ascii="Arial" w:hAnsi="Arial"/>
              </w:rPr>
              <w:t>onto Bolton Road</w:t>
            </w:r>
            <w:r w:rsidR="00362C01">
              <w:rPr>
                <w:rFonts w:ascii="Arial" w:hAnsi="Arial"/>
              </w:rPr>
              <w:t xml:space="preserve"> B6271.</w:t>
            </w:r>
            <w:r w:rsidR="003F62C8"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3F62C8" w:rsidRPr="00DB7FE3" w14:paraId="55FF73F8" w14:textId="77777777" w:rsidTr="00D06711">
        <w:trPr>
          <w:cantSplit/>
          <w:trHeight w:hRule="exact" w:val="2834"/>
          <w:jc w:val="center"/>
        </w:trPr>
        <w:tc>
          <w:tcPr>
            <w:tcW w:w="1129" w:type="dxa"/>
          </w:tcPr>
          <w:p w14:paraId="5F9005D4" w14:textId="77777777" w:rsidR="003F62C8" w:rsidRPr="00DC1F36" w:rsidRDefault="003F62C8">
            <w:pPr>
              <w:rPr>
                <w:rFonts w:ascii="Arial" w:hAnsi="Arial"/>
              </w:rPr>
            </w:pPr>
          </w:p>
          <w:p w14:paraId="333C7750" w14:textId="77777777" w:rsidR="003F62C8" w:rsidRPr="00DC1F36" w:rsidRDefault="003F62C8" w:rsidP="0050298C">
            <w:pPr>
              <w:rPr>
                <w:rFonts w:ascii="Arial" w:hAnsi="Arial"/>
              </w:rPr>
            </w:pPr>
          </w:p>
          <w:p w14:paraId="31B9F967" w14:textId="77777777" w:rsidR="003F62C8" w:rsidRPr="00DC1F36" w:rsidRDefault="00583A9C" w:rsidP="00C820D9">
            <w:pPr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9.3 miles</w:t>
            </w:r>
          </w:p>
        </w:tc>
        <w:tc>
          <w:tcPr>
            <w:tcW w:w="2381" w:type="dxa"/>
          </w:tcPr>
          <w:p w14:paraId="46A1A6E1" w14:textId="77777777" w:rsidR="003F62C8" w:rsidRPr="00FC448D" w:rsidRDefault="003F62C8" w:rsidP="00453869">
            <w:pPr>
              <w:rPr>
                <w:rFonts w:ascii="Arial" w:hAnsi="Arial"/>
                <w:b/>
              </w:rPr>
            </w:pPr>
          </w:p>
          <w:p w14:paraId="428BE400" w14:textId="77777777" w:rsidR="003F62C8" w:rsidRPr="00FC448D" w:rsidRDefault="003F62C8" w:rsidP="00453869">
            <w:pPr>
              <w:rPr>
                <w:rFonts w:ascii="Arial" w:hAnsi="Arial" w:cs="Arial"/>
              </w:rPr>
            </w:pPr>
          </w:p>
          <w:p w14:paraId="0BB69AD0" w14:textId="77777777" w:rsidR="003F62C8" w:rsidRPr="00FC448D" w:rsidRDefault="00FC448D" w:rsidP="00FC448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Junction with unclassified road to Streetlam.</w:t>
            </w:r>
            <w:r w:rsidR="003F62C8" w:rsidRPr="00FC44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775DC39F" w14:textId="77777777" w:rsidR="003F62C8" w:rsidRPr="00FC448D" w:rsidRDefault="003F62C8" w:rsidP="00453869">
            <w:pPr>
              <w:rPr>
                <w:rFonts w:ascii="Arial" w:hAnsi="Arial"/>
              </w:rPr>
            </w:pPr>
          </w:p>
          <w:p w14:paraId="6326B574" w14:textId="77777777" w:rsidR="003F62C8" w:rsidRPr="00FC448D" w:rsidRDefault="003F62C8" w:rsidP="00453869">
            <w:pPr>
              <w:rPr>
                <w:rFonts w:ascii="Arial" w:hAnsi="Arial"/>
              </w:rPr>
            </w:pPr>
          </w:p>
          <w:p w14:paraId="5F0C055F" w14:textId="77777777" w:rsidR="003F62C8" w:rsidRPr="00FC448D" w:rsidRDefault="00FC448D" w:rsidP="00687EB8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Left turn.</w:t>
            </w:r>
          </w:p>
        </w:tc>
        <w:tc>
          <w:tcPr>
            <w:tcW w:w="1701" w:type="dxa"/>
          </w:tcPr>
          <w:p w14:paraId="6B36EC5E" w14:textId="77777777" w:rsidR="003F62C8" w:rsidRPr="00DC1F36" w:rsidRDefault="003F62C8" w:rsidP="00453869">
            <w:pPr>
              <w:rPr>
                <w:rFonts w:ascii="Arial" w:hAnsi="Arial"/>
              </w:rPr>
            </w:pPr>
          </w:p>
          <w:p w14:paraId="3516D0B4" w14:textId="77777777" w:rsidR="003F62C8" w:rsidRPr="00DC1F36" w:rsidRDefault="003F62C8" w:rsidP="00453869">
            <w:pPr>
              <w:rPr>
                <w:rFonts w:ascii="Arial" w:hAnsi="Arial"/>
              </w:rPr>
            </w:pPr>
          </w:p>
          <w:p w14:paraId="47515B4A" w14:textId="77777777" w:rsidR="003F62C8" w:rsidRPr="00DC1F36" w:rsidRDefault="003F62C8" w:rsidP="00453869">
            <w:pPr>
              <w:jc w:val="center"/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1727EDD1" w14:textId="77777777" w:rsidR="003F62C8" w:rsidRPr="00FC448D" w:rsidRDefault="003F62C8" w:rsidP="00453869">
            <w:pPr>
              <w:rPr>
                <w:rFonts w:ascii="Arial" w:hAnsi="Arial"/>
              </w:rPr>
            </w:pPr>
          </w:p>
          <w:p w14:paraId="71DB2CC9" w14:textId="77777777" w:rsidR="00C33B54" w:rsidRDefault="00FC448D" w:rsidP="00FC448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</w:rPr>
              <w:t xml:space="preserve">Direction arrow, or </w:t>
            </w:r>
            <w:r w:rsidRPr="009E6E05">
              <w:rPr>
                <w:rFonts w:ascii="Arial" w:hAnsi="Arial"/>
                <w:b/>
                <w:color w:val="FF0000"/>
              </w:rPr>
              <w:t>Marshal with HI-viz jacket</w:t>
            </w: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0520E43" w14:textId="77777777" w:rsidR="00DC1F36" w:rsidRDefault="00DC1F36" w:rsidP="00FC448D">
            <w:pPr>
              <w:rPr>
                <w:rFonts w:ascii="Arial" w:hAnsi="Arial"/>
              </w:rPr>
            </w:pPr>
          </w:p>
          <w:p w14:paraId="66F9E1E6" w14:textId="77777777" w:rsidR="00992744" w:rsidRDefault="00DC1F36" w:rsidP="00FC448D">
            <w:pPr>
              <w:rPr>
                <w:rFonts w:ascii="Arial" w:hAnsi="Arial"/>
              </w:rPr>
            </w:pPr>
            <w:r w:rsidRPr="008F7EB2">
              <w:rPr>
                <w:rFonts w:ascii="Arial" w:hAnsi="Arial"/>
              </w:rPr>
              <w:t>Positioned</w:t>
            </w:r>
            <w:r w:rsidR="00FC448D" w:rsidRPr="008F7EB2">
              <w:rPr>
                <w:rFonts w:ascii="Arial" w:hAnsi="Arial"/>
              </w:rPr>
              <w:t xml:space="preserve"> to guide riders</w:t>
            </w:r>
            <w:r w:rsidR="00FC448D">
              <w:rPr>
                <w:rFonts w:ascii="Arial" w:hAnsi="Arial"/>
                <w:sz w:val="16"/>
                <w:szCs w:val="16"/>
              </w:rPr>
              <w:t xml:space="preserve"> </w:t>
            </w:r>
            <w:r w:rsidR="00FC448D">
              <w:rPr>
                <w:rFonts w:ascii="Arial" w:hAnsi="Arial"/>
              </w:rPr>
              <w:t>onto unclassified road.</w:t>
            </w:r>
          </w:p>
          <w:p w14:paraId="1B5C324A" w14:textId="77777777" w:rsidR="000A67EF" w:rsidRDefault="000A67EF" w:rsidP="00FC448D">
            <w:pPr>
              <w:rPr>
                <w:rFonts w:ascii="Arial" w:hAnsi="Arial"/>
              </w:rPr>
            </w:pPr>
          </w:p>
          <w:p w14:paraId="3B01FACE" w14:textId="77777777" w:rsidR="000A67EF" w:rsidRPr="000A67EF" w:rsidRDefault="000A67EF" w:rsidP="00D06711">
            <w:pPr>
              <w:rPr>
                <w:rFonts w:ascii="Arial" w:hAnsi="Arial"/>
                <w:b/>
                <w:color w:val="FF0000"/>
              </w:rPr>
            </w:pPr>
            <w:r w:rsidRPr="00C33B54">
              <w:rPr>
                <w:rFonts w:ascii="Arial" w:hAnsi="Arial"/>
                <w:b/>
                <w:bCs/>
                <w:color w:val="FF0000"/>
              </w:rPr>
              <w:t xml:space="preserve">Sign </w:t>
            </w:r>
            <w:r w:rsidRPr="00C33B54">
              <w:rPr>
                <w:rFonts w:ascii="Arial" w:hAnsi="Arial"/>
              </w:rPr>
              <w:t xml:space="preserve">on </w:t>
            </w:r>
            <w:r w:rsidR="00D06711">
              <w:rPr>
                <w:rFonts w:ascii="Arial" w:hAnsi="Arial"/>
              </w:rPr>
              <w:t>B6271 50 metres south of junction</w:t>
            </w:r>
            <w:r w:rsidRPr="00C33B54">
              <w:rPr>
                <w:rFonts w:ascii="Arial" w:hAnsi="Arial"/>
              </w:rPr>
              <w:t xml:space="preserve"> advising other road users </w:t>
            </w:r>
            <w:r w:rsidR="00D06711">
              <w:rPr>
                <w:rFonts w:ascii="Arial" w:hAnsi="Arial"/>
              </w:rPr>
              <w:t xml:space="preserve">travelling towards Scorton </w:t>
            </w:r>
            <w:r w:rsidRPr="00C33B54">
              <w:rPr>
                <w:rFonts w:ascii="Arial" w:hAnsi="Arial"/>
              </w:rPr>
              <w:t>of cycling event in progress</w:t>
            </w:r>
            <w:r w:rsidR="00D06711">
              <w:rPr>
                <w:rFonts w:ascii="Arial" w:hAnsi="Arial"/>
              </w:rPr>
              <w:t>.</w:t>
            </w:r>
          </w:p>
        </w:tc>
      </w:tr>
      <w:tr w:rsidR="00992744" w:rsidRPr="00DB7FE3" w14:paraId="32FCF17F" w14:textId="77777777" w:rsidTr="00DC1F36">
        <w:trPr>
          <w:cantSplit/>
          <w:trHeight w:hRule="exact" w:val="1367"/>
          <w:jc w:val="center"/>
        </w:trPr>
        <w:tc>
          <w:tcPr>
            <w:tcW w:w="1129" w:type="dxa"/>
          </w:tcPr>
          <w:p w14:paraId="4410E7B5" w14:textId="77777777" w:rsidR="00992744" w:rsidRPr="00DC1F36" w:rsidRDefault="00992744">
            <w:pPr>
              <w:rPr>
                <w:rFonts w:ascii="Arial" w:hAnsi="Arial"/>
              </w:rPr>
            </w:pPr>
          </w:p>
          <w:p w14:paraId="5795D2D5" w14:textId="77777777" w:rsidR="00992744" w:rsidRPr="00DC1F36" w:rsidRDefault="00992744">
            <w:pPr>
              <w:rPr>
                <w:rFonts w:ascii="Arial" w:hAnsi="Arial"/>
              </w:rPr>
            </w:pPr>
          </w:p>
          <w:p w14:paraId="29C62B8B" w14:textId="77777777" w:rsidR="00992744" w:rsidRPr="00DC1F36" w:rsidRDefault="00FC448D">
            <w:pPr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10.5 miles</w:t>
            </w:r>
          </w:p>
        </w:tc>
        <w:tc>
          <w:tcPr>
            <w:tcW w:w="2381" w:type="dxa"/>
            <w:vAlign w:val="center"/>
          </w:tcPr>
          <w:p w14:paraId="32813822" w14:textId="77777777" w:rsidR="00992744" w:rsidRPr="00FC448D" w:rsidRDefault="00FC448D" w:rsidP="004538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Streetlam.</w:t>
            </w:r>
          </w:p>
        </w:tc>
        <w:tc>
          <w:tcPr>
            <w:tcW w:w="2410" w:type="dxa"/>
          </w:tcPr>
          <w:p w14:paraId="22533284" w14:textId="77777777" w:rsidR="00992744" w:rsidRPr="00DB7FE3" w:rsidRDefault="00992744" w:rsidP="00453869">
            <w:pPr>
              <w:rPr>
                <w:rFonts w:ascii="Arial" w:hAnsi="Arial"/>
                <w:sz w:val="16"/>
                <w:szCs w:val="16"/>
              </w:rPr>
            </w:pPr>
          </w:p>
          <w:p w14:paraId="6CC5B456" w14:textId="77777777" w:rsidR="00992744" w:rsidRDefault="00992744" w:rsidP="00453869">
            <w:pPr>
              <w:rPr>
                <w:rFonts w:ascii="Arial" w:hAnsi="Arial"/>
                <w:sz w:val="16"/>
                <w:szCs w:val="16"/>
              </w:rPr>
            </w:pPr>
          </w:p>
          <w:p w14:paraId="77A444E5" w14:textId="77777777" w:rsidR="00992744" w:rsidRPr="00FC448D" w:rsidRDefault="00FC448D" w:rsidP="004538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Junction off to left</w:t>
            </w:r>
          </w:p>
        </w:tc>
        <w:tc>
          <w:tcPr>
            <w:tcW w:w="1701" w:type="dxa"/>
          </w:tcPr>
          <w:p w14:paraId="73F3F68E" w14:textId="77777777" w:rsidR="00992744" w:rsidRPr="00DC1F36" w:rsidRDefault="00992744" w:rsidP="00453869">
            <w:pPr>
              <w:rPr>
                <w:rFonts w:ascii="Arial" w:hAnsi="Arial"/>
              </w:rPr>
            </w:pPr>
          </w:p>
          <w:p w14:paraId="71469F0B" w14:textId="77777777" w:rsidR="00992744" w:rsidRPr="00DC1F36" w:rsidRDefault="00992744" w:rsidP="00453869">
            <w:pPr>
              <w:rPr>
                <w:rFonts w:ascii="Arial" w:hAnsi="Arial"/>
              </w:rPr>
            </w:pPr>
          </w:p>
          <w:p w14:paraId="3D5053C5" w14:textId="77777777" w:rsidR="00992744" w:rsidRPr="00DC1F36" w:rsidRDefault="00992744" w:rsidP="00453869">
            <w:pPr>
              <w:jc w:val="center"/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LOW</w:t>
            </w:r>
          </w:p>
        </w:tc>
        <w:tc>
          <w:tcPr>
            <w:tcW w:w="2799" w:type="dxa"/>
            <w:vAlign w:val="center"/>
          </w:tcPr>
          <w:p w14:paraId="4DAA8043" w14:textId="77777777" w:rsidR="00992744" w:rsidRPr="00DB7FE3" w:rsidRDefault="00992744" w:rsidP="00453869">
            <w:pPr>
              <w:rPr>
                <w:rFonts w:ascii="Arial" w:hAnsi="Arial"/>
                <w:sz w:val="16"/>
                <w:szCs w:val="16"/>
              </w:rPr>
            </w:pPr>
          </w:p>
          <w:p w14:paraId="2107600F" w14:textId="77777777" w:rsidR="00992744" w:rsidRPr="00C33B54" w:rsidRDefault="00992744" w:rsidP="00687EB8">
            <w:pPr>
              <w:rPr>
                <w:rFonts w:ascii="Arial" w:hAnsi="Arial"/>
              </w:rPr>
            </w:pPr>
            <w:r w:rsidRPr="00C33B54">
              <w:rPr>
                <w:rFonts w:ascii="Arial" w:hAnsi="Arial"/>
                <w:b/>
                <w:bCs/>
                <w:color w:val="FF0000"/>
              </w:rPr>
              <w:t xml:space="preserve">Sign </w:t>
            </w:r>
            <w:r w:rsidRPr="00C33B54">
              <w:rPr>
                <w:rFonts w:ascii="Arial" w:hAnsi="Arial"/>
              </w:rPr>
              <w:t xml:space="preserve">on </w:t>
            </w:r>
            <w:r w:rsidR="00687EB8" w:rsidRPr="00C33B54">
              <w:rPr>
                <w:rFonts w:ascii="Arial" w:hAnsi="Arial"/>
              </w:rPr>
              <w:t xml:space="preserve">road to left </w:t>
            </w:r>
            <w:r w:rsidRPr="00C33B54">
              <w:rPr>
                <w:rFonts w:ascii="Arial" w:hAnsi="Arial"/>
              </w:rPr>
              <w:t>advising other road users of cycling event in progress</w:t>
            </w:r>
            <w:r w:rsidR="00FC448D" w:rsidRPr="00C33B54">
              <w:rPr>
                <w:rFonts w:ascii="Arial" w:hAnsi="Arial"/>
              </w:rPr>
              <w:t>.</w:t>
            </w:r>
          </w:p>
        </w:tc>
      </w:tr>
      <w:tr w:rsidR="003F62C8" w:rsidRPr="00DB7FE3" w14:paraId="7F24BBDD" w14:textId="77777777" w:rsidTr="00DC1F36">
        <w:trPr>
          <w:cantSplit/>
          <w:trHeight w:hRule="exact" w:val="1718"/>
          <w:jc w:val="center"/>
        </w:trPr>
        <w:tc>
          <w:tcPr>
            <w:tcW w:w="1129" w:type="dxa"/>
          </w:tcPr>
          <w:p w14:paraId="2CC96B02" w14:textId="77777777" w:rsidR="003F62C8" w:rsidRPr="00DC1F36" w:rsidRDefault="003F62C8">
            <w:pPr>
              <w:rPr>
                <w:rFonts w:ascii="Arial" w:hAnsi="Arial"/>
              </w:rPr>
            </w:pPr>
          </w:p>
          <w:p w14:paraId="461AE559" w14:textId="77777777" w:rsidR="003F62C8" w:rsidRPr="00DC1F36" w:rsidRDefault="001F007E">
            <w:pPr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13.4 miles</w:t>
            </w:r>
          </w:p>
        </w:tc>
        <w:tc>
          <w:tcPr>
            <w:tcW w:w="2381" w:type="dxa"/>
          </w:tcPr>
          <w:p w14:paraId="10DD54F6" w14:textId="77777777" w:rsidR="003F62C8" w:rsidRDefault="003F62C8" w:rsidP="00453869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14:paraId="16111BBD" w14:textId="77777777" w:rsidR="003F62C8" w:rsidRPr="001F007E" w:rsidRDefault="001F007E" w:rsidP="00453869">
            <w:pPr>
              <w:rPr>
                <w:rFonts w:ascii="Arial" w:hAnsi="Arial"/>
                <w:noProof/>
              </w:rPr>
            </w:pPr>
            <w:r>
              <w:rPr>
                <w:rFonts w:ascii="Arial" w:hAnsi="Arial" w:cs="Arial"/>
                <w:b/>
              </w:rPr>
              <w:t xml:space="preserve">Atley Hill: </w:t>
            </w:r>
            <w:r>
              <w:rPr>
                <w:rFonts w:ascii="Arial" w:hAnsi="Arial" w:cs="Arial"/>
              </w:rPr>
              <w:t>Left turn onto B1263.</w:t>
            </w:r>
          </w:p>
        </w:tc>
        <w:tc>
          <w:tcPr>
            <w:tcW w:w="2410" w:type="dxa"/>
          </w:tcPr>
          <w:p w14:paraId="2961E83F" w14:textId="77777777" w:rsidR="003F62C8" w:rsidRDefault="003F62C8" w:rsidP="00453869">
            <w:pPr>
              <w:rPr>
                <w:rFonts w:ascii="Arial" w:hAnsi="Arial"/>
                <w:noProof/>
                <w:sz w:val="16"/>
                <w:szCs w:val="16"/>
              </w:rPr>
            </w:pPr>
          </w:p>
          <w:p w14:paraId="2C177069" w14:textId="77777777" w:rsidR="003F62C8" w:rsidRDefault="001F007E" w:rsidP="00453869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D06711">
              <w:rPr>
                <w:rFonts w:ascii="Arial" w:hAnsi="Arial"/>
                <w:noProof/>
              </w:rPr>
              <w:t>Riders to turn left onto B1263, giving way to traffic frm right</w:t>
            </w:r>
            <w:r>
              <w:rPr>
                <w:rFonts w:ascii="Arial" w:hAnsi="Arial"/>
                <w:noProof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14:paraId="1A40367A" w14:textId="77777777" w:rsidR="003F62C8" w:rsidRPr="00DC1F36" w:rsidRDefault="003F62C8" w:rsidP="00453869">
            <w:pPr>
              <w:rPr>
                <w:rFonts w:ascii="Arial" w:hAnsi="Arial"/>
              </w:rPr>
            </w:pPr>
          </w:p>
          <w:p w14:paraId="2C76A0FE" w14:textId="77777777" w:rsidR="003F62C8" w:rsidRPr="00DC1F36" w:rsidRDefault="00DC1F36" w:rsidP="0045386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 w:rsidR="003F62C8" w:rsidRPr="00DC1F36">
              <w:rPr>
                <w:rFonts w:ascii="Arial" w:hAnsi="Arial"/>
              </w:rPr>
              <w:t xml:space="preserve"> LOW</w:t>
            </w:r>
          </w:p>
        </w:tc>
        <w:tc>
          <w:tcPr>
            <w:tcW w:w="2799" w:type="dxa"/>
          </w:tcPr>
          <w:p w14:paraId="5E0AEC5D" w14:textId="77777777" w:rsidR="003F62C8" w:rsidRDefault="003F62C8" w:rsidP="00453869">
            <w:pPr>
              <w:rPr>
                <w:rFonts w:ascii="Arial" w:hAnsi="Arial"/>
                <w:sz w:val="16"/>
                <w:szCs w:val="16"/>
              </w:rPr>
            </w:pPr>
          </w:p>
          <w:p w14:paraId="641A9F8C" w14:textId="77777777" w:rsidR="003F62C8" w:rsidRPr="001F007E" w:rsidRDefault="001F007E" w:rsidP="00453869">
            <w:pPr>
              <w:rPr>
                <w:rFonts w:ascii="Arial" w:hAnsi="Arial"/>
              </w:rPr>
            </w:pPr>
            <w:r w:rsidRPr="001F007E">
              <w:rPr>
                <w:rFonts w:ascii="Arial" w:hAnsi="Arial"/>
                <w:b/>
                <w:bCs/>
                <w:color w:val="FF0000"/>
              </w:rPr>
              <w:t>Direction arrow, or</w:t>
            </w:r>
          </w:p>
          <w:p w14:paraId="6C67B00C" w14:textId="77777777" w:rsidR="00C33B54" w:rsidRDefault="003F62C8" w:rsidP="001F007E">
            <w:pPr>
              <w:rPr>
                <w:rFonts w:ascii="Arial" w:hAnsi="Arial"/>
              </w:rPr>
            </w:pPr>
            <w:r w:rsidRPr="001F007E">
              <w:rPr>
                <w:rFonts w:ascii="Arial" w:hAnsi="Arial"/>
                <w:b/>
                <w:color w:val="FF0000"/>
              </w:rPr>
              <w:t>Marshal with HI-viz jacket</w:t>
            </w:r>
            <w:r w:rsidRPr="001F007E">
              <w:rPr>
                <w:rFonts w:ascii="Arial" w:hAnsi="Arial"/>
              </w:rPr>
              <w:t xml:space="preserve"> </w:t>
            </w:r>
          </w:p>
          <w:p w14:paraId="60D9B5AB" w14:textId="77777777" w:rsidR="00C33B54" w:rsidRDefault="00C33B54" w:rsidP="001F007E">
            <w:pPr>
              <w:rPr>
                <w:rFonts w:ascii="Arial" w:hAnsi="Arial"/>
              </w:rPr>
            </w:pPr>
          </w:p>
          <w:p w14:paraId="1B1B3DF6" w14:textId="77777777" w:rsidR="003F62C8" w:rsidRDefault="00DC1F36" w:rsidP="001F007E">
            <w:pPr>
              <w:rPr>
                <w:rFonts w:ascii="Arial" w:hAnsi="Arial"/>
                <w:sz w:val="16"/>
                <w:szCs w:val="16"/>
              </w:rPr>
            </w:pPr>
            <w:r w:rsidRPr="001F007E">
              <w:rPr>
                <w:rFonts w:ascii="Arial" w:hAnsi="Arial"/>
              </w:rPr>
              <w:t>Positioned</w:t>
            </w:r>
            <w:r w:rsidR="003F62C8" w:rsidRPr="001F007E">
              <w:rPr>
                <w:rFonts w:ascii="Arial" w:hAnsi="Arial"/>
              </w:rPr>
              <w:t xml:space="preserve"> to guide riders </w:t>
            </w:r>
            <w:r w:rsidR="001F007E" w:rsidRPr="001F007E">
              <w:rPr>
                <w:rFonts w:ascii="Arial" w:hAnsi="Arial"/>
              </w:rPr>
              <w:t>onto B1263</w:t>
            </w:r>
            <w:r w:rsidR="001F007E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992744" w:rsidRPr="00DB7FE3" w14:paraId="5A11B74B" w14:textId="77777777" w:rsidTr="00DC1F36">
        <w:trPr>
          <w:cantSplit/>
          <w:trHeight w:hRule="exact" w:val="995"/>
          <w:jc w:val="center"/>
        </w:trPr>
        <w:tc>
          <w:tcPr>
            <w:tcW w:w="1129" w:type="dxa"/>
          </w:tcPr>
          <w:p w14:paraId="3F4801A6" w14:textId="77777777" w:rsidR="00992744" w:rsidRPr="00DC1F36" w:rsidRDefault="00992744">
            <w:pPr>
              <w:rPr>
                <w:rFonts w:ascii="Arial" w:hAnsi="Arial"/>
              </w:rPr>
            </w:pPr>
          </w:p>
          <w:p w14:paraId="48741A97" w14:textId="77777777" w:rsidR="00992744" w:rsidRPr="00DC1F36" w:rsidRDefault="00992744">
            <w:pPr>
              <w:rPr>
                <w:rFonts w:ascii="Arial" w:hAnsi="Arial"/>
              </w:rPr>
            </w:pPr>
          </w:p>
          <w:p w14:paraId="292CF22A" w14:textId="77777777" w:rsidR="00992744" w:rsidRPr="00DC1F36" w:rsidRDefault="00447ECC">
            <w:pPr>
              <w:rPr>
                <w:rFonts w:ascii="Arial" w:hAnsi="Arial"/>
              </w:rPr>
            </w:pPr>
            <w:r w:rsidRPr="00DC1F36">
              <w:rPr>
                <w:rFonts w:ascii="Arial" w:hAnsi="Arial" w:cs="Arial"/>
              </w:rPr>
              <w:t>15.8 miles</w:t>
            </w:r>
          </w:p>
        </w:tc>
        <w:tc>
          <w:tcPr>
            <w:tcW w:w="2381" w:type="dxa"/>
            <w:vAlign w:val="center"/>
          </w:tcPr>
          <w:p w14:paraId="3C5310E5" w14:textId="77777777" w:rsidR="00992744" w:rsidRPr="00C33B54" w:rsidRDefault="00C33B54" w:rsidP="0045386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Scorton.</w:t>
            </w:r>
          </w:p>
        </w:tc>
        <w:tc>
          <w:tcPr>
            <w:tcW w:w="2410" w:type="dxa"/>
          </w:tcPr>
          <w:p w14:paraId="59BC00A6" w14:textId="77777777" w:rsidR="00992744" w:rsidRDefault="00992744" w:rsidP="00453869">
            <w:pPr>
              <w:rPr>
                <w:rFonts w:ascii="Arial" w:hAnsi="Arial"/>
                <w:sz w:val="16"/>
                <w:szCs w:val="16"/>
              </w:rPr>
            </w:pPr>
          </w:p>
          <w:p w14:paraId="1C71C9E2" w14:textId="77777777" w:rsidR="00C33B54" w:rsidRDefault="00C33B54" w:rsidP="00C33B54">
            <w:pPr>
              <w:rPr>
                <w:rFonts w:ascii="Arial" w:hAnsi="Arial"/>
                <w:sz w:val="16"/>
                <w:szCs w:val="16"/>
              </w:rPr>
            </w:pPr>
          </w:p>
          <w:p w14:paraId="545A93F4" w14:textId="77777777" w:rsidR="00992744" w:rsidRPr="00DB7FE3" w:rsidRDefault="00C33B54" w:rsidP="00C33B5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Road narrows oncoming traffic has priority</w:t>
            </w:r>
          </w:p>
        </w:tc>
        <w:tc>
          <w:tcPr>
            <w:tcW w:w="1701" w:type="dxa"/>
          </w:tcPr>
          <w:p w14:paraId="31EAE1F7" w14:textId="77777777" w:rsidR="00992744" w:rsidRPr="00DC1F36" w:rsidRDefault="00992744" w:rsidP="00453869">
            <w:pPr>
              <w:rPr>
                <w:rFonts w:ascii="Arial" w:hAnsi="Arial"/>
              </w:rPr>
            </w:pPr>
          </w:p>
          <w:p w14:paraId="1AEB90E8" w14:textId="77777777" w:rsidR="00992744" w:rsidRPr="00DC1F36" w:rsidRDefault="00992744" w:rsidP="00453869">
            <w:pPr>
              <w:rPr>
                <w:rFonts w:ascii="Arial" w:hAnsi="Arial"/>
              </w:rPr>
            </w:pPr>
          </w:p>
          <w:p w14:paraId="5A22D565" w14:textId="77777777" w:rsidR="00992744" w:rsidRPr="00DC1F36" w:rsidRDefault="00992744" w:rsidP="00453869">
            <w:pPr>
              <w:jc w:val="center"/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LOW</w:t>
            </w:r>
          </w:p>
        </w:tc>
        <w:tc>
          <w:tcPr>
            <w:tcW w:w="2799" w:type="dxa"/>
            <w:vAlign w:val="center"/>
          </w:tcPr>
          <w:p w14:paraId="0561579D" w14:textId="77777777" w:rsidR="00992744" w:rsidRPr="00DB7FE3" w:rsidRDefault="00992744" w:rsidP="00453869">
            <w:pPr>
              <w:rPr>
                <w:rFonts w:ascii="Arial" w:hAnsi="Arial"/>
                <w:sz w:val="16"/>
                <w:szCs w:val="16"/>
              </w:rPr>
            </w:pPr>
          </w:p>
          <w:p w14:paraId="026AE64D" w14:textId="77777777" w:rsidR="00992744" w:rsidRPr="00DB7FE3" w:rsidRDefault="00C33B54" w:rsidP="004538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Riders notified via start sheet.</w:t>
            </w:r>
          </w:p>
        </w:tc>
      </w:tr>
      <w:tr w:rsidR="00C820D9" w:rsidRPr="00DB7FE3" w14:paraId="1B1503AE" w14:textId="77777777" w:rsidTr="00314200">
        <w:trPr>
          <w:cantSplit/>
          <w:trHeight w:hRule="exact" w:val="2592"/>
          <w:jc w:val="center"/>
        </w:trPr>
        <w:tc>
          <w:tcPr>
            <w:tcW w:w="1129" w:type="dxa"/>
          </w:tcPr>
          <w:p w14:paraId="74B18F3D" w14:textId="77777777" w:rsidR="00C820D9" w:rsidRPr="00DC1F36" w:rsidRDefault="00C820D9" w:rsidP="00C820D9">
            <w:pPr>
              <w:rPr>
                <w:rFonts w:ascii="Arial" w:hAnsi="Arial"/>
              </w:rPr>
            </w:pPr>
          </w:p>
          <w:p w14:paraId="5AD10395" w14:textId="77777777" w:rsidR="00C820D9" w:rsidRPr="00DC1F36" w:rsidRDefault="00C820D9" w:rsidP="00C820D9">
            <w:pPr>
              <w:rPr>
                <w:rFonts w:ascii="Arial" w:hAnsi="Arial"/>
              </w:rPr>
            </w:pPr>
          </w:p>
          <w:p w14:paraId="1F833EAD" w14:textId="77777777" w:rsidR="00C820D9" w:rsidRPr="00DC1F36" w:rsidRDefault="00C33B54" w:rsidP="00C820D9">
            <w:pPr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16.1 miles</w:t>
            </w:r>
          </w:p>
        </w:tc>
        <w:tc>
          <w:tcPr>
            <w:tcW w:w="2381" w:type="dxa"/>
          </w:tcPr>
          <w:p w14:paraId="09083AA2" w14:textId="77777777" w:rsidR="00C820D9" w:rsidRPr="003F62C8" w:rsidRDefault="00C820D9" w:rsidP="00C820D9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1BBE0CC8" w14:textId="77777777" w:rsidR="00C820D9" w:rsidRDefault="00C820D9" w:rsidP="00C820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FD0369" w14:textId="77777777" w:rsidR="00487859" w:rsidRPr="00C33B54" w:rsidRDefault="00C33B54" w:rsidP="00C820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Scorton village green roundabout.</w:t>
            </w:r>
          </w:p>
          <w:p w14:paraId="5978BA2B" w14:textId="77777777" w:rsidR="00C820D9" w:rsidRPr="003F62C8" w:rsidRDefault="00C820D9" w:rsidP="00C820D9">
            <w:pPr>
              <w:rPr>
                <w:rFonts w:ascii="Arial" w:hAnsi="Arial"/>
                <w:sz w:val="16"/>
                <w:szCs w:val="16"/>
              </w:rPr>
            </w:pPr>
            <w:r w:rsidRPr="003F62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14:paraId="078AFA76" w14:textId="77777777" w:rsidR="00C820D9" w:rsidRPr="00DB7FE3" w:rsidRDefault="00C820D9" w:rsidP="00C820D9">
            <w:pPr>
              <w:rPr>
                <w:rFonts w:ascii="Arial" w:hAnsi="Arial"/>
                <w:sz w:val="16"/>
                <w:szCs w:val="16"/>
              </w:rPr>
            </w:pPr>
          </w:p>
          <w:p w14:paraId="79B7377D" w14:textId="77777777" w:rsidR="00C820D9" w:rsidRDefault="00C820D9" w:rsidP="00C820D9">
            <w:pPr>
              <w:rPr>
                <w:rFonts w:ascii="Arial" w:hAnsi="Arial"/>
                <w:sz w:val="16"/>
                <w:szCs w:val="16"/>
              </w:rPr>
            </w:pPr>
          </w:p>
          <w:p w14:paraId="04D8A036" w14:textId="77777777" w:rsidR="00487859" w:rsidRDefault="00C33B54" w:rsidP="00D0671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Riders to turn right</w:t>
            </w:r>
            <w:r w:rsidR="00D06711">
              <w:rPr>
                <w:rFonts w:ascii="Arial" w:hAnsi="Arial"/>
              </w:rPr>
              <w:t>, right and right again, to</w:t>
            </w:r>
            <w:r>
              <w:rPr>
                <w:rFonts w:ascii="Arial" w:hAnsi="Arial"/>
              </w:rPr>
              <w:t xml:space="preserve"> circumnavigate the roundabout</w:t>
            </w:r>
            <w:r w:rsidR="00DC1F36">
              <w:rPr>
                <w:rFonts w:ascii="Arial" w:hAnsi="Arial"/>
              </w:rPr>
              <w:t xml:space="preserve"> to retrace on B1263.</w:t>
            </w:r>
          </w:p>
          <w:p w14:paraId="0586FD61" w14:textId="77777777" w:rsidR="00314200" w:rsidRDefault="00314200" w:rsidP="00D06711">
            <w:pPr>
              <w:rPr>
                <w:rFonts w:ascii="Arial" w:hAnsi="Arial"/>
              </w:rPr>
            </w:pPr>
          </w:p>
          <w:p w14:paraId="26B329D6" w14:textId="77777777" w:rsidR="00D06711" w:rsidRPr="00D06711" w:rsidRDefault="00D06711" w:rsidP="00D06711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Riders to give way to traffic from the left at the 2</w:t>
            </w:r>
            <w:r w:rsidRPr="00D06711">
              <w:rPr>
                <w:rFonts w:ascii="Arial" w:hAnsi="Arial"/>
                <w:color w:val="FF0000"/>
                <w:vertAlign w:val="superscript"/>
              </w:rPr>
              <w:t>nd</w:t>
            </w:r>
            <w:r>
              <w:rPr>
                <w:rFonts w:ascii="Arial" w:hAnsi="Arial"/>
                <w:color w:val="FF0000"/>
              </w:rPr>
              <w:t xml:space="preserve"> right turn.</w:t>
            </w:r>
          </w:p>
        </w:tc>
        <w:tc>
          <w:tcPr>
            <w:tcW w:w="1701" w:type="dxa"/>
          </w:tcPr>
          <w:p w14:paraId="4258C80A" w14:textId="77777777" w:rsidR="00C820D9" w:rsidRPr="00DC1F36" w:rsidRDefault="00C820D9" w:rsidP="00C820D9">
            <w:pPr>
              <w:rPr>
                <w:rFonts w:ascii="Arial" w:hAnsi="Arial"/>
              </w:rPr>
            </w:pPr>
          </w:p>
          <w:p w14:paraId="62FF048B" w14:textId="77777777" w:rsidR="00C820D9" w:rsidRPr="00DC1F36" w:rsidRDefault="00C820D9" w:rsidP="00C820D9">
            <w:pPr>
              <w:rPr>
                <w:rFonts w:ascii="Arial" w:hAnsi="Arial"/>
              </w:rPr>
            </w:pPr>
          </w:p>
          <w:p w14:paraId="6C5E2B53" w14:textId="77777777" w:rsidR="00C820D9" w:rsidRPr="00DC1F36" w:rsidRDefault="00C820D9" w:rsidP="00C820D9">
            <w:pPr>
              <w:jc w:val="center"/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LOW</w:t>
            </w:r>
          </w:p>
          <w:p w14:paraId="73B0FF64" w14:textId="77777777" w:rsidR="00487859" w:rsidRPr="00DC1F36" w:rsidRDefault="00487859" w:rsidP="00C820D9">
            <w:pPr>
              <w:jc w:val="center"/>
              <w:rPr>
                <w:rFonts w:ascii="Arial" w:hAnsi="Arial"/>
              </w:rPr>
            </w:pPr>
          </w:p>
          <w:p w14:paraId="6842A36D" w14:textId="77777777" w:rsidR="00487859" w:rsidRPr="00DC1F36" w:rsidRDefault="00487859" w:rsidP="00C820D9">
            <w:pPr>
              <w:jc w:val="center"/>
              <w:rPr>
                <w:rFonts w:ascii="Arial" w:hAnsi="Arial"/>
              </w:rPr>
            </w:pPr>
          </w:p>
          <w:p w14:paraId="5F846F6D" w14:textId="77777777" w:rsidR="00487859" w:rsidRPr="00DC1F36" w:rsidRDefault="00487859" w:rsidP="00C820D9">
            <w:pPr>
              <w:jc w:val="center"/>
              <w:rPr>
                <w:rFonts w:ascii="Arial" w:hAnsi="Arial"/>
              </w:rPr>
            </w:pPr>
          </w:p>
        </w:tc>
        <w:tc>
          <w:tcPr>
            <w:tcW w:w="2799" w:type="dxa"/>
          </w:tcPr>
          <w:p w14:paraId="76B398D6" w14:textId="77777777" w:rsidR="00C820D9" w:rsidRPr="00DB7FE3" w:rsidRDefault="00C820D9" w:rsidP="00C820D9">
            <w:pPr>
              <w:rPr>
                <w:rFonts w:ascii="Arial" w:hAnsi="Arial"/>
                <w:sz w:val="16"/>
                <w:szCs w:val="16"/>
              </w:rPr>
            </w:pPr>
          </w:p>
          <w:p w14:paraId="62FB4DB0" w14:textId="77777777" w:rsidR="00BB7A39" w:rsidRDefault="00DC1F36" w:rsidP="00BB7A3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FF0000"/>
              </w:rPr>
              <w:t>Direction arrows or</w:t>
            </w:r>
          </w:p>
          <w:p w14:paraId="5DE05431" w14:textId="77777777" w:rsidR="00DC1F36" w:rsidRDefault="00BB7A39" w:rsidP="00DC1F36">
            <w:pPr>
              <w:rPr>
                <w:rFonts w:ascii="Arial" w:hAnsi="Arial"/>
                <w:sz w:val="16"/>
                <w:szCs w:val="16"/>
              </w:rPr>
            </w:pPr>
            <w:r w:rsidRPr="009E6E05">
              <w:rPr>
                <w:rFonts w:ascii="Arial" w:hAnsi="Arial"/>
                <w:b/>
                <w:color w:val="FF0000"/>
              </w:rPr>
              <w:t>Marshal</w:t>
            </w:r>
            <w:r w:rsidR="00DC1F36">
              <w:rPr>
                <w:rFonts w:ascii="Arial" w:hAnsi="Arial"/>
                <w:b/>
                <w:color w:val="FF0000"/>
              </w:rPr>
              <w:t>s</w:t>
            </w:r>
            <w:r w:rsidRPr="009E6E05">
              <w:rPr>
                <w:rFonts w:ascii="Arial" w:hAnsi="Arial"/>
                <w:b/>
                <w:color w:val="FF0000"/>
              </w:rPr>
              <w:t xml:space="preserve"> with HI-viz jackets</w:t>
            </w:r>
            <w:r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020AD44A" w14:textId="77777777" w:rsidR="00DC1F36" w:rsidRDefault="00DC1F36" w:rsidP="00DC1F36">
            <w:pPr>
              <w:rPr>
                <w:rFonts w:ascii="Arial" w:hAnsi="Arial"/>
                <w:sz w:val="16"/>
                <w:szCs w:val="16"/>
              </w:rPr>
            </w:pPr>
          </w:p>
          <w:p w14:paraId="747ED15A" w14:textId="77777777" w:rsidR="00BB7A39" w:rsidRDefault="00DC1F36" w:rsidP="00DC1F3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P</w:t>
            </w:r>
            <w:r w:rsidR="00BB7A39" w:rsidRPr="00DC1F36">
              <w:rPr>
                <w:rFonts w:ascii="Arial" w:hAnsi="Arial"/>
              </w:rPr>
              <w:t>ositioned to guide riders around roundabout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  <w:p w14:paraId="40326BEC" w14:textId="77777777" w:rsidR="00314200" w:rsidRDefault="00314200" w:rsidP="00DC1F36">
            <w:pPr>
              <w:rPr>
                <w:rFonts w:ascii="Arial" w:hAnsi="Arial"/>
                <w:sz w:val="16"/>
                <w:szCs w:val="16"/>
              </w:rPr>
            </w:pPr>
          </w:p>
          <w:p w14:paraId="696321CF" w14:textId="77777777" w:rsidR="00314200" w:rsidRPr="00314200" w:rsidRDefault="00314200" w:rsidP="00DC1F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Double broken white lines on carriageway. Also notify riders via the start sheet.</w:t>
            </w:r>
          </w:p>
        </w:tc>
      </w:tr>
      <w:tr w:rsidR="001A7958" w:rsidRPr="00DB7FE3" w14:paraId="46901960" w14:textId="77777777" w:rsidTr="00DC1F36">
        <w:trPr>
          <w:cantSplit/>
          <w:trHeight w:hRule="exact" w:val="3548"/>
          <w:jc w:val="center"/>
        </w:trPr>
        <w:tc>
          <w:tcPr>
            <w:tcW w:w="1129" w:type="dxa"/>
          </w:tcPr>
          <w:p w14:paraId="103AD8E5" w14:textId="77777777" w:rsidR="001A7958" w:rsidRPr="00DC1F36" w:rsidRDefault="001A7958">
            <w:pPr>
              <w:rPr>
                <w:rFonts w:ascii="Arial" w:hAnsi="Arial"/>
              </w:rPr>
            </w:pPr>
          </w:p>
          <w:p w14:paraId="3C9F82E3" w14:textId="77777777" w:rsidR="00E531E2" w:rsidRPr="00DC1F36" w:rsidRDefault="00DC1F36">
            <w:pPr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19.6</w:t>
            </w:r>
            <w:r w:rsidR="00E531E2" w:rsidRPr="00DC1F36">
              <w:rPr>
                <w:rFonts w:ascii="Arial" w:hAnsi="Arial"/>
              </w:rPr>
              <w:t xml:space="preserve"> miles</w:t>
            </w:r>
          </w:p>
        </w:tc>
        <w:tc>
          <w:tcPr>
            <w:tcW w:w="2381" w:type="dxa"/>
          </w:tcPr>
          <w:p w14:paraId="4E6D130F" w14:textId="77777777" w:rsidR="00576F37" w:rsidRDefault="00576F37" w:rsidP="00576F37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  <w:p w14:paraId="4981030F" w14:textId="77777777" w:rsidR="001A7958" w:rsidRPr="00DB7FE3" w:rsidRDefault="001A7958" w:rsidP="00D058EC">
            <w:pPr>
              <w:rPr>
                <w:rFonts w:ascii="Arial" w:hAnsi="Arial"/>
                <w:sz w:val="16"/>
                <w:szCs w:val="16"/>
              </w:rPr>
            </w:pPr>
            <w:r w:rsidRPr="00DC1F36">
              <w:rPr>
                <w:rFonts w:ascii="Arial" w:hAnsi="Arial"/>
                <w:b/>
                <w:noProof/>
              </w:rPr>
              <w:t>FINISH</w:t>
            </w:r>
            <w:r w:rsidRPr="00DC1F36">
              <w:rPr>
                <w:rFonts w:ascii="Arial" w:hAnsi="Arial"/>
                <w:noProof/>
              </w:rPr>
              <w:t xml:space="preserve"> </w:t>
            </w:r>
            <w:r w:rsidR="00BB7A39" w:rsidRPr="00DC1F36">
              <w:rPr>
                <w:rFonts w:ascii="Arial" w:hAnsi="Arial" w:cs="Arial"/>
              </w:rPr>
              <w:t xml:space="preserve">at </w:t>
            </w:r>
            <w:r w:rsidR="00DC1F36" w:rsidRPr="00DC52C2">
              <w:rPr>
                <w:rFonts w:ascii="Arial" w:hAnsi="Arial" w:cs="Arial"/>
              </w:rPr>
              <w:t>the entrance to JWI Ltd, approx. .2 mile south of North Cowton crossroads.</w:t>
            </w:r>
          </w:p>
        </w:tc>
        <w:tc>
          <w:tcPr>
            <w:tcW w:w="2410" w:type="dxa"/>
          </w:tcPr>
          <w:p w14:paraId="755F43C4" w14:textId="77777777" w:rsidR="001A7958" w:rsidRPr="00DB7FE3" w:rsidRDefault="001A7958" w:rsidP="00D058EC">
            <w:pPr>
              <w:rPr>
                <w:rFonts w:ascii="Arial" w:hAnsi="Arial"/>
                <w:sz w:val="16"/>
                <w:szCs w:val="16"/>
              </w:rPr>
            </w:pPr>
          </w:p>
          <w:p w14:paraId="62B7B6EE" w14:textId="77777777" w:rsidR="001A7958" w:rsidRPr="00DB7FE3" w:rsidRDefault="001A7958" w:rsidP="00D058EC">
            <w:pPr>
              <w:rPr>
                <w:rFonts w:ascii="Arial" w:hAnsi="Arial"/>
                <w:sz w:val="16"/>
                <w:szCs w:val="16"/>
              </w:rPr>
            </w:pPr>
          </w:p>
          <w:p w14:paraId="3CF1A4B3" w14:textId="77777777" w:rsidR="001A7958" w:rsidRPr="00C464A8" w:rsidRDefault="001A7958" w:rsidP="00D058EC">
            <w:pPr>
              <w:rPr>
                <w:rFonts w:ascii="Arial" w:hAnsi="Arial"/>
              </w:rPr>
            </w:pPr>
            <w:r w:rsidRPr="00C464A8">
              <w:rPr>
                <w:rFonts w:ascii="Arial" w:hAnsi="Arial"/>
              </w:rPr>
              <w:t>Traffic passing  riders who have finished</w:t>
            </w:r>
          </w:p>
        </w:tc>
        <w:tc>
          <w:tcPr>
            <w:tcW w:w="1701" w:type="dxa"/>
          </w:tcPr>
          <w:p w14:paraId="1D483182" w14:textId="77777777" w:rsidR="001A7958" w:rsidRPr="00DC1F36" w:rsidRDefault="001A7958" w:rsidP="00D058EC">
            <w:pPr>
              <w:rPr>
                <w:rFonts w:ascii="Arial" w:hAnsi="Arial"/>
              </w:rPr>
            </w:pPr>
          </w:p>
          <w:p w14:paraId="75A010D4" w14:textId="77777777" w:rsidR="001A7958" w:rsidRPr="00DC1F36" w:rsidRDefault="001A7958" w:rsidP="00D058EC">
            <w:pPr>
              <w:rPr>
                <w:rFonts w:ascii="Arial" w:hAnsi="Arial"/>
              </w:rPr>
            </w:pPr>
          </w:p>
          <w:p w14:paraId="18B29598" w14:textId="77777777" w:rsidR="001A7958" w:rsidRPr="00DC1F36" w:rsidRDefault="001A7958" w:rsidP="00D058EC">
            <w:pPr>
              <w:jc w:val="center"/>
              <w:rPr>
                <w:rFonts w:ascii="Arial" w:hAnsi="Arial"/>
              </w:rPr>
            </w:pPr>
            <w:r w:rsidRPr="00DC1F36">
              <w:rPr>
                <w:rFonts w:ascii="Arial" w:hAnsi="Arial"/>
              </w:rPr>
              <w:t>LOW</w:t>
            </w:r>
          </w:p>
        </w:tc>
        <w:tc>
          <w:tcPr>
            <w:tcW w:w="2799" w:type="dxa"/>
          </w:tcPr>
          <w:p w14:paraId="1621B65F" w14:textId="77777777" w:rsidR="001A7958" w:rsidRPr="00DB7FE3" w:rsidRDefault="001A7958" w:rsidP="00D058EC">
            <w:pPr>
              <w:rPr>
                <w:rFonts w:ascii="Arial" w:hAnsi="Arial"/>
                <w:sz w:val="16"/>
                <w:szCs w:val="16"/>
              </w:rPr>
            </w:pPr>
          </w:p>
          <w:p w14:paraId="265E1F4C" w14:textId="77777777" w:rsidR="00D058EC" w:rsidRPr="00DC1F36" w:rsidRDefault="00BC6450" w:rsidP="001A7958">
            <w:pPr>
              <w:rPr>
                <w:rFonts w:ascii="Arial" w:hAnsi="Arial"/>
              </w:rPr>
            </w:pPr>
            <w:r w:rsidRPr="00DC1F36">
              <w:rPr>
                <w:rFonts w:ascii="Arial" w:hAnsi="Arial"/>
                <w:b/>
                <w:color w:val="FF0000"/>
              </w:rPr>
              <w:t>A chequer Finish Board</w:t>
            </w:r>
            <w:r w:rsidR="00992744" w:rsidRPr="00DC1F36">
              <w:rPr>
                <w:rFonts w:ascii="Arial" w:hAnsi="Arial"/>
                <w:b/>
                <w:color w:val="FF0000"/>
              </w:rPr>
              <w:t>/flag</w:t>
            </w:r>
            <w:r w:rsidRPr="00DC1F36">
              <w:rPr>
                <w:rFonts w:ascii="Arial" w:hAnsi="Arial"/>
                <w:color w:val="FF0000"/>
              </w:rPr>
              <w:t xml:space="preserve"> </w:t>
            </w:r>
            <w:r w:rsidRPr="00DC1F36">
              <w:rPr>
                <w:rFonts w:ascii="Arial" w:hAnsi="Arial"/>
              </w:rPr>
              <w:t xml:space="preserve">is to be displayed at finish.  It requires to be secured to ensure that it is not </w:t>
            </w:r>
            <w:r w:rsidR="00D058EC" w:rsidRPr="00DC1F36">
              <w:rPr>
                <w:rFonts w:ascii="Arial" w:hAnsi="Arial"/>
              </w:rPr>
              <w:t>effected by passing traffic</w:t>
            </w:r>
          </w:p>
          <w:p w14:paraId="03E376B6" w14:textId="77777777" w:rsidR="00D058EC" w:rsidRPr="00DC1F36" w:rsidRDefault="00D058EC" w:rsidP="001A7958">
            <w:pPr>
              <w:rPr>
                <w:rFonts w:ascii="Arial" w:hAnsi="Arial"/>
              </w:rPr>
            </w:pPr>
          </w:p>
          <w:p w14:paraId="484DDE43" w14:textId="77777777" w:rsidR="001A7958" w:rsidRPr="00DC1F36" w:rsidRDefault="001A7958" w:rsidP="00992744">
            <w:pPr>
              <w:rPr>
                <w:rFonts w:ascii="Arial" w:hAnsi="Arial"/>
              </w:rPr>
            </w:pPr>
            <w:r w:rsidRPr="00DC1F36">
              <w:rPr>
                <w:rFonts w:ascii="Arial" w:hAnsi="Arial"/>
                <w:b/>
                <w:color w:val="FF0000"/>
              </w:rPr>
              <w:t>Finish time keeper’s</w:t>
            </w:r>
            <w:r w:rsidR="00B538C7" w:rsidRPr="00DC1F36">
              <w:rPr>
                <w:rFonts w:ascii="Arial" w:hAnsi="Arial"/>
                <w:color w:val="FF0000"/>
              </w:rPr>
              <w:t xml:space="preserve"> </w:t>
            </w:r>
            <w:r w:rsidR="00A1554F" w:rsidRPr="00DC1F36">
              <w:rPr>
                <w:rFonts w:ascii="Arial" w:hAnsi="Arial"/>
              </w:rPr>
              <w:t>to sit clear of carriageway.</w:t>
            </w:r>
          </w:p>
          <w:p w14:paraId="6E548861" w14:textId="77777777" w:rsidR="00A1554F" w:rsidRPr="00DC1F36" w:rsidRDefault="00A1554F" w:rsidP="00992744">
            <w:pPr>
              <w:rPr>
                <w:rFonts w:ascii="Arial" w:hAnsi="Arial"/>
              </w:rPr>
            </w:pPr>
          </w:p>
          <w:p w14:paraId="3C00DB7D" w14:textId="77777777" w:rsidR="001A7958" w:rsidRPr="00DC1F36" w:rsidRDefault="001A7958" w:rsidP="00D058EC">
            <w:pPr>
              <w:rPr>
                <w:rFonts w:ascii="Arial" w:hAnsi="Arial"/>
              </w:rPr>
            </w:pPr>
            <w:r w:rsidRPr="00DC1F36">
              <w:rPr>
                <w:rFonts w:ascii="Arial" w:hAnsi="Arial"/>
                <w:b/>
                <w:color w:val="FF0000"/>
              </w:rPr>
              <w:t>All riders to continue past finish without stopping</w:t>
            </w:r>
            <w:r w:rsidRPr="00DC1F36">
              <w:rPr>
                <w:rFonts w:ascii="Arial" w:hAnsi="Arial"/>
              </w:rPr>
              <w:t xml:space="preserve">.  No riders to congregate at finish </w:t>
            </w:r>
          </w:p>
          <w:p w14:paraId="07F113C5" w14:textId="77777777" w:rsidR="001A7958" w:rsidRPr="00DB7FE3" w:rsidRDefault="001A7958" w:rsidP="00D058E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6A42DB" w14:paraId="79D804E9" w14:textId="77777777">
        <w:tc>
          <w:tcPr>
            <w:tcW w:w="10420" w:type="dxa"/>
          </w:tcPr>
          <w:p w14:paraId="212A432E" w14:textId="77777777" w:rsidR="006A42DB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6D60043D" w14:textId="77777777" w:rsidR="006A42DB" w:rsidRPr="00314200" w:rsidRDefault="006A42DB">
            <w:pPr>
              <w:rPr>
                <w:rFonts w:ascii="Arial" w:hAnsi="Arial"/>
              </w:rPr>
            </w:pPr>
            <w:r w:rsidRPr="00314200">
              <w:rPr>
                <w:rFonts w:ascii="Arial" w:hAnsi="Arial"/>
              </w:rPr>
              <w:t>The small junctions or entrance</w:t>
            </w:r>
            <w:r w:rsidR="001F48DF" w:rsidRPr="00314200">
              <w:rPr>
                <w:rFonts w:ascii="Arial" w:hAnsi="Arial"/>
              </w:rPr>
              <w:t xml:space="preserve">s to unclassified roads, farms/ facilities (garage, </w:t>
            </w:r>
            <w:r w:rsidR="00B538C7" w:rsidRPr="00314200">
              <w:rPr>
                <w:rFonts w:ascii="Arial" w:hAnsi="Arial"/>
              </w:rPr>
              <w:t>cafes</w:t>
            </w:r>
            <w:r w:rsidRPr="00314200">
              <w:rPr>
                <w:rFonts w:ascii="Arial" w:hAnsi="Arial"/>
              </w:rPr>
              <w:t xml:space="preserve">, etc) that are not identified </w:t>
            </w:r>
            <w:r w:rsidR="006B042E" w:rsidRPr="00314200">
              <w:rPr>
                <w:rFonts w:ascii="Arial" w:hAnsi="Arial"/>
              </w:rPr>
              <w:t xml:space="preserve">in this risk assessment </w:t>
            </w:r>
            <w:r w:rsidRPr="00314200">
              <w:rPr>
                <w:rFonts w:ascii="Arial" w:hAnsi="Arial"/>
              </w:rPr>
              <w:t>have been consid</w:t>
            </w:r>
            <w:r w:rsidR="00A1554F" w:rsidRPr="00314200">
              <w:rPr>
                <w:rFonts w:ascii="Arial" w:hAnsi="Arial"/>
              </w:rPr>
              <w:t xml:space="preserve">ered, however are not considered, </w:t>
            </w:r>
            <w:r w:rsidRPr="00314200">
              <w:rPr>
                <w:rFonts w:ascii="Arial" w:hAnsi="Arial"/>
              </w:rPr>
              <w:t xml:space="preserve">significant </w:t>
            </w:r>
            <w:r w:rsidR="006B042E" w:rsidRPr="00314200">
              <w:rPr>
                <w:rFonts w:ascii="Arial" w:hAnsi="Arial"/>
              </w:rPr>
              <w:t xml:space="preserve">to pose a </w:t>
            </w:r>
            <w:r w:rsidRPr="00314200">
              <w:rPr>
                <w:rFonts w:ascii="Arial" w:hAnsi="Arial"/>
              </w:rPr>
              <w:t>risk</w:t>
            </w:r>
            <w:r w:rsidR="006B042E" w:rsidRPr="00314200">
              <w:rPr>
                <w:rFonts w:ascii="Arial" w:hAnsi="Arial"/>
              </w:rPr>
              <w:t xml:space="preserve"> and therefore have not been noted. </w:t>
            </w:r>
            <w:r w:rsidR="00314200">
              <w:rPr>
                <w:rFonts w:ascii="Arial" w:hAnsi="Arial"/>
              </w:rPr>
              <w:t>Please note if the event is on a Sunday, or the 3</w:t>
            </w:r>
            <w:r w:rsidR="00314200" w:rsidRPr="00314200">
              <w:rPr>
                <w:rFonts w:ascii="Arial" w:hAnsi="Arial"/>
                <w:vertAlign w:val="superscript"/>
              </w:rPr>
              <w:t>rd</w:t>
            </w:r>
            <w:r w:rsidR="00314200">
              <w:rPr>
                <w:rFonts w:ascii="Arial" w:hAnsi="Arial"/>
              </w:rPr>
              <w:t xml:space="preserve"> Saturday of the month</w:t>
            </w:r>
            <w:r w:rsidR="00593A2B">
              <w:rPr>
                <w:rFonts w:ascii="Arial" w:hAnsi="Arial"/>
              </w:rPr>
              <w:t xml:space="preserve"> it may be advisable to place a cycle event sign on the telegraph post opposite the entrance to the car boot sale at Scorton advising drivers leaving the car boot sale that there is a cycle event taking place.</w:t>
            </w:r>
            <w:r w:rsidR="006B042E" w:rsidRPr="00314200">
              <w:rPr>
                <w:rFonts w:ascii="Arial" w:hAnsi="Arial"/>
              </w:rPr>
              <w:t xml:space="preserve"> </w:t>
            </w:r>
            <w:r w:rsidRPr="00314200">
              <w:rPr>
                <w:rFonts w:ascii="Arial" w:hAnsi="Arial"/>
              </w:rPr>
              <w:t xml:space="preserve">  </w:t>
            </w:r>
          </w:p>
          <w:p w14:paraId="178F91C6" w14:textId="77777777" w:rsidR="006A42DB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6F415062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37B5B59D" w14:textId="77777777" w:rsidR="009E6E05" w:rsidRPr="009E6E05" w:rsidRDefault="009E6E05" w:rsidP="00453869">
      <w:pPr>
        <w:rPr>
          <w:rFonts w:ascii="Arial" w:hAnsi="Arial"/>
          <w:b/>
          <w:sz w:val="16"/>
          <w:szCs w:val="16"/>
        </w:rPr>
      </w:pPr>
      <w:r w:rsidRPr="009E6E05">
        <w:rPr>
          <w:b/>
        </w:rPr>
        <w:t>Date of original Assessment</w:t>
      </w:r>
      <w:r w:rsidR="00453869">
        <w:rPr>
          <w:b/>
        </w:rPr>
        <w:t xml:space="preserve"> </w:t>
      </w:r>
      <w:r w:rsidR="00DC1F36">
        <w:rPr>
          <w:b/>
        </w:rPr>
        <w:t>13</w:t>
      </w:r>
      <w:r w:rsidR="001F48DF">
        <w:rPr>
          <w:b/>
        </w:rPr>
        <w:t xml:space="preserve"> </w:t>
      </w:r>
      <w:r w:rsidR="00DC1F36">
        <w:rPr>
          <w:b/>
        </w:rPr>
        <w:t>January</w:t>
      </w:r>
      <w:r w:rsidR="001A7958">
        <w:rPr>
          <w:b/>
        </w:rPr>
        <w:t xml:space="preserve"> 20</w:t>
      </w:r>
      <w:r w:rsidR="00DC1F36">
        <w:rPr>
          <w:b/>
        </w:rPr>
        <w:t>23.</w:t>
      </w:r>
    </w:p>
    <w:sectPr w:rsidR="009E6E05" w:rsidRPr="009E6E05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3D6B" w14:textId="77777777" w:rsidR="00F229B5" w:rsidRDefault="00F229B5">
      <w:r>
        <w:separator/>
      </w:r>
    </w:p>
  </w:endnote>
  <w:endnote w:type="continuationSeparator" w:id="0">
    <w:p w14:paraId="1FC6F489" w14:textId="77777777" w:rsidR="00F229B5" w:rsidRDefault="00F2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47A" w14:textId="77777777" w:rsidR="00166408" w:rsidRDefault="00166408" w:rsidP="008A73C1">
    <w:pPr>
      <w:pStyle w:val="BodyText"/>
      <w:jc w:val="center"/>
    </w:pPr>
    <w:r>
      <w:t xml:space="preserve">CYCLING TIME TRIALS IS A COMPANY LIMITED BY GUARANTEE REGISTERED IN ENGLAND No: 4413282  </w:t>
    </w:r>
    <w:r>
      <w:br/>
      <w:t xml:space="preserve">Registered Address: </w:t>
    </w:r>
    <w:r w:rsidRPr="00340891">
      <w:rPr>
        <w:color w:val="auto"/>
      </w:rPr>
      <w:t>C/O DJH Accountants Ltd, Porthill Lodge, High Street, Wolstanton, Newcastle under Lyme, Staffordshire, ST5 0EZ</w:t>
    </w:r>
    <w:r>
      <w:rPr>
        <w:color w:val="auto"/>
      </w:rPr>
      <w:br/>
    </w:r>
  </w:p>
  <w:p w14:paraId="4D85267D" w14:textId="77777777" w:rsidR="00166408" w:rsidRDefault="00166408" w:rsidP="008A73C1">
    <w:pPr>
      <w:pStyle w:val="BodyText"/>
      <w:jc w:val="right"/>
      <w:rPr>
        <w:sz w:val="36"/>
      </w:rPr>
    </w:pPr>
    <w:r>
      <w:t>December 2009</w:t>
    </w:r>
  </w:p>
  <w:p w14:paraId="08226128" w14:textId="77777777" w:rsidR="00166408" w:rsidRDefault="00166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1E95" w14:textId="77777777" w:rsidR="00F229B5" w:rsidRDefault="00F229B5">
      <w:r>
        <w:separator/>
      </w:r>
    </w:p>
  </w:footnote>
  <w:footnote w:type="continuationSeparator" w:id="0">
    <w:p w14:paraId="3D7B240F" w14:textId="77777777" w:rsidR="00F229B5" w:rsidRDefault="00F22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25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1F"/>
    <w:rsid w:val="000048A6"/>
    <w:rsid w:val="00036AA1"/>
    <w:rsid w:val="0005510B"/>
    <w:rsid w:val="00064047"/>
    <w:rsid w:val="00084A09"/>
    <w:rsid w:val="000A67EF"/>
    <w:rsid w:val="000E5A13"/>
    <w:rsid w:val="00166408"/>
    <w:rsid w:val="00190651"/>
    <w:rsid w:val="001A7958"/>
    <w:rsid w:val="001F007E"/>
    <w:rsid w:val="001F48DF"/>
    <w:rsid w:val="001F798C"/>
    <w:rsid w:val="00294584"/>
    <w:rsid w:val="002A7EFA"/>
    <w:rsid w:val="00314200"/>
    <w:rsid w:val="00317AE6"/>
    <w:rsid w:val="003314EE"/>
    <w:rsid w:val="00340828"/>
    <w:rsid w:val="00340891"/>
    <w:rsid w:val="00362C01"/>
    <w:rsid w:val="003B3B9A"/>
    <w:rsid w:val="003F62C8"/>
    <w:rsid w:val="00425F7F"/>
    <w:rsid w:val="00447C52"/>
    <w:rsid w:val="00447ECC"/>
    <w:rsid w:val="00453869"/>
    <w:rsid w:val="004627CB"/>
    <w:rsid w:val="00465124"/>
    <w:rsid w:val="00487859"/>
    <w:rsid w:val="004909A4"/>
    <w:rsid w:val="004A2EB8"/>
    <w:rsid w:val="004D16E8"/>
    <w:rsid w:val="004E0C37"/>
    <w:rsid w:val="0050298C"/>
    <w:rsid w:val="005116C4"/>
    <w:rsid w:val="00547527"/>
    <w:rsid w:val="00576F37"/>
    <w:rsid w:val="00583A9C"/>
    <w:rsid w:val="00593A2B"/>
    <w:rsid w:val="00622307"/>
    <w:rsid w:val="00647CA4"/>
    <w:rsid w:val="00662266"/>
    <w:rsid w:val="00687EB8"/>
    <w:rsid w:val="0069700E"/>
    <w:rsid w:val="006A1685"/>
    <w:rsid w:val="006A42DB"/>
    <w:rsid w:val="006A4AAD"/>
    <w:rsid w:val="006B042E"/>
    <w:rsid w:val="006B6529"/>
    <w:rsid w:val="0072585A"/>
    <w:rsid w:val="00741F31"/>
    <w:rsid w:val="007A46E0"/>
    <w:rsid w:val="007C0868"/>
    <w:rsid w:val="007D3F82"/>
    <w:rsid w:val="00837A94"/>
    <w:rsid w:val="008905FE"/>
    <w:rsid w:val="00894110"/>
    <w:rsid w:val="00896421"/>
    <w:rsid w:val="008A73C1"/>
    <w:rsid w:val="008D0BB1"/>
    <w:rsid w:val="008F7A85"/>
    <w:rsid w:val="008F7EB2"/>
    <w:rsid w:val="00911F79"/>
    <w:rsid w:val="00946E60"/>
    <w:rsid w:val="009851F1"/>
    <w:rsid w:val="0099096B"/>
    <w:rsid w:val="00992744"/>
    <w:rsid w:val="00997B88"/>
    <w:rsid w:val="009C5A33"/>
    <w:rsid w:val="009E6E05"/>
    <w:rsid w:val="00A1554F"/>
    <w:rsid w:val="00A20126"/>
    <w:rsid w:val="00A30E34"/>
    <w:rsid w:val="00A552E8"/>
    <w:rsid w:val="00A577CF"/>
    <w:rsid w:val="00A84390"/>
    <w:rsid w:val="00A94FA1"/>
    <w:rsid w:val="00AF3202"/>
    <w:rsid w:val="00AF39D2"/>
    <w:rsid w:val="00B1711F"/>
    <w:rsid w:val="00B27C86"/>
    <w:rsid w:val="00B354C0"/>
    <w:rsid w:val="00B538C7"/>
    <w:rsid w:val="00B72F20"/>
    <w:rsid w:val="00B914E7"/>
    <w:rsid w:val="00BA181C"/>
    <w:rsid w:val="00BA7081"/>
    <w:rsid w:val="00BB0E4A"/>
    <w:rsid w:val="00BB7A39"/>
    <w:rsid w:val="00BC6450"/>
    <w:rsid w:val="00BD68DF"/>
    <w:rsid w:val="00C33B54"/>
    <w:rsid w:val="00C464A8"/>
    <w:rsid w:val="00C70946"/>
    <w:rsid w:val="00C820D9"/>
    <w:rsid w:val="00CB62B8"/>
    <w:rsid w:val="00CE56F7"/>
    <w:rsid w:val="00D032AA"/>
    <w:rsid w:val="00D058EC"/>
    <w:rsid w:val="00D06711"/>
    <w:rsid w:val="00D10DD2"/>
    <w:rsid w:val="00D42A9C"/>
    <w:rsid w:val="00D748D2"/>
    <w:rsid w:val="00D76DE2"/>
    <w:rsid w:val="00D8488C"/>
    <w:rsid w:val="00DA08D3"/>
    <w:rsid w:val="00DB7FE3"/>
    <w:rsid w:val="00DC1F36"/>
    <w:rsid w:val="00DC52C2"/>
    <w:rsid w:val="00DC6C62"/>
    <w:rsid w:val="00DE2067"/>
    <w:rsid w:val="00E05E20"/>
    <w:rsid w:val="00E15CB0"/>
    <w:rsid w:val="00E531E2"/>
    <w:rsid w:val="00EB412B"/>
    <w:rsid w:val="00EC4691"/>
    <w:rsid w:val="00ED2BF9"/>
    <w:rsid w:val="00EE49D4"/>
    <w:rsid w:val="00F03987"/>
    <w:rsid w:val="00F0664E"/>
    <w:rsid w:val="00F21D99"/>
    <w:rsid w:val="00F229B5"/>
    <w:rsid w:val="00F253F4"/>
    <w:rsid w:val="00F40FAC"/>
    <w:rsid w:val="00F71E1C"/>
    <w:rsid w:val="00F831F4"/>
    <w:rsid w:val="00F85190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E879D"/>
  <w15:chartTrackingRefBased/>
  <w15:docId w15:val="{25E2C4DE-9A5C-442C-8F8C-70FC0E9F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A39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9C5A33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9C5A33"/>
  </w:style>
  <w:style w:type="paragraph" w:styleId="BalloonText">
    <w:name w:val="Balloon Text"/>
    <w:basedOn w:val="Normal"/>
    <w:link w:val="BalloonTextChar"/>
    <w:uiPriority w:val="99"/>
    <w:semiHidden/>
    <w:unhideWhenUsed/>
    <w:rsid w:val="00985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David Cook</cp:lastModifiedBy>
  <cp:revision>2</cp:revision>
  <cp:lastPrinted>2023-01-12T17:24:00Z</cp:lastPrinted>
  <dcterms:created xsi:type="dcterms:W3CDTF">2023-01-29T21:58:00Z</dcterms:created>
  <dcterms:modified xsi:type="dcterms:W3CDTF">2023-01-29T21:58:00Z</dcterms:modified>
</cp:coreProperties>
</file>