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63" w:rsidRDefault="000C2B63">
      <w:pPr>
        <w:spacing w:after="0"/>
      </w:pPr>
      <w:bookmarkStart w:id="0" w:name="_GoBack"/>
      <w:bookmarkEnd w:id="0"/>
      <w:r>
        <w:t xml:space="preserve">                                                      PROMOTED FOR AND ON BEHALF OF CYCLING TIME TR</w:t>
      </w:r>
      <w:r w:rsidR="006D1AC3">
        <w:t>I</w:t>
      </w:r>
      <w:r>
        <w:t>ALS</w:t>
      </w:r>
    </w:p>
    <w:p w:rsidR="000C2B63" w:rsidRDefault="000C2B63">
      <w:pPr>
        <w:spacing w:after="0"/>
      </w:pPr>
      <w:r>
        <w:t xml:space="preserve">                                                                       UNDER THEIR RULES AND REGULATIONS</w:t>
      </w:r>
    </w:p>
    <w:p w:rsidR="000C2B63" w:rsidRDefault="000C2B63">
      <w:pPr>
        <w:spacing w:after="0"/>
        <w:rPr>
          <w:b/>
          <w:bCs/>
          <w:sz w:val="56"/>
          <w:szCs w:val="56"/>
        </w:rPr>
      </w:pPr>
      <w:r>
        <w:rPr>
          <w:b/>
          <w:bCs/>
          <w:sz w:val="52"/>
          <w:szCs w:val="52"/>
        </w:rPr>
        <w:t xml:space="preserve">        </w:t>
      </w:r>
      <w:r>
        <w:rPr>
          <w:b/>
          <w:bCs/>
          <w:sz w:val="56"/>
          <w:szCs w:val="56"/>
        </w:rPr>
        <w:t>THE BRIAN FRY MEMORIAL OPEN 25</w:t>
      </w:r>
    </w:p>
    <w:p w:rsidR="000C2B63" w:rsidRDefault="000C2B63">
      <w:pPr>
        <w:pStyle w:val="NoSpacing"/>
        <w:rPr>
          <w:rFonts w:ascii="Times New Roman" w:hAnsi="Times New Roman" w:cs="Times New Roman"/>
          <w:b/>
          <w:bCs/>
        </w:rPr>
      </w:pPr>
      <w:r>
        <w:t xml:space="preserve">                                                                        </w:t>
      </w:r>
      <w:r>
        <w:rPr>
          <w:b/>
          <w:bCs/>
          <w:sz w:val="40"/>
          <w:szCs w:val="40"/>
        </w:rPr>
        <w:t>PROMOTED BY</w:t>
      </w:r>
      <w:r>
        <w:rPr>
          <w:b/>
          <w:bCs/>
        </w:rPr>
        <w:t xml:space="preserve">    </w:t>
      </w:r>
    </w:p>
    <w:p w:rsidR="000C2B63" w:rsidRDefault="000C2B63">
      <w:pPr>
        <w:pStyle w:val="NoSpacing"/>
        <w:rPr>
          <w:rFonts w:ascii="Times New Roman" w:hAnsi="Times New Roman" w:cs="Times New Roman"/>
          <w:sz w:val="32"/>
          <w:szCs w:val="32"/>
        </w:rPr>
      </w:pPr>
      <w:r>
        <w:rPr>
          <w:b/>
          <w:bCs/>
        </w:rPr>
        <w:t xml:space="preserve">                </w:t>
      </w:r>
      <w:r>
        <w:rPr>
          <w:b/>
          <w:bCs/>
          <w:sz w:val="56"/>
          <w:szCs w:val="56"/>
        </w:rPr>
        <w:t>CC BLAENAU GWENT /JENNECCA</w:t>
      </w:r>
    </w:p>
    <w:p w:rsidR="000C2B63" w:rsidRDefault="000C2B63">
      <w:pPr>
        <w:pStyle w:val="NoSpacing"/>
        <w:rPr>
          <w:rFonts w:ascii="Times New Roman" w:hAnsi="Times New Roman" w:cs="Times New Roman"/>
          <w:sz w:val="32"/>
          <w:szCs w:val="32"/>
        </w:rPr>
      </w:pPr>
      <w:r>
        <w:rPr>
          <w:b/>
          <w:bCs/>
          <w:sz w:val="40"/>
          <w:szCs w:val="40"/>
        </w:rPr>
        <w:t xml:space="preserve">   </w:t>
      </w:r>
      <w:r w:rsidR="005C2DFC">
        <w:rPr>
          <w:b/>
          <w:bCs/>
          <w:sz w:val="40"/>
          <w:szCs w:val="40"/>
        </w:rPr>
        <w:t xml:space="preserve">                       SUNDAY </w:t>
      </w:r>
      <w:r w:rsidR="006D1AC3">
        <w:rPr>
          <w:b/>
          <w:bCs/>
          <w:sz w:val="40"/>
          <w:szCs w:val="40"/>
        </w:rPr>
        <w:t>7</w:t>
      </w:r>
      <w:r w:rsidR="006D1AC3" w:rsidRPr="006D1AC3">
        <w:rPr>
          <w:b/>
          <w:bCs/>
          <w:sz w:val="40"/>
          <w:szCs w:val="40"/>
          <w:vertAlign w:val="superscript"/>
        </w:rPr>
        <w:t>th</w:t>
      </w:r>
      <w:r w:rsidR="006D1AC3">
        <w:rPr>
          <w:b/>
          <w:bCs/>
          <w:sz w:val="40"/>
          <w:szCs w:val="40"/>
        </w:rPr>
        <w:t xml:space="preserve"> </w:t>
      </w:r>
      <w:r>
        <w:rPr>
          <w:b/>
          <w:bCs/>
          <w:sz w:val="40"/>
          <w:szCs w:val="40"/>
        </w:rPr>
        <w:t>MAY   R25/7</w:t>
      </w:r>
    </w:p>
    <w:p w:rsidR="000C2B63" w:rsidRDefault="000C2B63">
      <w:pPr>
        <w:pStyle w:val="NoSpacing"/>
        <w:rPr>
          <w:sz w:val="32"/>
          <w:szCs w:val="32"/>
        </w:rPr>
      </w:pPr>
      <w:r>
        <w:rPr>
          <w:sz w:val="32"/>
          <w:szCs w:val="32"/>
        </w:rPr>
        <w:t xml:space="preserve">                                 STARTING TIMEKEEPER DES WARD </w:t>
      </w:r>
    </w:p>
    <w:p w:rsidR="000C2B63" w:rsidRDefault="6413B674" w:rsidP="6413B674">
      <w:pPr>
        <w:pStyle w:val="NoSpacing"/>
        <w:rPr>
          <w:sz w:val="32"/>
          <w:szCs w:val="32"/>
        </w:rPr>
      </w:pPr>
      <w:r w:rsidRPr="6413B674">
        <w:rPr>
          <w:sz w:val="32"/>
          <w:szCs w:val="32"/>
        </w:rPr>
        <w:t xml:space="preserve">                       </w:t>
      </w:r>
      <w:r w:rsidR="006D1AC3">
        <w:rPr>
          <w:sz w:val="32"/>
          <w:szCs w:val="32"/>
        </w:rPr>
        <w:t xml:space="preserve">          FINISHING TIMEKEEPER </w:t>
      </w:r>
      <w:r w:rsidRPr="6413B674">
        <w:rPr>
          <w:sz w:val="32"/>
          <w:szCs w:val="32"/>
        </w:rPr>
        <w:t>TUDOR THOMAS</w:t>
      </w:r>
    </w:p>
    <w:p w:rsidR="000C2B63" w:rsidRDefault="000C2B63">
      <w:pPr>
        <w:pStyle w:val="NoSpacing"/>
        <w:rPr>
          <w:b/>
          <w:bCs/>
          <w:sz w:val="28"/>
          <w:szCs w:val="28"/>
        </w:rPr>
      </w:pPr>
      <w:r>
        <w:rPr>
          <w:b/>
          <w:bCs/>
          <w:sz w:val="28"/>
          <w:szCs w:val="28"/>
        </w:rPr>
        <w:t>EV</w:t>
      </w:r>
      <w:r w:rsidR="005C2DFC">
        <w:rPr>
          <w:b/>
          <w:bCs/>
          <w:sz w:val="28"/>
          <w:szCs w:val="28"/>
        </w:rPr>
        <w:t>ENT SEC:</w:t>
      </w:r>
      <w:r w:rsidR="006D1AC3">
        <w:rPr>
          <w:b/>
          <w:bCs/>
          <w:sz w:val="28"/>
          <w:szCs w:val="28"/>
        </w:rPr>
        <w:t xml:space="preserve"> </w:t>
      </w:r>
      <w:r w:rsidR="005C2DFC">
        <w:rPr>
          <w:b/>
          <w:bCs/>
          <w:sz w:val="28"/>
          <w:szCs w:val="28"/>
        </w:rPr>
        <w:t>IAN DAVIES,</w:t>
      </w:r>
      <w:r w:rsidR="006D1AC3">
        <w:rPr>
          <w:b/>
          <w:bCs/>
          <w:sz w:val="28"/>
          <w:szCs w:val="28"/>
        </w:rPr>
        <w:t xml:space="preserve"> </w:t>
      </w:r>
      <w:r w:rsidR="005C2DFC">
        <w:rPr>
          <w:b/>
          <w:bCs/>
          <w:sz w:val="28"/>
          <w:szCs w:val="28"/>
        </w:rPr>
        <w:t>77 CURRE ST,</w:t>
      </w:r>
      <w:r w:rsidR="006D1AC3">
        <w:rPr>
          <w:b/>
          <w:bCs/>
          <w:sz w:val="28"/>
          <w:szCs w:val="28"/>
        </w:rPr>
        <w:t xml:space="preserve"> EBBW VALE</w:t>
      </w:r>
      <w:r w:rsidR="005C2DFC">
        <w:rPr>
          <w:b/>
          <w:bCs/>
          <w:sz w:val="28"/>
          <w:szCs w:val="28"/>
        </w:rPr>
        <w:t>.</w:t>
      </w:r>
      <w:r w:rsidR="006D1AC3">
        <w:rPr>
          <w:b/>
          <w:bCs/>
          <w:sz w:val="28"/>
          <w:szCs w:val="28"/>
        </w:rPr>
        <w:t xml:space="preserve"> </w:t>
      </w:r>
      <w:r w:rsidR="005C2DFC">
        <w:rPr>
          <w:b/>
          <w:bCs/>
          <w:sz w:val="28"/>
          <w:szCs w:val="28"/>
        </w:rPr>
        <w:t>NP23 7RE</w:t>
      </w:r>
    </w:p>
    <w:p w:rsidR="000C2B63" w:rsidRDefault="005C2DFC">
      <w:pPr>
        <w:pStyle w:val="NoSpacing"/>
        <w:rPr>
          <w:rFonts w:ascii="Times New Roman" w:hAnsi="Times New Roman" w:cs="Times New Roman"/>
          <w:b/>
          <w:bCs/>
          <w:sz w:val="28"/>
          <w:szCs w:val="28"/>
        </w:rPr>
      </w:pPr>
      <w:r>
        <w:rPr>
          <w:b/>
          <w:bCs/>
          <w:sz w:val="28"/>
          <w:szCs w:val="28"/>
        </w:rPr>
        <w:t xml:space="preserve">TEL 01495 </w:t>
      </w:r>
      <w:proofErr w:type="gramStart"/>
      <w:r>
        <w:rPr>
          <w:b/>
          <w:bCs/>
          <w:sz w:val="28"/>
          <w:szCs w:val="28"/>
        </w:rPr>
        <w:t>440544</w:t>
      </w:r>
      <w:r w:rsidR="000C2B63">
        <w:rPr>
          <w:b/>
          <w:bCs/>
          <w:sz w:val="28"/>
          <w:szCs w:val="28"/>
        </w:rPr>
        <w:t xml:space="preserve">  MOB</w:t>
      </w:r>
      <w:proofErr w:type="gramEnd"/>
      <w:r w:rsidR="000C2B63">
        <w:rPr>
          <w:b/>
          <w:bCs/>
          <w:sz w:val="28"/>
          <w:szCs w:val="28"/>
        </w:rPr>
        <w:t xml:space="preserve"> / ON THE DAY  07866 900915    COMPLAINTS REGARDING THE</w:t>
      </w:r>
    </w:p>
    <w:p w:rsidR="000C2B63" w:rsidRDefault="000C2B63">
      <w:pPr>
        <w:pStyle w:val="NoSpacing"/>
        <w:rPr>
          <w:b/>
          <w:bCs/>
          <w:sz w:val="28"/>
          <w:szCs w:val="28"/>
        </w:rPr>
      </w:pPr>
      <w:r>
        <w:rPr>
          <w:b/>
          <w:bCs/>
          <w:sz w:val="28"/>
          <w:szCs w:val="28"/>
        </w:rPr>
        <w:t xml:space="preserve"> EVENT SHOULD BE MADE IN WRITING TO THE PROMOTING SECRETARY WITHIN </w:t>
      </w:r>
      <w:r w:rsidR="006D1AC3">
        <w:rPr>
          <w:b/>
          <w:bCs/>
          <w:sz w:val="28"/>
          <w:szCs w:val="28"/>
        </w:rPr>
        <w:t>72</w:t>
      </w:r>
      <w:r>
        <w:rPr>
          <w:b/>
          <w:bCs/>
          <w:sz w:val="28"/>
          <w:szCs w:val="28"/>
        </w:rPr>
        <w:t xml:space="preserve"> HRS </w:t>
      </w:r>
    </w:p>
    <w:p w:rsidR="000C2B63" w:rsidRDefault="000C2B63">
      <w:pPr>
        <w:pStyle w:val="NoSpacing"/>
        <w:rPr>
          <w:b/>
          <w:bCs/>
          <w:sz w:val="32"/>
          <w:szCs w:val="32"/>
          <w:u w:val="single"/>
        </w:rPr>
      </w:pPr>
      <w:r>
        <w:rPr>
          <w:b/>
          <w:bCs/>
          <w:sz w:val="28"/>
          <w:szCs w:val="28"/>
        </w:rPr>
        <w:t xml:space="preserve">        </w:t>
      </w:r>
      <w:r>
        <w:rPr>
          <w:b/>
          <w:bCs/>
          <w:sz w:val="28"/>
          <w:szCs w:val="28"/>
          <w:u w:val="single"/>
        </w:rPr>
        <w:t xml:space="preserve">EVENT HEADQUARTERS -   </w:t>
      </w:r>
      <w:proofErr w:type="gramStart"/>
      <w:r>
        <w:rPr>
          <w:b/>
          <w:bCs/>
          <w:sz w:val="32"/>
          <w:szCs w:val="32"/>
          <w:u w:val="single"/>
        </w:rPr>
        <w:t>USK  SCOUT</w:t>
      </w:r>
      <w:proofErr w:type="gramEnd"/>
      <w:r>
        <w:rPr>
          <w:b/>
          <w:bCs/>
          <w:sz w:val="32"/>
          <w:szCs w:val="32"/>
          <w:u w:val="single"/>
        </w:rPr>
        <w:t xml:space="preserve">  HALL OPEN FROM 7.30 AM</w:t>
      </w:r>
    </w:p>
    <w:p w:rsidR="000C2B63" w:rsidRDefault="6413B674" w:rsidP="6413B674">
      <w:pPr>
        <w:pStyle w:val="NoSpacing"/>
        <w:rPr>
          <w:rFonts w:ascii="Times New Roman" w:eastAsia="Times New Roman" w:hAnsi="Times New Roman" w:cs="Times New Roman"/>
          <w:sz w:val="32"/>
          <w:szCs w:val="32"/>
        </w:rPr>
      </w:pPr>
      <w:r w:rsidRPr="6413B674">
        <w:rPr>
          <w:b/>
          <w:bCs/>
          <w:sz w:val="32"/>
          <w:szCs w:val="32"/>
          <w:u w:val="single"/>
        </w:rPr>
        <w:t xml:space="preserve"> </w:t>
      </w:r>
      <w:r w:rsidRPr="6413B674">
        <w:rPr>
          <w:b/>
          <w:bCs/>
          <w:sz w:val="32"/>
          <w:szCs w:val="32"/>
        </w:rPr>
        <w:t xml:space="preserve">        </w:t>
      </w:r>
      <w:r w:rsidRPr="6413B674">
        <w:rPr>
          <w:b/>
          <w:bCs/>
          <w:sz w:val="32"/>
          <w:szCs w:val="32"/>
          <w:u w:val="single"/>
        </w:rPr>
        <w:t>(</w:t>
      </w:r>
      <w:r w:rsidRPr="6413B674">
        <w:rPr>
          <w:sz w:val="32"/>
          <w:szCs w:val="32"/>
        </w:rPr>
        <w:t xml:space="preserve">SCOUT HALL </w:t>
      </w:r>
      <w:r w:rsidR="006D1AC3">
        <w:rPr>
          <w:sz w:val="32"/>
          <w:szCs w:val="32"/>
        </w:rPr>
        <w:t>POSTCODE IS NP15 1AD</w:t>
      </w:r>
      <w:proofErr w:type="gramStart"/>
      <w:r w:rsidRPr="6413B674">
        <w:rPr>
          <w:sz w:val="32"/>
          <w:szCs w:val="32"/>
        </w:rPr>
        <w:t>,IT</w:t>
      </w:r>
      <w:r w:rsidR="006D1AC3">
        <w:rPr>
          <w:sz w:val="32"/>
          <w:szCs w:val="32"/>
        </w:rPr>
        <w:t>’</w:t>
      </w:r>
      <w:r w:rsidRPr="6413B674">
        <w:rPr>
          <w:sz w:val="32"/>
          <w:szCs w:val="32"/>
        </w:rPr>
        <w:t>S</w:t>
      </w:r>
      <w:proofErr w:type="gramEnd"/>
      <w:r w:rsidRPr="6413B674">
        <w:rPr>
          <w:sz w:val="32"/>
          <w:szCs w:val="32"/>
        </w:rPr>
        <w:t xml:space="preserve"> ALSO OPPOSITE USK PRISON)</w:t>
      </w:r>
    </w:p>
    <w:p w:rsidR="000C2B63" w:rsidRDefault="000C2B63">
      <w:pPr>
        <w:pStyle w:val="NoSpacing"/>
        <w:rPr>
          <w:rFonts w:ascii="Times New Roman" w:hAnsi="Times New Roman" w:cs="Times New Roman"/>
          <w:b/>
          <w:bCs/>
          <w:sz w:val="24"/>
          <w:szCs w:val="24"/>
        </w:rPr>
      </w:pPr>
      <w:r>
        <w:rPr>
          <w:b/>
          <w:bCs/>
          <w:sz w:val="24"/>
          <w:szCs w:val="24"/>
        </w:rPr>
        <w:t xml:space="preserve">        </w:t>
      </w:r>
      <w:r w:rsidR="00376A2A">
        <w:rPr>
          <w:b/>
          <w:bCs/>
          <w:sz w:val="24"/>
          <w:szCs w:val="24"/>
        </w:rPr>
        <w:t xml:space="preserve">        </w:t>
      </w:r>
      <w:r>
        <w:rPr>
          <w:b/>
          <w:bCs/>
          <w:sz w:val="24"/>
          <w:szCs w:val="24"/>
        </w:rPr>
        <w:t xml:space="preserve">RIDERS MUST SIGN ON FOR RACE NUMBERS AT </w:t>
      </w:r>
      <w:proofErr w:type="gramStart"/>
      <w:r>
        <w:rPr>
          <w:b/>
          <w:bCs/>
          <w:sz w:val="24"/>
          <w:szCs w:val="24"/>
        </w:rPr>
        <w:t xml:space="preserve">HQ </w:t>
      </w:r>
      <w:r w:rsidR="00376A2A">
        <w:rPr>
          <w:b/>
          <w:bCs/>
          <w:sz w:val="24"/>
          <w:szCs w:val="24"/>
        </w:rPr>
        <w:t xml:space="preserve"> AND</w:t>
      </w:r>
      <w:proofErr w:type="gramEnd"/>
      <w:r w:rsidR="00376A2A">
        <w:rPr>
          <w:b/>
          <w:bCs/>
          <w:sz w:val="24"/>
          <w:szCs w:val="24"/>
        </w:rPr>
        <w:t xml:space="preserve"> SIGN OUT AFTER THEY FINISH</w:t>
      </w:r>
    </w:p>
    <w:p w:rsidR="000C2B63" w:rsidRDefault="000C2B63">
      <w:pPr>
        <w:pStyle w:val="NoSpacing"/>
        <w:rPr>
          <w:b/>
          <w:bCs/>
          <w:sz w:val="24"/>
          <w:szCs w:val="24"/>
        </w:rPr>
      </w:pPr>
      <w:r>
        <w:rPr>
          <w:b/>
          <w:bCs/>
          <w:sz w:val="24"/>
          <w:szCs w:val="24"/>
        </w:rPr>
        <w:t>IN THE INTERESTS OF YOUR OWN SAFETY,</w:t>
      </w:r>
      <w:r w:rsidR="006D1AC3">
        <w:rPr>
          <w:b/>
          <w:bCs/>
          <w:sz w:val="24"/>
          <w:szCs w:val="24"/>
        </w:rPr>
        <w:t xml:space="preserve"> </w:t>
      </w:r>
      <w:r>
        <w:rPr>
          <w:b/>
          <w:bCs/>
          <w:sz w:val="24"/>
          <w:szCs w:val="24"/>
        </w:rPr>
        <w:t xml:space="preserve">CYCLING TIME TRAILS AND THE EVENT PROMOTERS </w:t>
      </w:r>
    </w:p>
    <w:p w:rsidR="000C2B63" w:rsidRDefault="000C2B63">
      <w:pPr>
        <w:pStyle w:val="NoSpacing"/>
        <w:rPr>
          <w:rFonts w:ascii="Times New Roman" w:hAnsi="Times New Roman" w:cs="Times New Roman"/>
          <w:b/>
          <w:bCs/>
          <w:sz w:val="24"/>
          <w:szCs w:val="24"/>
        </w:rPr>
      </w:pPr>
      <w:r>
        <w:rPr>
          <w:b/>
          <w:bCs/>
          <w:sz w:val="24"/>
          <w:szCs w:val="24"/>
        </w:rPr>
        <w:t xml:space="preserve">STRONGLY ADVISE YOU TO WEAR A </w:t>
      </w:r>
      <w:r>
        <w:rPr>
          <w:b/>
          <w:bCs/>
          <w:sz w:val="24"/>
          <w:szCs w:val="24"/>
          <w:u w:val="single"/>
        </w:rPr>
        <w:t xml:space="preserve">HARD SHELL HELMET </w:t>
      </w:r>
      <w:r>
        <w:rPr>
          <w:b/>
          <w:bCs/>
          <w:sz w:val="24"/>
          <w:szCs w:val="24"/>
        </w:rPr>
        <w:t>THAT MEETS AN INTERNATIONALLY</w:t>
      </w:r>
    </w:p>
    <w:p w:rsidR="000C2B63" w:rsidRDefault="000C2B63">
      <w:pPr>
        <w:pStyle w:val="NoSpacing"/>
        <w:rPr>
          <w:b/>
          <w:bCs/>
          <w:sz w:val="24"/>
          <w:szCs w:val="24"/>
        </w:rPr>
      </w:pPr>
      <w:r>
        <w:rPr>
          <w:b/>
          <w:bCs/>
          <w:sz w:val="24"/>
          <w:szCs w:val="24"/>
        </w:rPr>
        <w:t xml:space="preserve">ACCEPTED SAFETY STANDARD.IT IS A REGULATION OF THE CTT THAT ALL RIDERS UNDER THE AGE OF </w:t>
      </w:r>
    </w:p>
    <w:p w:rsidR="000C2B63" w:rsidRDefault="000C2B63">
      <w:pPr>
        <w:pStyle w:val="NoSpacing"/>
        <w:rPr>
          <w:b/>
          <w:bCs/>
          <w:sz w:val="24"/>
          <w:szCs w:val="24"/>
        </w:rPr>
      </w:pPr>
      <w:r>
        <w:rPr>
          <w:b/>
          <w:bCs/>
          <w:sz w:val="24"/>
          <w:szCs w:val="24"/>
        </w:rPr>
        <w:t xml:space="preserve">18 OR JUNIORS AS DEFINED BY REG 9 SHOULD WEAR A HARD SHELL HELMET CONFORMING TO A </w:t>
      </w:r>
    </w:p>
    <w:p w:rsidR="000C2B63" w:rsidRDefault="000C2B63">
      <w:pPr>
        <w:pStyle w:val="NoSpacing"/>
        <w:rPr>
          <w:b/>
          <w:bCs/>
          <w:sz w:val="24"/>
          <w:szCs w:val="24"/>
        </w:rPr>
      </w:pPr>
      <w:r>
        <w:rPr>
          <w:b/>
          <w:bCs/>
          <w:sz w:val="24"/>
          <w:szCs w:val="24"/>
        </w:rPr>
        <w:t xml:space="preserve">SAFETY STANDARD IN ACCORDANCE WITH THE NEW REGULATION 15 </w:t>
      </w:r>
    </w:p>
    <w:p w:rsidR="00BF14BF" w:rsidRDefault="00BF14BF">
      <w:pPr>
        <w:pStyle w:val="NoSpacing"/>
        <w:rPr>
          <w:b/>
          <w:bCs/>
          <w:sz w:val="24"/>
          <w:szCs w:val="24"/>
        </w:rPr>
      </w:pPr>
    </w:p>
    <w:p w:rsidR="00BF14BF" w:rsidRPr="00BF14BF" w:rsidRDefault="00BF14BF" w:rsidP="00BF14BF">
      <w:pPr>
        <w:pStyle w:val="NoSpacing"/>
        <w:numPr>
          <w:ilvl w:val="0"/>
          <w:numId w:val="1"/>
        </w:numPr>
        <w:rPr>
          <w:rFonts w:ascii="Times New Roman" w:hAnsi="Times New Roman" w:cs="Times New Roman"/>
          <w:b/>
          <w:bCs/>
          <w:sz w:val="24"/>
          <w:szCs w:val="24"/>
        </w:rPr>
      </w:pPr>
      <w:r w:rsidRPr="00BF14BF">
        <w:rPr>
          <w:rFonts w:ascii="Times New Roman" w:hAnsi="Times New Roman" w:cs="Times New Roman"/>
          <w:b/>
          <w:bCs/>
          <w:sz w:val="24"/>
          <w:szCs w:val="24"/>
        </w:rPr>
        <w:t>This event may be subject to doping control. It is YOUR responsibility to check.</w:t>
      </w:r>
    </w:p>
    <w:p w:rsidR="00BF14BF" w:rsidRPr="00BF14BF" w:rsidRDefault="00BF14BF" w:rsidP="00BF14BF">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If you fail to s</w:t>
      </w:r>
      <w:r w:rsidRPr="00BF14BF">
        <w:rPr>
          <w:rFonts w:ascii="Times New Roman" w:hAnsi="Times New Roman" w:cs="Times New Roman"/>
          <w:b/>
          <w:bCs/>
          <w:sz w:val="24"/>
          <w:szCs w:val="24"/>
        </w:rPr>
        <w:t xml:space="preserve">ign out </w:t>
      </w:r>
      <w:r>
        <w:rPr>
          <w:rFonts w:ascii="Times New Roman" w:hAnsi="Times New Roman" w:cs="Times New Roman"/>
          <w:b/>
          <w:bCs/>
          <w:sz w:val="24"/>
          <w:szCs w:val="24"/>
        </w:rPr>
        <w:t>you will be recorded as DNF</w:t>
      </w:r>
      <w:r w:rsidRPr="00BF14BF">
        <w:rPr>
          <w:rFonts w:ascii="Times New Roman" w:hAnsi="Times New Roman" w:cs="Times New Roman"/>
          <w:b/>
          <w:bCs/>
          <w:sz w:val="24"/>
          <w:szCs w:val="24"/>
        </w:rPr>
        <w:t>.</w:t>
      </w:r>
    </w:p>
    <w:p w:rsidR="00BF14BF" w:rsidRPr="00BF14BF" w:rsidRDefault="00BF14BF" w:rsidP="00BF14BF">
      <w:pPr>
        <w:pStyle w:val="NoSpacing"/>
        <w:numPr>
          <w:ilvl w:val="0"/>
          <w:numId w:val="1"/>
        </w:numPr>
        <w:rPr>
          <w:rFonts w:ascii="Times New Roman" w:hAnsi="Times New Roman" w:cs="Times New Roman"/>
          <w:b/>
          <w:bCs/>
          <w:sz w:val="24"/>
          <w:szCs w:val="24"/>
        </w:rPr>
      </w:pPr>
      <w:r>
        <w:rPr>
          <w:rFonts w:ascii="Times New Roman" w:hAnsi="Times New Roman" w:cs="Times New Roman"/>
          <w:b/>
          <w:bCs/>
          <w:sz w:val="24"/>
          <w:szCs w:val="24"/>
        </w:rPr>
        <w:t>No passing the finish</w:t>
      </w:r>
      <w:r w:rsidRPr="00BF14BF">
        <w:rPr>
          <w:rFonts w:ascii="Times New Roman" w:hAnsi="Times New Roman" w:cs="Times New Roman"/>
          <w:b/>
          <w:bCs/>
          <w:sz w:val="24"/>
          <w:szCs w:val="24"/>
        </w:rPr>
        <w:t xml:space="preserve"> time keeper or warming up on the course</w:t>
      </w:r>
      <w:r>
        <w:rPr>
          <w:rFonts w:ascii="Times New Roman" w:hAnsi="Times New Roman" w:cs="Times New Roman"/>
          <w:b/>
          <w:bCs/>
          <w:sz w:val="24"/>
          <w:szCs w:val="24"/>
        </w:rPr>
        <w:t xml:space="preserve"> once the event has started</w:t>
      </w:r>
      <w:r w:rsidRPr="00BF14BF">
        <w:rPr>
          <w:rFonts w:ascii="Times New Roman" w:hAnsi="Times New Roman" w:cs="Times New Roman"/>
          <w:b/>
          <w:bCs/>
          <w:sz w:val="24"/>
          <w:szCs w:val="24"/>
        </w:rPr>
        <w:t>.</w:t>
      </w:r>
    </w:p>
    <w:p w:rsidR="00BF14BF" w:rsidRPr="00BF14BF" w:rsidRDefault="00BF14BF" w:rsidP="00BF14BF">
      <w:pPr>
        <w:pStyle w:val="NoSpacing"/>
        <w:numPr>
          <w:ilvl w:val="0"/>
          <w:numId w:val="1"/>
        </w:numPr>
        <w:rPr>
          <w:rFonts w:ascii="Times New Roman" w:hAnsi="Times New Roman" w:cs="Times New Roman"/>
          <w:b/>
          <w:bCs/>
          <w:sz w:val="24"/>
          <w:szCs w:val="24"/>
        </w:rPr>
      </w:pPr>
      <w:r w:rsidRPr="00BF14BF">
        <w:rPr>
          <w:rFonts w:ascii="Times New Roman" w:hAnsi="Times New Roman" w:cs="Times New Roman"/>
          <w:b/>
          <w:bCs/>
          <w:sz w:val="24"/>
          <w:szCs w:val="24"/>
        </w:rPr>
        <w:t>No turbo within 100m of residential areas.</w:t>
      </w:r>
    </w:p>
    <w:p w:rsidR="000C2B63" w:rsidRDefault="000C2B63">
      <w:pPr>
        <w:pStyle w:val="NoSpacing"/>
        <w:rPr>
          <w:rFonts w:ascii="Times New Roman" w:hAnsi="Times New Roman" w:cs="Times New Roman"/>
          <w:b/>
          <w:bCs/>
          <w:sz w:val="24"/>
          <w:szCs w:val="24"/>
        </w:rPr>
      </w:pPr>
    </w:p>
    <w:p w:rsidR="000C2B63" w:rsidRDefault="000C2B63">
      <w:pPr>
        <w:pStyle w:val="NoSpacing"/>
        <w:rPr>
          <w:color w:val="0000FF"/>
          <w:sz w:val="20"/>
          <w:szCs w:val="20"/>
        </w:rPr>
      </w:pPr>
      <w:r>
        <w:rPr>
          <w:color w:val="0000FF"/>
          <w:sz w:val="20"/>
          <w:szCs w:val="20"/>
        </w:rPr>
        <w:t xml:space="preserve">Start </w:t>
      </w:r>
      <w:r w:rsidR="006D1AC3" w:rsidRPr="006D1AC3">
        <w:rPr>
          <w:color w:val="0000FF"/>
          <w:sz w:val="20"/>
          <w:szCs w:val="20"/>
          <w:lang w:val="en-US"/>
        </w:rPr>
        <w:t>on southbound side of Monmouth Road (unclassified) at approx. SO 38983 02022</w:t>
      </w:r>
      <w:r w:rsidR="006D1AC3">
        <w:rPr>
          <w:color w:val="0000FF"/>
          <w:sz w:val="20"/>
          <w:szCs w:val="20"/>
          <w:lang w:val="en-US"/>
        </w:rPr>
        <w:t xml:space="preserve"> </w:t>
      </w:r>
      <w:r w:rsidR="006D1AC3" w:rsidRPr="006D1AC3">
        <w:rPr>
          <w:color w:val="0000FF"/>
          <w:sz w:val="20"/>
          <w:szCs w:val="20"/>
          <w:lang w:val="en-US"/>
        </w:rPr>
        <w:t>- opposite post between gates on right to farm buildings and to “Usk Castle Chase Natural Burial Ground”</w:t>
      </w:r>
      <w:r>
        <w:rPr>
          <w:color w:val="0000FF"/>
          <w:sz w:val="20"/>
          <w:szCs w:val="20"/>
        </w:rPr>
        <w:t xml:space="preserve">, 125 yards south west of "Bends for 1 1/2 miles" sign on the old Usk/Raglan road. Proceed towards Usk. At foot of hill turn left (M) and left again (M) onto A472 and proceed to take left hand lane at Llangeview interchange (M) where join A449. Proceed via Raglan interchange (M) where road becomes the A40. Continue to pass picnic area (11.757 miles) and through tunnel (12.5 miles point is 100 yds inside the tunnel). After tunnel bear left (M) and in 300 yards at garage (M) turn left with great care on B4293. Cross over tunnels and in 2-3 miles keep straight on </w:t>
      </w:r>
      <w:proofErr w:type="spellStart"/>
      <w:r>
        <w:rPr>
          <w:color w:val="0000FF"/>
          <w:sz w:val="20"/>
          <w:szCs w:val="20"/>
        </w:rPr>
        <w:t>on</w:t>
      </w:r>
      <w:proofErr w:type="spellEnd"/>
      <w:r>
        <w:rPr>
          <w:color w:val="0000FF"/>
          <w:sz w:val="20"/>
          <w:szCs w:val="20"/>
        </w:rPr>
        <w:t xml:space="preserve"> unclassified road to rejoin the A40 at Mitchel Troy (M). (Sign Mitchel Troy 14.367 miles) Retrace via Raglan interchange and at Llangeview bear left (M) to leave A449 and proceed on A472 to: Finish opposite 2</w:t>
      </w:r>
      <w:r>
        <w:rPr>
          <w:color w:val="0000FF"/>
          <w:sz w:val="20"/>
          <w:szCs w:val="20"/>
          <w:vertAlign w:val="superscript"/>
        </w:rPr>
        <w:t>nd</w:t>
      </w:r>
      <w:r>
        <w:rPr>
          <w:color w:val="0000FF"/>
          <w:sz w:val="20"/>
          <w:szCs w:val="20"/>
        </w:rPr>
        <w:t xml:space="preserve"> drain cover on right, 25 yards beyond tele pole No DP63 and 350 yards beyond rear of sign reading A449/B4235 on approach to Usk.</w:t>
      </w:r>
    </w:p>
    <w:p w:rsidR="000C2B63" w:rsidRDefault="000C2B63">
      <w:pPr>
        <w:pStyle w:val="NoSpacing"/>
        <w:rPr>
          <w:rFonts w:ascii="Times New Roman" w:hAnsi="Times New Roman" w:cs="Times New Roman"/>
          <w:b/>
          <w:bCs/>
          <w:sz w:val="32"/>
          <w:szCs w:val="32"/>
        </w:rPr>
      </w:pPr>
    </w:p>
    <w:p w:rsidR="000C2B63" w:rsidRDefault="000C2B63">
      <w:pPr>
        <w:pStyle w:val="NoSpacing"/>
        <w:rPr>
          <w:b/>
          <w:bCs/>
          <w:sz w:val="40"/>
          <w:szCs w:val="40"/>
        </w:rPr>
      </w:pPr>
      <w:r>
        <w:rPr>
          <w:b/>
          <w:bCs/>
          <w:sz w:val="40"/>
          <w:szCs w:val="40"/>
        </w:rPr>
        <w:t xml:space="preserve">                     </w:t>
      </w:r>
      <w:r w:rsidR="005C2DFC">
        <w:rPr>
          <w:b/>
          <w:bCs/>
          <w:sz w:val="40"/>
          <w:szCs w:val="40"/>
        </w:rPr>
        <w:t xml:space="preserve">       </w:t>
      </w:r>
    </w:p>
    <w:p w:rsidR="000C2B63" w:rsidRDefault="005C2DFC">
      <w:pPr>
        <w:pStyle w:val="NoSpacing"/>
        <w:rPr>
          <w:rFonts w:ascii="Times New Roman" w:hAnsi="Times New Roman" w:cs="Times New Roman"/>
          <w:b/>
          <w:bCs/>
          <w:sz w:val="48"/>
          <w:szCs w:val="48"/>
          <w:u w:val="single"/>
        </w:rPr>
      </w:pPr>
      <w:r>
        <w:rPr>
          <w:b/>
          <w:bCs/>
          <w:sz w:val="48"/>
          <w:szCs w:val="48"/>
        </w:rPr>
        <w:t xml:space="preserve">  </w:t>
      </w:r>
    </w:p>
    <w:p w:rsidR="000C2B63" w:rsidRDefault="000C2B63">
      <w:pPr>
        <w:pStyle w:val="NoSpacing"/>
        <w:rPr>
          <w:rFonts w:ascii="Times New Roman" w:hAnsi="Times New Roman" w:cs="Times New Roman"/>
          <w:b/>
          <w:bCs/>
          <w:sz w:val="28"/>
          <w:szCs w:val="28"/>
          <w:u w:val="single"/>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526"/>
        <w:gridCol w:w="1526"/>
        <w:gridCol w:w="1526"/>
        <w:gridCol w:w="1526"/>
        <w:gridCol w:w="1526"/>
        <w:gridCol w:w="1526"/>
        <w:gridCol w:w="1526"/>
      </w:tblGrid>
      <w:tr w:rsidR="000C2B63" w:rsidTr="6413B674">
        <w:tc>
          <w:tcPr>
            <w:tcW w:w="1526" w:type="dxa"/>
          </w:tcPr>
          <w:p w:rsidR="000C2B63" w:rsidRDefault="000C2B63">
            <w:pPr>
              <w:pStyle w:val="NoSpacing"/>
              <w:rPr>
                <w:b/>
                <w:bCs/>
                <w:sz w:val="48"/>
                <w:szCs w:val="48"/>
                <w:u w:val="single"/>
              </w:rPr>
            </w:pPr>
          </w:p>
        </w:tc>
        <w:tc>
          <w:tcPr>
            <w:tcW w:w="1526" w:type="dxa"/>
          </w:tcPr>
          <w:p w:rsidR="000C2B63" w:rsidRDefault="000C2B63">
            <w:pPr>
              <w:pStyle w:val="NoSpacing"/>
              <w:rPr>
                <w:b/>
                <w:bCs/>
                <w:sz w:val="28"/>
                <w:szCs w:val="28"/>
              </w:rPr>
            </w:pPr>
            <w:r>
              <w:rPr>
                <w:b/>
                <w:bCs/>
                <w:sz w:val="28"/>
                <w:szCs w:val="28"/>
              </w:rPr>
              <w:t>FASTEST</w:t>
            </w:r>
          </w:p>
        </w:tc>
        <w:tc>
          <w:tcPr>
            <w:tcW w:w="1526" w:type="dxa"/>
          </w:tcPr>
          <w:p w:rsidR="000C2B63" w:rsidRDefault="000C2B63">
            <w:pPr>
              <w:pStyle w:val="NoSpacing"/>
              <w:rPr>
                <w:b/>
                <w:bCs/>
                <w:sz w:val="28"/>
                <w:szCs w:val="28"/>
              </w:rPr>
            </w:pPr>
            <w:r>
              <w:rPr>
                <w:b/>
                <w:bCs/>
                <w:sz w:val="28"/>
                <w:szCs w:val="28"/>
              </w:rPr>
              <w:t>VET ON   STD</w:t>
            </w:r>
          </w:p>
        </w:tc>
        <w:tc>
          <w:tcPr>
            <w:tcW w:w="1526" w:type="dxa"/>
          </w:tcPr>
          <w:p w:rsidR="000C2B63" w:rsidRDefault="000C2B63">
            <w:pPr>
              <w:pStyle w:val="NoSpacing"/>
              <w:rPr>
                <w:b/>
                <w:bCs/>
                <w:sz w:val="28"/>
                <w:szCs w:val="28"/>
              </w:rPr>
            </w:pPr>
            <w:r>
              <w:rPr>
                <w:b/>
                <w:bCs/>
                <w:sz w:val="28"/>
                <w:szCs w:val="28"/>
              </w:rPr>
              <w:t>FASTEST</w:t>
            </w:r>
          </w:p>
          <w:p w:rsidR="000C2B63" w:rsidRDefault="000C2B63">
            <w:pPr>
              <w:pStyle w:val="NoSpacing"/>
              <w:rPr>
                <w:b/>
                <w:bCs/>
                <w:sz w:val="28"/>
                <w:szCs w:val="28"/>
              </w:rPr>
            </w:pPr>
            <w:r>
              <w:rPr>
                <w:b/>
                <w:bCs/>
                <w:sz w:val="28"/>
                <w:szCs w:val="28"/>
              </w:rPr>
              <w:t>WOMAN</w:t>
            </w:r>
          </w:p>
        </w:tc>
        <w:tc>
          <w:tcPr>
            <w:tcW w:w="1526" w:type="dxa"/>
          </w:tcPr>
          <w:p w:rsidR="000C2B63" w:rsidRDefault="000C2B63" w:rsidP="6413B674">
            <w:pPr>
              <w:pStyle w:val="NoSpacing"/>
              <w:rPr>
                <w:b/>
                <w:bCs/>
                <w:sz w:val="28"/>
                <w:szCs w:val="28"/>
              </w:rPr>
            </w:pPr>
          </w:p>
          <w:p w:rsidR="000C2B63" w:rsidRDefault="000C2B63" w:rsidP="6413B674">
            <w:pPr>
              <w:pStyle w:val="NoSpacing"/>
              <w:rPr>
                <w:b/>
                <w:bCs/>
                <w:sz w:val="28"/>
                <w:szCs w:val="28"/>
              </w:rPr>
            </w:pPr>
          </w:p>
        </w:tc>
        <w:tc>
          <w:tcPr>
            <w:tcW w:w="1526" w:type="dxa"/>
          </w:tcPr>
          <w:p w:rsidR="000C2B63" w:rsidRDefault="000C2B63">
            <w:pPr>
              <w:pStyle w:val="NoSpacing"/>
              <w:rPr>
                <w:b/>
                <w:bCs/>
                <w:sz w:val="28"/>
                <w:szCs w:val="28"/>
              </w:rPr>
            </w:pPr>
            <w:r>
              <w:rPr>
                <w:b/>
                <w:bCs/>
                <w:sz w:val="28"/>
                <w:szCs w:val="28"/>
              </w:rPr>
              <w:t>FASTEST</w:t>
            </w:r>
          </w:p>
          <w:p w:rsidR="000C2B63" w:rsidRDefault="000C2B63">
            <w:pPr>
              <w:pStyle w:val="NoSpacing"/>
              <w:rPr>
                <w:b/>
                <w:bCs/>
                <w:sz w:val="28"/>
                <w:szCs w:val="28"/>
              </w:rPr>
            </w:pPr>
            <w:r>
              <w:rPr>
                <w:b/>
                <w:bCs/>
                <w:sz w:val="28"/>
                <w:szCs w:val="28"/>
              </w:rPr>
              <w:t>JUNIOR</w:t>
            </w:r>
          </w:p>
        </w:tc>
        <w:tc>
          <w:tcPr>
            <w:tcW w:w="1526" w:type="dxa"/>
          </w:tcPr>
          <w:p w:rsidR="000C2B63" w:rsidRDefault="000C2B63">
            <w:pPr>
              <w:pStyle w:val="NoSpacing"/>
              <w:rPr>
                <w:b/>
                <w:bCs/>
                <w:sz w:val="28"/>
                <w:szCs w:val="28"/>
              </w:rPr>
            </w:pPr>
            <w:r>
              <w:rPr>
                <w:b/>
                <w:bCs/>
                <w:sz w:val="28"/>
                <w:szCs w:val="28"/>
              </w:rPr>
              <w:t>FASTEST</w:t>
            </w:r>
          </w:p>
          <w:p w:rsidR="000C2B63" w:rsidRDefault="000C2B63">
            <w:pPr>
              <w:pStyle w:val="NoSpacing"/>
              <w:rPr>
                <w:b/>
                <w:bCs/>
                <w:sz w:val="28"/>
                <w:szCs w:val="28"/>
              </w:rPr>
            </w:pPr>
            <w:r>
              <w:rPr>
                <w:b/>
                <w:bCs/>
                <w:sz w:val="28"/>
                <w:szCs w:val="28"/>
              </w:rPr>
              <w:t>TEAM OF 3</w:t>
            </w:r>
          </w:p>
        </w:tc>
      </w:tr>
      <w:tr w:rsidR="000C2B63" w:rsidTr="6413B674">
        <w:trPr>
          <w:trHeight w:val="662"/>
        </w:trPr>
        <w:tc>
          <w:tcPr>
            <w:tcW w:w="1526" w:type="dxa"/>
          </w:tcPr>
          <w:p w:rsidR="000C2B63" w:rsidRDefault="000C2B63">
            <w:pPr>
              <w:pStyle w:val="NoSpacing"/>
              <w:rPr>
                <w:b/>
                <w:bCs/>
                <w:sz w:val="48"/>
                <w:szCs w:val="48"/>
              </w:rPr>
            </w:pPr>
            <w:r>
              <w:rPr>
                <w:b/>
                <w:bCs/>
                <w:sz w:val="48"/>
                <w:szCs w:val="48"/>
              </w:rPr>
              <w:t>1ST</w:t>
            </w:r>
          </w:p>
        </w:tc>
        <w:tc>
          <w:tcPr>
            <w:tcW w:w="1526" w:type="dxa"/>
          </w:tcPr>
          <w:p w:rsidR="000C2B63" w:rsidRDefault="005C2DFC">
            <w:pPr>
              <w:pStyle w:val="NoSpacing"/>
              <w:rPr>
                <w:b/>
                <w:bCs/>
                <w:sz w:val="48"/>
                <w:szCs w:val="48"/>
              </w:rPr>
            </w:pPr>
            <w:r>
              <w:rPr>
                <w:b/>
                <w:bCs/>
                <w:sz w:val="48"/>
                <w:szCs w:val="48"/>
              </w:rPr>
              <w:t>£40</w:t>
            </w:r>
          </w:p>
        </w:tc>
        <w:tc>
          <w:tcPr>
            <w:tcW w:w="1526" w:type="dxa"/>
          </w:tcPr>
          <w:p w:rsidR="000C2B63" w:rsidRDefault="005C2DFC">
            <w:pPr>
              <w:pStyle w:val="NoSpacing"/>
              <w:rPr>
                <w:b/>
                <w:bCs/>
                <w:sz w:val="48"/>
                <w:szCs w:val="48"/>
              </w:rPr>
            </w:pPr>
            <w:r>
              <w:rPr>
                <w:b/>
                <w:bCs/>
                <w:sz w:val="48"/>
                <w:szCs w:val="48"/>
              </w:rPr>
              <w:t>£30</w:t>
            </w:r>
          </w:p>
        </w:tc>
        <w:tc>
          <w:tcPr>
            <w:tcW w:w="1526" w:type="dxa"/>
          </w:tcPr>
          <w:p w:rsidR="000C2B63" w:rsidRDefault="005C2DFC">
            <w:pPr>
              <w:pStyle w:val="NoSpacing"/>
              <w:rPr>
                <w:b/>
                <w:bCs/>
                <w:sz w:val="48"/>
                <w:szCs w:val="48"/>
              </w:rPr>
            </w:pPr>
            <w:r>
              <w:rPr>
                <w:b/>
                <w:bCs/>
                <w:sz w:val="48"/>
                <w:szCs w:val="48"/>
              </w:rPr>
              <w:t>£20</w:t>
            </w:r>
          </w:p>
        </w:tc>
        <w:tc>
          <w:tcPr>
            <w:tcW w:w="1526" w:type="dxa"/>
          </w:tcPr>
          <w:p w:rsidR="000C2B63" w:rsidRDefault="000C2B63" w:rsidP="6413B674">
            <w:pPr>
              <w:pStyle w:val="NoSpacing"/>
              <w:rPr>
                <w:b/>
                <w:bCs/>
                <w:sz w:val="48"/>
                <w:szCs w:val="48"/>
              </w:rPr>
            </w:pPr>
          </w:p>
        </w:tc>
        <w:tc>
          <w:tcPr>
            <w:tcW w:w="1526" w:type="dxa"/>
          </w:tcPr>
          <w:p w:rsidR="000C2B63" w:rsidRDefault="6413B674" w:rsidP="6413B674">
            <w:pPr>
              <w:pStyle w:val="NoSpacing"/>
              <w:rPr>
                <w:b/>
                <w:bCs/>
                <w:sz w:val="48"/>
                <w:szCs w:val="48"/>
              </w:rPr>
            </w:pPr>
            <w:r w:rsidRPr="6413B674">
              <w:rPr>
                <w:b/>
                <w:bCs/>
                <w:sz w:val="48"/>
                <w:szCs w:val="48"/>
              </w:rPr>
              <w:t>£10</w:t>
            </w:r>
          </w:p>
        </w:tc>
        <w:tc>
          <w:tcPr>
            <w:tcW w:w="1526" w:type="dxa"/>
          </w:tcPr>
          <w:p w:rsidR="000C2B63" w:rsidRDefault="000C2B63">
            <w:pPr>
              <w:pStyle w:val="NoSpacing"/>
              <w:rPr>
                <w:b/>
                <w:bCs/>
                <w:sz w:val="48"/>
                <w:szCs w:val="48"/>
              </w:rPr>
            </w:pPr>
            <w:r>
              <w:rPr>
                <w:b/>
                <w:bCs/>
                <w:sz w:val="48"/>
                <w:szCs w:val="48"/>
              </w:rPr>
              <w:t>£10pp</w:t>
            </w:r>
          </w:p>
        </w:tc>
      </w:tr>
      <w:tr w:rsidR="000C2B63" w:rsidTr="6413B674">
        <w:tc>
          <w:tcPr>
            <w:tcW w:w="1526" w:type="dxa"/>
          </w:tcPr>
          <w:p w:rsidR="000C2B63" w:rsidRDefault="000C2B63">
            <w:pPr>
              <w:pStyle w:val="NoSpacing"/>
              <w:rPr>
                <w:b/>
                <w:bCs/>
                <w:sz w:val="48"/>
                <w:szCs w:val="48"/>
              </w:rPr>
            </w:pPr>
            <w:r>
              <w:rPr>
                <w:b/>
                <w:bCs/>
                <w:sz w:val="48"/>
                <w:szCs w:val="48"/>
              </w:rPr>
              <w:t>2ND</w:t>
            </w:r>
          </w:p>
        </w:tc>
        <w:tc>
          <w:tcPr>
            <w:tcW w:w="1526" w:type="dxa"/>
          </w:tcPr>
          <w:p w:rsidR="000C2B63" w:rsidRDefault="000C2B63">
            <w:pPr>
              <w:pStyle w:val="NoSpacing"/>
              <w:rPr>
                <w:b/>
                <w:bCs/>
                <w:sz w:val="48"/>
                <w:szCs w:val="48"/>
              </w:rPr>
            </w:pPr>
            <w:r>
              <w:rPr>
                <w:b/>
                <w:bCs/>
                <w:sz w:val="48"/>
                <w:szCs w:val="48"/>
              </w:rPr>
              <w:t>£25</w:t>
            </w:r>
          </w:p>
        </w:tc>
        <w:tc>
          <w:tcPr>
            <w:tcW w:w="1526" w:type="dxa"/>
          </w:tcPr>
          <w:p w:rsidR="000C2B63" w:rsidRDefault="000C2B63">
            <w:pPr>
              <w:pStyle w:val="NoSpacing"/>
              <w:rPr>
                <w:b/>
                <w:bCs/>
                <w:sz w:val="48"/>
                <w:szCs w:val="48"/>
              </w:rPr>
            </w:pPr>
            <w:r>
              <w:rPr>
                <w:b/>
                <w:bCs/>
                <w:sz w:val="48"/>
                <w:szCs w:val="48"/>
              </w:rPr>
              <w:t>£20</w:t>
            </w:r>
          </w:p>
        </w:tc>
        <w:tc>
          <w:tcPr>
            <w:tcW w:w="1526" w:type="dxa"/>
          </w:tcPr>
          <w:p w:rsidR="000C2B63" w:rsidRDefault="005C2DFC">
            <w:pPr>
              <w:pStyle w:val="NoSpacing"/>
              <w:rPr>
                <w:b/>
                <w:bCs/>
                <w:sz w:val="48"/>
                <w:szCs w:val="48"/>
              </w:rPr>
            </w:pPr>
            <w:r>
              <w:rPr>
                <w:b/>
                <w:bCs/>
                <w:sz w:val="48"/>
                <w:szCs w:val="48"/>
              </w:rPr>
              <w:t>£10</w:t>
            </w:r>
          </w:p>
        </w:tc>
        <w:tc>
          <w:tcPr>
            <w:tcW w:w="1526" w:type="dxa"/>
          </w:tcPr>
          <w:p w:rsidR="000C2B63" w:rsidRDefault="000C2B63">
            <w:pPr>
              <w:pStyle w:val="NoSpacing"/>
              <w:rPr>
                <w:b/>
                <w:bCs/>
                <w:sz w:val="48"/>
                <w:szCs w:val="48"/>
                <w:u w:val="single"/>
              </w:rPr>
            </w:pPr>
          </w:p>
        </w:tc>
        <w:tc>
          <w:tcPr>
            <w:tcW w:w="1526" w:type="dxa"/>
          </w:tcPr>
          <w:p w:rsidR="000C2B63" w:rsidRDefault="6413B674" w:rsidP="6413B674">
            <w:pPr>
              <w:pStyle w:val="NoSpacing"/>
              <w:rPr>
                <w:b/>
                <w:bCs/>
                <w:sz w:val="48"/>
                <w:szCs w:val="48"/>
              </w:rPr>
            </w:pPr>
            <w:r w:rsidRPr="6413B674">
              <w:rPr>
                <w:b/>
                <w:bCs/>
                <w:sz w:val="48"/>
                <w:szCs w:val="48"/>
              </w:rPr>
              <w:t>£5</w:t>
            </w:r>
          </w:p>
        </w:tc>
        <w:tc>
          <w:tcPr>
            <w:tcW w:w="1526" w:type="dxa"/>
          </w:tcPr>
          <w:p w:rsidR="000C2B63" w:rsidRDefault="000C2B63">
            <w:pPr>
              <w:pStyle w:val="NoSpacing"/>
              <w:rPr>
                <w:b/>
                <w:bCs/>
                <w:sz w:val="48"/>
                <w:szCs w:val="48"/>
                <w:u w:val="single"/>
              </w:rPr>
            </w:pPr>
          </w:p>
        </w:tc>
      </w:tr>
      <w:tr w:rsidR="000C2B63" w:rsidTr="6413B674">
        <w:trPr>
          <w:trHeight w:val="963"/>
        </w:trPr>
        <w:tc>
          <w:tcPr>
            <w:tcW w:w="1526" w:type="dxa"/>
          </w:tcPr>
          <w:p w:rsidR="000C2B63" w:rsidRDefault="000C2B63">
            <w:pPr>
              <w:pStyle w:val="NoSpacing"/>
              <w:rPr>
                <w:b/>
                <w:bCs/>
                <w:sz w:val="48"/>
                <w:szCs w:val="48"/>
              </w:rPr>
            </w:pPr>
            <w:r>
              <w:rPr>
                <w:b/>
                <w:bCs/>
                <w:sz w:val="48"/>
                <w:szCs w:val="48"/>
              </w:rPr>
              <w:lastRenderedPageBreak/>
              <w:t>3RD</w:t>
            </w:r>
          </w:p>
        </w:tc>
        <w:tc>
          <w:tcPr>
            <w:tcW w:w="1526" w:type="dxa"/>
          </w:tcPr>
          <w:p w:rsidR="000C2B63" w:rsidRDefault="000C2B63">
            <w:pPr>
              <w:pStyle w:val="NoSpacing"/>
              <w:rPr>
                <w:b/>
                <w:bCs/>
                <w:sz w:val="48"/>
                <w:szCs w:val="48"/>
              </w:rPr>
            </w:pPr>
            <w:r>
              <w:rPr>
                <w:b/>
                <w:bCs/>
                <w:sz w:val="48"/>
                <w:szCs w:val="48"/>
              </w:rPr>
              <w:t>£15</w:t>
            </w:r>
          </w:p>
          <w:p w:rsidR="000C2B63" w:rsidRDefault="000C2B63">
            <w:pPr>
              <w:pStyle w:val="NoSpacing"/>
              <w:rPr>
                <w:b/>
                <w:bCs/>
                <w:sz w:val="48"/>
                <w:szCs w:val="48"/>
              </w:rPr>
            </w:pPr>
          </w:p>
        </w:tc>
        <w:tc>
          <w:tcPr>
            <w:tcW w:w="1526" w:type="dxa"/>
          </w:tcPr>
          <w:p w:rsidR="000C2B63" w:rsidRDefault="000C2B63">
            <w:pPr>
              <w:pStyle w:val="NoSpacing"/>
              <w:rPr>
                <w:b/>
                <w:bCs/>
                <w:sz w:val="48"/>
                <w:szCs w:val="48"/>
              </w:rPr>
            </w:pPr>
            <w:r>
              <w:rPr>
                <w:b/>
                <w:bCs/>
                <w:sz w:val="48"/>
                <w:szCs w:val="48"/>
              </w:rPr>
              <w:t>£10</w:t>
            </w:r>
          </w:p>
        </w:tc>
        <w:tc>
          <w:tcPr>
            <w:tcW w:w="1526" w:type="dxa"/>
          </w:tcPr>
          <w:p w:rsidR="000C2B63" w:rsidRDefault="6413B674" w:rsidP="6413B674">
            <w:pPr>
              <w:pStyle w:val="NoSpacing"/>
              <w:rPr>
                <w:b/>
                <w:bCs/>
                <w:sz w:val="48"/>
                <w:szCs w:val="48"/>
              </w:rPr>
            </w:pPr>
            <w:r w:rsidRPr="6413B674">
              <w:rPr>
                <w:b/>
                <w:bCs/>
                <w:sz w:val="48"/>
                <w:szCs w:val="48"/>
              </w:rPr>
              <w:t>£5</w:t>
            </w:r>
          </w:p>
        </w:tc>
        <w:tc>
          <w:tcPr>
            <w:tcW w:w="1526" w:type="dxa"/>
          </w:tcPr>
          <w:p w:rsidR="000C2B63" w:rsidRDefault="000C2B63">
            <w:pPr>
              <w:pStyle w:val="NoSpacing"/>
              <w:rPr>
                <w:b/>
                <w:bCs/>
                <w:sz w:val="48"/>
                <w:szCs w:val="48"/>
                <w:u w:val="single"/>
              </w:rPr>
            </w:pPr>
          </w:p>
        </w:tc>
        <w:tc>
          <w:tcPr>
            <w:tcW w:w="1526" w:type="dxa"/>
          </w:tcPr>
          <w:p w:rsidR="000C2B63" w:rsidRDefault="000C2B63">
            <w:pPr>
              <w:pStyle w:val="NoSpacing"/>
              <w:rPr>
                <w:b/>
                <w:bCs/>
                <w:sz w:val="48"/>
                <w:szCs w:val="48"/>
                <w:u w:val="single"/>
              </w:rPr>
            </w:pPr>
          </w:p>
        </w:tc>
        <w:tc>
          <w:tcPr>
            <w:tcW w:w="1526" w:type="dxa"/>
          </w:tcPr>
          <w:p w:rsidR="000C2B63" w:rsidRDefault="000C2B63">
            <w:pPr>
              <w:pStyle w:val="NoSpacing"/>
              <w:rPr>
                <w:b/>
                <w:bCs/>
                <w:sz w:val="48"/>
                <w:szCs w:val="48"/>
                <w:u w:val="single"/>
              </w:rPr>
            </w:pPr>
          </w:p>
        </w:tc>
      </w:tr>
    </w:tbl>
    <w:p w:rsidR="000C2B63" w:rsidRPr="006D1AC3" w:rsidRDefault="6413B674">
      <w:pPr>
        <w:pStyle w:val="NoSpacing"/>
        <w:rPr>
          <w:b/>
          <w:bCs/>
          <w:sz w:val="28"/>
          <w:szCs w:val="28"/>
        </w:rPr>
      </w:pPr>
      <w:r w:rsidRPr="6413B674">
        <w:rPr>
          <w:b/>
          <w:bCs/>
          <w:sz w:val="28"/>
          <w:szCs w:val="28"/>
        </w:rPr>
        <w:t xml:space="preserve">                                          </w:t>
      </w:r>
    </w:p>
    <w:sectPr w:rsidR="000C2B63" w:rsidRPr="006D1AC3" w:rsidSect="000C2B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0DAC"/>
    <w:multiLevelType w:val="hybridMultilevel"/>
    <w:tmpl w:val="573C2E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useFELayout/>
  </w:compat>
  <w:rsids>
    <w:rsidRoot w:val="000C2B63"/>
    <w:rsid w:val="000C2B63"/>
    <w:rsid w:val="003569B8"/>
    <w:rsid w:val="00376A2A"/>
    <w:rsid w:val="00427017"/>
    <w:rsid w:val="005C2DFC"/>
    <w:rsid w:val="006D1AC3"/>
    <w:rsid w:val="00BC3DDF"/>
    <w:rsid w:val="00BF14BF"/>
    <w:rsid w:val="00CE44AA"/>
    <w:rsid w:val="6413B6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DDF"/>
    <w:pPr>
      <w:spacing w:after="200" w:line="276" w:lineRule="auto"/>
    </w:pPr>
    <w:rPr>
      <w:rFonts w:ascii="Calibri" w:hAnsi="Calibri" w:cs="Calibri"/>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C3DDF"/>
    <w:rPr>
      <w:rFonts w:ascii="Calibri" w:hAnsi="Calibri" w:cs="Calibr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PROMOTED FOR AND ON BEHALF OF CYCLING TIME TRAILS</vt:lpstr>
    </vt:vector>
  </TitlesOfParts>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PROMOTED FOR AND ON BEHALF OF CYCLING TIME TRAILS</dc:title>
  <dc:creator>ian davies</dc:creator>
  <cp:lastModifiedBy>Robin Field</cp:lastModifiedBy>
  <cp:revision>6</cp:revision>
  <cp:lastPrinted>2010-04-15T05:45:00Z</cp:lastPrinted>
  <dcterms:created xsi:type="dcterms:W3CDTF">2017-04-29T10:51:00Z</dcterms:created>
  <dcterms:modified xsi:type="dcterms:W3CDTF">2017-04-29T20:11:00Z</dcterms:modified>
</cp:coreProperties>
</file>