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B43D47" w14:textId="77777777" w:rsidR="000D0856" w:rsidRDefault="00612716" w:rsidP="00A51E36">
      <w:pPr>
        <w:pStyle w:val="Subtitle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VTTA </w:t>
      </w:r>
      <w:r w:rsidR="00E920C7" w:rsidRPr="005308A1">
        <w:rPr>
          <w:sz w:val="36"/>
          <w:szCs w:val="36"/>
        </w:rPr>
        <w:t xml:space="preserve">National </w:t>
      </w:r>
      <w:r w:rsidR="00167ADF">
        <w:rPr>
          <w:sz w:val="36"/>
          <w:szCs w:val="36"/>
        </w:rPr>
        <w:t xml:space="preserve">100 Mile </w:t>
      </w:r>
      <w:r w:rsidR="00E920C7" w:rsidRPr="005308A1">
        <w:rPr>
          <w:sz w:val="36"/>
          <w:szCs w:val="36"/>
        </w:rPr>
        <w:t>Championship</w:t>
      </w:r>
      <w:r w:rsidR="006C7B6C">
        <w:rPr>
          <w:sz w:val="36"/>
          <w:szCs w:val="36"/>
        </w:rPr>
        <w:t xml:space="preserve"> </w:t>
      </w:r>
    </w:p>
    <w:p w14:paraId="148577F7" w14:textId="72C4A426" w:rsidR="00E920C7" w:rsidRDefault="000808C3" w:rsidP="000808C3">
      <w:pPr>
        <w:pStyle w:val="Subtitle"/>
        <w:numPr>
          <w:ilvl w:val="0"/>
          <w:numId w:val="2"/>
        </w:numPr>
        <w:jc w:val="center"/>
        <w:rPr>
          <w:sz w:val="36"/>
          <w:szCs w:val="36"/>
        </w:rPr>
      </w:pPr>
      <w:r>
        <w:rPr>
          <w:sz w:val="36"/>
          <w:szCs w:val="36"/>
        </w:rPr>
        <w:t>List of Awards</w:t>
      </w:r>
    </w:p>
    <w:p w14:paraId="18F88FA7" w14:textId="0223D5D8" w:rsidR="004956EB" w:rsidRDefault="00226A87" w:rsidP="004956EB">
      <w:pPr>
        <w:spacing w:before="240"/>
      </w:pPr>
      <w:r>
        <w:t>Awards are for performance on</w:t>
      </w:r>
      <w:r w:rsidR="004956EB">
        <w:t xml:space="preserve"> </w:t>
      </w:r>
      <w:r w:rsidR="0054091A">
        <w:t>Age Adjusted Time</w:t>
      </w:r>
      <w:r w:rsidR="001A116B">
        <w:t xml:space="preserve"> </w:t>
      </w:r>
      <w:r w:rsidR="00EF6497">
        <w:t>(AAT)</w:t>
      </w:r>
      <w:r w:rsidR="002507E3">
        <w:t xml:space="preserve"> using the current VTTA </w:t>
      </w:r>
      <w:r w:rsidR="00A51E36">
        <w:t>tables</w:t>
      </w:r>
      <w:r w:rsidR="00612716">
        <w:t>.</w:t>
      </w:r>
    </w:p>
    <w:p w14:paraId="14AA2997" w14:textId="78563C5E" w:rsidR="006C7B6C" w:rsidRPr="006C7B6C" w:rsidRDefault="009B0CAC" w:rsidP="006C7B6C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Open</w:t>
      </w:r>
      <w:r w:rsidR="009E57BE">
        <w:rPr>
          <w:sz w:val="28"/>
          <w:szCs w:val="28"/>
        </w:rPr>
        <w:t xml:space="preserve"> National Championship A</w:t>
      </w:r>
      <w:r w:rsidR="006C7B6C" w:rsidRPr="006C7B6C">
        <w:rPr>
          <w:sz w:val="28"/>
          <w:szCs w:val="28"/>
        </w:rPr>
        <w:t>wards</w:t>
      </w:r>
    </w:p>
    <w:p w14:paraId="14CD291F" w14:textId="5FAFB528" w:rsidR="00E920C7" w:rsidRDefault="000B0A54" w:rsidP="006C7B6C">
      <w:pPr>
        <w:spacing w:after="0"/>
      </w:pPr>
      <w:r>
        <w:t>1</w:t>
      </w:r>
      <w:r w:rsidRPr="00E920C7">
        <w:rPr>
          <w:vertAlign w:val="superscript"/>
        </w:rPr>
        <w:t>st</w:t>
      </w:r>
      <w:r>
        <w:t xml:space="preserve"> </w:t>
      </w:r>
      <w:r w:rsidR="002507E3">
        <w:t xml:space="preserve">on </w:t>
      </w:r>
      <w:r w:rsidR="003278EA">
        <w:t>AAT</w:t>
      </w:r>
      <w:r>
        <w:t xml:space="preserve">: </w:t>
      </w:r>
      <w:r w:rsidR="005308A1">
        <w:t xml:space="preserve">National </w:t>
      </w:r>
      <w:r w:rsidR="009B0CAC">
        <w:t>Open</w:t>
      </w:r>
      <w:r w:rsidR="005308A1">
        <w:t xml:space="preserve"> Champion title, </w:t>
      </w:r>
      <w:r>
        <w:t>Gold Medal</w:t>
      </w:r>
      <w:r w:rsidR="005308A1">
        <w:t xml:space="preserve"> and Championship Jersey</w:t>
      </w:r>
    </w:p>
    <w:p w14:paraId="11EE7688" w14:textId="214646F0" w:rsidR="000B0A54" w:rsidRDefault="000B0A54" w:rsidP="006C7B6C">
      <w:pPr>
        <w:spacing w:after="0"/>
      </w:pPr>
      <w:r>
        <w:t>2</w:t>
      </w:r>
      <w:r w:rsidRPr="000B0A54">
        <w:rPr>
          <w:vertAlign w:val="superscript"/>
        </w:rPr>
        <w:t>nd</w:t>
      </w:r>
      <w:r w:rsidR="003278EA">
        <w:t xml:space="preserve"> </w:t>
      </w:r>
      <w:r w:rsidR="005308A1">
        <w:t>o</w:t>
      </w:r>
      <w:r>
        <w:t xml:space="preserve">n </w:t>
      </w:r>
      <w:r w:rsidR="003278EA">
        <w:t>AAT</w:t>
      </w:r>
      <w:r>
        <w:t>: Silver Medal</w:t>
      </w:r>
    </w:p>
    <w:p w14:paraId="156A24B6" w14:textId="71863C71" w:rsidR="005308A1" w:rsidRDefault="005308A1" w:rsidP="005308A1">
      <w:r>
        <w:t>3</w:t>
      </w:r>
      <w:r w:rsidRPr="005308A1">
        <w:rPr>
          <w:vertAlign w:val="superscript"/>
        </w:rPr>
        <w:t>rd</w:t>
      </w:r>
      <w:r>
        <w:t xml:space="preserve"> on </w:t>
      </w:r>
      <w:r w:rsidR="003278EA">
        <w:t>AAT</w:t>
      </w:r>
      <w:r>
        <w:t>: Bronze Medal</w:t>
      </w:r>
    </w:p>
    <w:p w14:paraId="74963EA6" w14:textId="41BE9347" w:rsidR="009E57BE" w:rsidRDefault="009E57BE" w:rsidP="005308A1">
      <w:r>
        <w:rPr>
          <w:sz w:val="28"/>
          <w:szCs w:val="28"/>
        </w:rPr>
        <w:t>Women’s National Championship Awards</w:t>
      </w:r>
    </w:p>
    <w:p w14:paraId="3D453F27" w14:textId="683571F1" w:rsidR="005308A1" w:rsidRDefault="005308A1" w:rsidP="006C7B6C">
      <w:pPr>
        <w:spacing w:after="0"/>
      </w:pPr>
      <w:r>
        <w:t>1</w:t>
      </w:r>
      <w:r w:rsidRPr="00E920C7">
        <w:rPr>
          <w:vertAlign w:val="superscript"/>
        </w:rPr>
        <w:t>st</w:t>
      </w:r>
      <w:r>
        <w:t xml:space="preserve"> Woman </w:t>
      </w:r>
      <w:r w:rsidR="00454280">
        <w:t>AAT</w:t>
      </w:r>
      <w:r>
        <w:t>: National Women’s Champion title, Gold Medal and Championship Jersey</w:t>
      </w:r>
    </w:p>
    <w:p w14:paraId="24948B6B" w14:textId="5AE02939" w:rsidR="005308A1" w:rsidRDefault="005308A1" w:rsidP="006C7B6C">
      <w:pPr>
        <w:spacing w:after="0"/>
      </w:pPr>
      <w:r>
        <w:t>2</w:t>
      </w:r>
      <w:r w:rsidRPr="000B0A54">
        <w:rPr>
          <w:vertAlign w:val="superscript"/>
        </w:rPr>
        <w:t>nd</w:t>
      </w:r>
      <w:r>
        <w:t xml:space="preserve"> Woman on </w:t>
      </w:r>
      <w:r w:rsidR="00454280">
        <w:t>AAT</w:t>
      </w:r>
      <w:r>
        <w:t>: Silver Medal</w:t>
      </w:r>
    </w:p>
    <w:p w14:paraId="63E0D0F4" w14:textId="12C9FA92" w:rsidR="005308A1" w:rsidRDefault="005308A1" w:rsidP="006C7B6C">
      <w:pPr>
        <w:spacing w:after="0"/>
      </w:pPr>
      <w:r>
        <w:t>3</w:t>
      </w:r>
      <w:r w:rsidRPr="005308A1">
        <w:rPr>
          <w:vertAlign w:val="superscript"/>
        </w:rPr>
        <w:t>rd</w:t>
      </w:r>
      <w:r>
        <w:t xml:space="preserve"> Woman on </w:t>
      </w:r>
      <w:r w:rsidR="00454280">
        <w:t>AAT</w:t>
      </w:r>
      <w:r>
        <w:t>: Bronze Medal</w:t>
      </w:r>
    </w:p>
    <w:p w14:paraId="5B795C6C" w14:textId="5FE2B3B4" w:rsidR="00454280" w:rsidRDefault="00454280" w:rsidP="006C7B6C">
      <w:pPr>
        <w:spacing w:after="0"/>
      </w:pPr>
    </w:p>
    <w:p w14:paraId="1714DE5B" w14:textId="50B4F9E6" w:rsidR="00E61FB4" w:rsidRDefault="00E61FB4" w:rsidP="00E61FB4">
      <w:pPr>
        <w:pStyle w:val="Subtitle"/>
      </w:pPr>
      <w:r w:rsidRPr="006C7B6C">
        <w:rPr>
          <w:sz w:val="28"/>
          <w:szCs w:val="28"/>
        </w:rPr>
        <w:t>T</w:t>
      </w:r>
      <w:r>
        <w:rPr>
          <w:sz w:val="28"/>
          <w:szCs w:val="28"/>
        </w:rPr>
        <w:t>eam</w:t>
      </w:r>
      <w:r w:rsidRPr="006C7B6C">
        <w:rPr>
          <w:sz w:val="28"/>
          <w:szCs w:val="28"/>
        </w:rPr>
        <w:t xml:space="preserve"> </w:t>
      </w:r>
      <w:r w:rsidR="009E57BE">
        <w:rPr>
          <w:sz w:val="28"/>
          <w:szCs w:val="28"/>
        </w:rPr>
        <w:t>National Championship A</w:t>
      </w:r>
      <w:r w:rsidRPr="006C7B6C">
        <w:rPr>
          <w:sz w:val="28"/>
          <w:szCs w:val="28"/>
        </w:rPr>
        <w:t>wards</w:t>
      </w:r>
    </w:p>
    <w:p w14:paraId="4020C3DD" w14:textId="285F326A" w:rsidR="006C7B6C" w:rsidRDefault="000B0A54" w:rsidP="000B0A54">
      <w:r>
        <w:t xml:space="preserve">Club teams </w:t>
      </w:r>
      <w:r w:rsidR="005C45E6">
        <w:t>must</w:t>
      </w:r>
      <w:r>
        <w:t xml:space="preserve"> consist of three first</w:t>
      </w:r>
      <w:r w:rsidR="006C7B6C">
        <w:t xml:space="preserve"> </w:t>
      </w:r>
      <w:r>
        <w:t>claim members of the same club</w:t>
      </w:r>
      <w:r w:rsidR="00E61FB4">
        <w:t xml:space="preserve"> and </w:t>
      </w:r>
      <w:r>
        <w:t xml:space="preserve">Group teams </w:t>
      </w:r>
      <w:r w:rsidR="005C45E6">
        <w:t xml:space="preserve">must </w:t>
      </w:r>
      <w:r>
        <w:t xml:space="preserve">consist of three members of the same Group. </w:t>
      </w:r>
      <w:r w:rsidR="00E61FB4">
        <w:t xml:space="preserve"> </w:t>
      </w:r>
      <w:r>
        <w:t xml:space="preserve">In each case, the </w:t>
      </w:r>
      <w:r w:rsidR="006C7B6C">
        <w:t>t</w:t>
      </w:r>
      <w:r>
        <w:t xml:space="preserve">eam with the </w:t>
      </w:r>
      <w:r w:rsidR="006C7B6C">
        <w:t xml:space="preserve">best </w:t>
      </w:r>
      <w:r w:rsidR="00D15975">
        <w:t>aggregate AAT/D</w:t>
      </w:r>
      <w:r>
        <w:t xml:space="preserve"> shall be the Championship Team and a medal will be awarded to each member of the team. </w:t>
      </w:r>
    </w:p>
    <w:p w14:paraId="780C5C28" w14:textId="68C94025" w:rsidR="006C7B6C" w:rsidRPr="006C7B6C" w:rsidRDefault="006C7B6C" w:rsidP="006C7B6C">
      <w:pPr>
        <w:pStyle w:val="Subtitle"/>
        <w:rPr>
          <w:sz w:val="28"/>
          <w:szCs w:val="28"/>
        </w:rPr>
      </w:pPr>
      <w:r w:rsidRPr="006C7B6C">
        <w:rPr>
          <w:sz w:val="28"/>
          <w:szCs w:val="28"/>
        </w:rPr>
        <w:t xml:space="preserve">Tandem </w:t>
      </w:r>
      <w:r w:rsidR="009E57BE">
        <w:rPr>
          <w:sz w:val="28"/>
          <w:szCs w:val="28"/>
        </w:rPr>
        <w:t>National Championship A</w:t>
      </w:r>
      <w:r w:rsidRPr="006C7B6C">
        <w:rPr>
          <w:sz w:val="28"/>
          <w:szCs w:val="28"/>
        </w:rPr>
        <w:t>wards</w:t>
      </w:r>
    </w:p>
    <w:p w14:paraId="68E426D8" w14:textId="30162AED" w:rsidR="000B0A54" w:rsidRDefault="006C7B6C" w:rsidP="000B0A54">
      <w:r>
        <w:t>T</w:t>
      </w:r>
      <w:r w:rsidR="000B0A54">
        <w:t xml:space="preserve">he pair with the </w:t>
      </w:r>
      <w:r>
        <w:t xml:space="preserve">best </w:t>
      </w:r>
      <w:r w:rsidR="00D15975">
        <w:t xml:space="preserve">AAT </w:t>
      </w:r>
      <w:r w:rsidR="000B0A54">
        <w:t>will be the Tandem Champions and will receive gold medals.</w:t>
      </w:r>
    </w:p>
    <w:p w14:paraId="576B02A1" w14:textId="05E5140D" w:rsidR="00566824" w:rsidRDefault="00566824" w:rsidP="00566824">
      <w:pPr>
        <w:pStyle w:val="Subtitle"/>
        <w:rPr>
          <w:sz w:val="28"/>
          <w:szCs w:val="28"/>
        </w:rPr>
      </w:pPr>
      <w:r w:rsidRPr="00566824">
        <w:rPr>
          <w:sz w:val="28"/>
          <w:szCs w:val="28"/>
        </w:rPr>
        <w:t>Troph</w:t>
      </w:r>
      <w:r w:rsidR="00194848">
        <w:rPr>
          <w:sz w:val="28"/>
          <w:szCs w:val="28"/>
        </w:rPr>
        <w:t>y</w:t>
      </w:r>
      <w:r w:rsidR="00E8399A">
        <w:rPr>
          <w:sz w:val="28"/>
          <w:szCs w:val="28"/>
        </w:rPr>
        <w:t xml:space="preserve"> for </w:t>
      </w:r>
      <w:r w:rsidR="00861287">
        <w:rPr>
          <w:sz w:val="28"/>
          <w:szCs w:val="28"/>
        </w:rPr>
        <w:t>10</w:t>
      </w:r>
      <w:r w:rsidR="00194848">
        <w:rPr>
          <w:sz w:val="28"/>
          <w:szCs w:val="28"/>
        </w:rPr>
        <w:t>0 Mile Na</w:t>
      </w:r>
      <w:r w:rsidR="00EF32B8">
        <w:rPr>
          <w:sz w:val="28"/>
          <w:szCs w:val="28"/>
        </w:rPr>
        <w:t>tional Championships</w:t>
      </w:r>
    </w:p>
    <w:p w14:paraId="2F066D28" w14:textId="7A33D639" w:rsidR="00861287" w:rsidRDefault="00EC2300" w:rsidP="00167ADF">
      <w:r>
        <w:t>1</w:t>
      </w:r>
      <w:r w:rsidRPr="00E920C7">
        <w:rPr>
          <w:vertAlign w:val="superscript"/>
        </w:rPr>
        <w:t>st</w:t>
      </w:r>
      <w:r>
        <w:t xml:space="preserve"> on AAT overall:</w:t>
      </w:r>
      <w:r w:rsidR="00167ADF">
        <w:t xml:space="preserve"> </w:t>
      </w:r>
      <w:r w:rsidR="00861287">
        <w:t xml:space="preserve">Doug </w:t>
      </w:r>
      <w:proofErr w:type="spellStart"/>
      <w:r w:rsidR="00861287">
        <w:t>Brunwin</w:t>
      </w:r>
      <w:proofErr w:type="spellEnd"/>
      <w:r w:rsidR="00861287">
        <w:t xml:space="preserve"> Memorial Salver</w:t>
      </w:r>
    </w:p>
    <w:p w14:paraId="1304D5A3" w14:textId="7BD1600F" w:rsidR="00E61FB4" w:rsidRPr="004956EB" w:rsidRDefault="00937ADF" w:rsidP="00E61FB4">
      <w:pPr>
        <w:pStyle w:val="Subtitle"/>
        <w:rPr>
          <w:sz w:val="28"/>
          <w:szCs w:val="28"/>
        </w:rPr>
      </w:pPr>
      <w:r>
        <w:rPr>
          <w:sz w:val="28"/>
          <w:szCs w:val="28"/>
        </w:rPr>
        <w:t>E</w:t>
      </w:r>
      <w:r w:rsidR="00E61FB4" w:rsidRPr="004956EB">
        <w:rPr>
          <w:sz w:val="28"/>
          <w:szCs w:val="28"/>
        </w:rPr>
        <w:t>ligibility</w:t>
      </w:r>
    </w:p>
    <w:p w14:paraId="36602599" w14:textId="7AC4F64C" w:rsidR="00566824" w:rsidRDefault="00E61FB4" w:rsidP="000B0A54">
      <w:r>
        <w:t xml:space="preserve">To be eligible for Championship awards, riders must be paid-up VTTA members at the closing date for entries and have linked </w:t>
      </w:r>
      <w:r w:rsidR="00EF6497">
        <w:t xml:space="preserve">their </w:t>
      </w:r>
      <w:r>
        <w:t>online VTTA and CTT accounts (so their membership can be automatically verified). Riders who are aged 39, but who will be aged 40 by the day of the Championship,</w:t>
      </w:r>
      <w:r w:rsidR="00D26A06">
        <w:t xml:space="preserve"> or who </w:t>
      </w:r>
      <w:r w:rsidR="009B0CAC">
        <w:t xml:space="preserve">wish to join </w:t>
      </w:r>
      <w:r w:rsidR="004E1A53">
        <w:t>the VTTA after the closing date</w:t>
      </w:r>
      <w:r w:rsidR="009B0CAC">
        <w:t>,</w:t>
      </w:r>
      <w:r w:rsidR="004E1A53">
        <w:t xml:space="preserve"> </w:t>
      </w:r>
      <w:r>
        <w:t xml:space="preserve">may apply to the </w:t>
      </w:r>
      <w:r w:rsidR="004E1A53">
        <w:t>National Chairman (</w:t>
      </w:r>
      <w:hyperlink r:id="rId7" w:history="1">
        <w:r w:rsidR="004E1A53" w:rsidRPr="004C5CDE">
          <w:rPr>
            <w:rStyle w:val="Hyperlink"/>
          </w:rPr>
          <w:t>chairman@vtta.org.uk</w:t>
        </w:r>
      </w:hyperlink>
      <w:r w:rsidR="004E1A53">
        <w:t xml:space="preserve">) </w:t>
      </w:r>
      <w:r>
        <w:t>to be included on condition that they will have completed an online membership application prior to the day of the championship</w:t>
      </w:r>
      <w:r w:rsidR="009B0CAC">
        <w:t xml:space="preserve">. </w:t>
      </w:r>
    </w:p>
    <w:p w14:paraId="04275CA1" w14:textId="77777777" w:rsidR="00BC07BE" w:rsidRDefault="00BC07BE" w:rsidP="000B0A54"/>
    <w:p w14:paraId="2EE3E8B3" w14:textId="7862DF0F" w:rsidR="00A306DA" w:rsidRDefault="00A306DA">
      <w:r>
        <w:br w:type="page"/>
      </w:r>
    </w:p>
    <w:p w14:paraId="1D876CEA" w14:textId="04B2331A" w:rsidR="000808C3" w:rsidRPr="000808C3" w:rsidRDefault="000808C3" w:rsidP="000808C3">
      <w:pPr>
        <w:pStyle w:val="ListParagraph"/>
        <w:numPr>
          <w:ilvl w:val="0"/>
          <w:numId w:val="2"/>
        </w:numPr>
        <w:jc w:val="center"/>
        <w:rPr>
          <w:sz w:val="32"/>
          <w:szCs w:val="32"/>
        </w:rPr>
      </w:pPr>
      <w:r w:rsidRPr="000808C3">
        <w:rPr>
          <w:sz w:val="32"/>
          <w:szCs w:val="32"/>
        </w:rPr>
        <w:t>List of VTTA Entries</w:t>
      </w:r>
    </w:p>
    <w:tbl>
      <w:tblPr>
        <w:tblW w:w="10618" w:type="dxa"/>
        <w:tblLook w:val="04A0" w:firstRow="1" w:lastRow="0" w:firstColumn="1" w:lastColumn="0" w:noHBand="0" w:noVBand="1"/>
      </w:tblPr>
      <w:tblGrid>
        <w:gridCol w:w="740"/>
        <w:gridCol w:w="1258"/>
        <w:gridCol w:w="1560"/>
        <w:gridCol w:w="3065"/>
        <w:gridCol w:w="1034"/>
        <w:gridCol w:w="551"/>
        <w:gridCol w:w="1602"/>
        <w:gridCol w:w="1278"/>
      </w:tblGrid>
      <w:tr w:rsidR="000D0856" w:rsidRPr="000D0856" w14:paraId="23A87B65" w14:textId="77777777" w:rsidTr="000D0856">
        <w:trPr>
          <w:trHeight w:val="32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5562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5FA51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0D67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028F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sz w:val="24"/>
                <w:szCs w:val="24"/>
                <w:lang w:eastAsia="en-GB"/>
              </w:rPr>
              <w:t>VTTA Entries for 100 Mile Championship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032C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 </w:t>
            </w:r>
          </w:p>
        </w:tc>
      </w:tr>
      <w:tr w:rsidR="000D0856" w:rsidRPr="000D0856" w14:paraId="14EBAF6E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A4A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No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2DDFA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A94B6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Last Name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029A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AAC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968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Age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73A51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Group 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512B7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 xml:space="preserve">Age </w:t>
            </w:r>
            <w:proofErr w:type="spellStart"/>
            <w:r w:rsidRPr="000D0856">
              <w:rPr>
                <w:rFonts w:ascii="Aptos Narrow" w:eastAsia="Times New Roman" w:hAnsi="Aptos Narrow" w:cs="Times New Roman"/>
                <w:b/>
                <w:bCs/>
                <w:color w:val="000000"/>
                <w:lang w:eastAsia="en-GB"/>
              </w:rPr>
              <w:t>Adjustm't</w:t>
            </w:r>
            <w:proofErr w:type="spellEnd"/>
          </w:p>
        </w:tc>
      </w:tr>
      <w:tr w:rsidR="000D0856" w:rsidRPr="000D0856" w14:paraId="5E0E1802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C43C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61141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Phil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0D430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Wright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90CA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Hartlepool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4CF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7C7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69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008E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North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E6C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00:41:39</w:t>
            </w:r>
          </w:p>
        </w:tc>
      </w:tr>
      <w:tr w:rsidR="000D0856" w:rsidRPr="000D0856" w14:paraId="7493368F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BF0C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0B2ED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Charlotte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CDD27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spell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Dadd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CFDB4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Melton Olympic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DC8B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Female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F81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44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F9F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East Midlands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529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00:28:04</w:t>
            </w:r>
          </w:p>
        </w:tc>
      </w:tr>
      <w:tr w:rsidR="000D0856" w:rsidRPr="000D0856" w14:paraId="51C2EF4D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110D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1DD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Kathryn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2B15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Smith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80EB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Sleaford Wheelers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8C4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Female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DED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E217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East Midlands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7945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01:16:47</w:t>
            </w:r>
          </w:p>
        </w:tc>
      </w:tr>
      <w:tr w:rsidR="000D0856" w:rsidRPr="000D0856" w14:paraId="620B700E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3361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DDC86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Angela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2034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Hannon-Flaherty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4ABB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Seacroft </w:t>
            </w:r>
            <w:proofErr w:type="spell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C34B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Female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406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9314A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Yorkshire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D27A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00:36:07</w:t>
            </w:r>
          </w:p>
        </w:tc>
      </w:tr>
      <w:tr w:rsidR="000D0856" w:rsidRPr="000D0856" w14:paraId="7F27C591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6ABD7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B4062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Joanna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1AB04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proofErr w:type="spell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Cebrat</w:t>
            </w:r>
            <w:proofErr w:type="spellEnd"/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BA3B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360cycling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733F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Female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2407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0AB2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Manchester &amp; NW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2529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00:28:26</w:t>
            </w:r>
          </w:p>
        </w:tc>
      </w:tr>
      <w:tr w:rsidR="000D0856" w:rsidRPr="000D0856" w14:paraId="331FBB25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353E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65AB9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Mike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33F94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Potter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D879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Scarborough Paragon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F6D47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0160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A178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Manchester &amp; NW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69CF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00:34:16</w:t>
            </w:r>
          </w:p>
        </w:tc>
      </w:tr>
      <w:tr w:rsidR="000D0856" w:rsidRPr="000D0856" w14:paraId="290CAF36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B3C0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9C9BB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Stephen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DCD4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Boxall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9F4F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Houghton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C81E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2DF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D913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North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743A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00:01:38</w:t>
            </w:r>
          </w:p>
        </w:tc>
      </w:tr>
      <w:tr w:rsidR="000D0856" w:rsidRPr="000D0856" w14:paraId="22D022A7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A71CC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C8E61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David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EEEF7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Nichol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23767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Ferryhill </w:t>
            </w:r>
            <w:proofErr w:type="spell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0A5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D6D9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33838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North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C8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00:50:04</w:t>
            </w:r>
          </w:p>
        </w:tc>
      </w:tr>
      <w:tr w:rsidR="000D0856" w:rsidRPr="000D0856" w14:paraId="1CFEDE80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E2F9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B1C7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Andrew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812E9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Simpkins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A329D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Team Echelon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6CD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FD8E8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70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118A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Midlands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C308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00:44:20</w:t>
            </w:r>
          </w:p>
        </w:tc>
      </w:tr>
      <w:tr w:rsidR="000D0856" w:rsidRPr="000D0856" w14:paraId="0505236E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A891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17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718D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31699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Rees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C66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Audax UK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5F03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DAB3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46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F897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Manchester &amp; NW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A9F7C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00:03:52</w:t>
            </w:r>
          </w:p>
        </w:tc>
      </w:tr>
      <w:tr w:rsidR="000D0856" w:rsidRPr="000D0856" w14:paraId="489250C3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CDC1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18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47A3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Gary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115E6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Chiverton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FFCE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Bournemouth Jubilee </w:t>
            </w:r>
            <w:proofErr w:type="spell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6737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799A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0F3D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Wessex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86D3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00:27:46</w:t>
            </w:r>
          </w:p>
        </w:tc>
      </w:tr>
      <w:tr w:rsidR="000D0856" w:rsidRPr="000D0856" w14:paraId="34E8478A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11FD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F03CC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185A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Wood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F14B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West Suffolk Wheelers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5A8B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E9A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E455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East Anglian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0C9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00:23:52</w:t>
            </w:r>
          </w:p>
        </w:tc>
      </w:tr>
      <w:tr w:rsidR="000D0856" w:rsidRPr="000D0856" w14:paraId="165FE3C8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D399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77F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James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4E72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Muir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2DDF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Glasgow Nightingale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FC8A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DC2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5E5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Scotland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F586B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00:23:52</w:t>
            </w:r>
          </w:p>
        </w:tc>
      </w:tr>
      <w:tr w:rsidR="000D0856" w:rsidRPr="000D0856" w14:paraId="62275560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21A2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29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B08C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Christopher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99D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Beaty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A2AC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GS Metro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D8AF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8B71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B2C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North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043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00:00:29</w:t>
            </w:r>
          </w:p>
        </w:tc>
      </w:tr>
      <w:tr w:rsidR="000D0856" w:rsidRPr="000D0856" w14:paraId="6B15E111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32D1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0CA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Mick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2C825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Flaherty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01BD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Seacroft </w:t>
            </w:r>
            <w:proofErr w:type="spell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0A8B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66F3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62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67EC9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Yorkshire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A8FA8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00:25:47</w:t>
            </w:r>
          </w:p>
        </w:tc>
      </w:tr>
      <w:tr w:rsidR="000D0856" w:rsidRPr="000D0856" w14:paraId="2B2F7404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83C7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5763A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Vincent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581B6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Pickering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DF982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St Christopher's CC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9DA9F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034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B2B2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Scotland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929E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00:08:53</w:t>
            </w:r>
          </w:p>
        </w:tc>
      </w:tr>
      <w:tr w:rsidR="000D0856" w:rsidRPr="000D0856" w14:paraId="2219F60E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2954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54D6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Angus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78AB6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Wilson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15297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Dundee Thistle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A48F7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E0AF8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55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77A67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Scotland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F7EA2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00:14:03</w:t>
            </w:r>
          </w:p>
        </w:tc>
      </w:tr>
      <w:tr w:rsidR="000D0856" w:rsidRPr="000D0856" w14:paraId="47672A61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12B7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D266F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Sean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3EA0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Quinn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752D8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Law Wheelers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216B1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D3F46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51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11208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Scotland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DA03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00:08:53</w:t>
            </w:r>
          </w:p>
        </w:tc>
      </w:tr>
      <w:tr w:rsidR="000D0856" w:rsidRPr="000D0856" w14:paraId="3F3008A4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19604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39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4FBEF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Philip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98E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Kennell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1C3C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GS Metro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E06DC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F05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57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58828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North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1E80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00:17:02</w:t>
            </w:r>
          </w:p>
        </w:tc>
      </w:tr>
      <w:tr w:rsidR="000D0856" w:rsidRPr="000D0856" w14:paraId="0663B807" w14:textId="77777777" w:rsidTr="000D0856">
        <w:trPr>
          <w:trHeight w:val="29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843E3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119CF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Chris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7D279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Smart</w:t>
            </w:r>
          </w:p>
        </w:tc>
        <w:tc>
          <w:tcPr>
            <w:tcW w:w="30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22F3E" w14:textId="77777777" w:rsidR="000D0856" w:rsidRPr="000D0856" w:rsidRDefault="000D0856" w:rsidP="000D0856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GTR - Return </w:t>
            </w:r>
            <w:proofErr w:type="gramStart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To</w:t>
            </w:r>
            <w:proofErr w:type="gramEnd"/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 xml:space="preserve"> Life p/b Streamline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3BB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Open</w:t>
            </w:r>
          </w:p>
        </w:tc>
        <w:tc>
          <w:tcPr>
            <w:tcW w:w="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E74F5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43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9AB8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Scotland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7242D" w14:textId="77777777" w:rsidR="000D0856" w:rsidRPr="000D0856" w:rsidRDefault="000D0856" w:rsidP="000D0856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eastAsia="en-GB"/>
              </w:rPr>
            </w:pPr>
            <w:r w:rsidRPr="000D0856">
              <w:rPr>
                <w:rFonts w:ascii="Aptos Narrow" w:eastAsia="Times New Roman" w:hAnsi="Aptos Narrow" w:cs="Times New Roman"/>
                <w:color w:val="000000"/>
                <w:lang w:eastAsia="en-GB"/>
              </w:rPr>
              <w:t>00:01:38</w:t>
            </w:r>
          </w:p>
        </w:tc>
      </w:tr>
    </w:tbl>
    <w:p w14:paraId="04143FF5" w14:textId="77777777" w:rsidR="00A306DA" w:rsidRDefault="00A306DA" w:rsidP="000B0A54"/>
    <w:p w14:paraId="65CBABFC" w14:textId="77777777" w:rsidR="00BC07BE" w:rsidRDefault="00BC07BE" w:rsidP="000B0A54"/>
    <w:sectPr w:rsidR="00BC07BE" w:rsidSect="00A35A8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E80D86" w14:textId="77777777" w:rsidR="00E0534B" w:rsidRDefault="00E0534B" w:rsidP="00DE290B">
      <w:pPr>
        <w:spacing w:after="0" w:line="240" w:lineRule="auto"/>
      </w:pPr>
      <w:r>
        <w:separator/>
      </w:r>
    </w:p>
  </w:endnote>
  <w:endnote w:type="continuationSeparator" w:id="0">
    <w:p w14:paraId="075E26A7" w14:textId="77777777" w:rsidR="00E0534B" w:rsidRDefault="00E0534B" w:rsidP="00DE29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BDEC8" w14:textId="77777777" w:rsidR="00E0534B" w:rsidRDefault="00E0534B" w:rsidP="00DE290B">
      <w:pPr>
        <w:spacing w:after="0" w:line="240" w:lineRule="auto"/>
      </w:pPr>
      <w:r>
        <w:separator/>
      </w:r>
    </w:p>
  </w:footnote>
  <w:footnote w:type="continuationSeparator" w:id="0">
    <w:p w14:paraId="3FEDD53F" w14:textId="77777777" w:rsidR="00E0534B" w:rsidRDefault="00E0534B" w:rsidP="00DE29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5B141" w14:textId="6DFAA489" w:rsidR="00DE290B" w:rsidRDefault="00DE290B" w:rsidP="00DE290B">
    <w:pPr>
      <w:pStyle w:val="Header"/>
      <w:jc w:val="center"/>
    </w:pPr>
    <w:r>
      <w:rPr>
        <w:noProof/>
      </w:rPr>
      <w:drawing>
        <wp:inline distT="0" distB="0" distL="0" distR="0" wp14:anchorId="60F4F95B" wp14:editId="55CB2942">
          <wp:extent cx="907200" cy="914400"/>
          <wp:effectExtent l="0" t="0" r="762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7200" cy="91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871AA0" w14:textId="31153388" w:rsidR="00DE290B" w:rsidRDefault="00DE290B" w:rsidP="00DE290B">
    <w:pPr>
      <w:pStyle w:val="Header"/>
      <w:jc w:val="center"/>
    </w:pPr>
  </w:p>
  <w:p w14:paraId="1566C638" w14:textId="77777777" w:rsidR="00DE290B" w:rsidRDefault="00DE290B" w:rsidP="00DE290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7C19AE"/>
    <w:multiLevelType w:val="hybridMultilevel"/>
    <w:tmpl w:val="A77CF0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DE797B"/>
    <w:multiLevelType w:val="hybridMultilevel"/>
    <w:tmpl w:val="7102B7BE"/>
    <w:lvl w:ilvl="0" w:tplc="31D89A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439569">
    <w:abstractNumId w:val="0"/>
  </w:num>
  <w:num w:numId="2" w16cid:durableId="1525709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0C7"/>
    <w:rsid w:val="00056F94"/>
    <w:rsid w:val="000808C3"/>
    <w:rsid w:val="000B0A54"/>
    <w:rsid w:val="000D0856"/>
    <w:rsid w:val="00133DCD"/>
    <w:rsid w:val="00167ADF"/>
    <w:rsid w:val="00194848"/>
    <w:rsid w:val="001A116B"/>
    <w:rsid w:val="001D0C48"/>
    <w:rsid w:val="001D7ECC"/>
    <w:rsid w:val="00226A87"/>
    <w:rsid w:val="002507E3"/>
    <w:rsid w:val="00296C76"/>
    <w:rsid w:val="003278EA"/>
    <w:rsid w:val="003761BB"/>
    <w:rsid w:val="00425A5F"/>
    <w:rsid w:val="00454280"/>
    <w:rsid w:val="004956EB"/>
    <w:rsid w:val="004B7B38"/>
    <w:rsid w:val="004E1A53"/>
    <w:rsid w:val="005308A1"/>
    <w:rsid w:val="0054091A"/>
    <w:rsid w:val="00566824"/>
    <w:rsid w:val="005C45E6"/>
    <w:rsid w:val="00612716"/>
    <w:rsid w:val="006C7B6C"/>
    <w:rsid w:val="00733A07"/>
    <w:rsid w:val="00861287"/>
    <w:rsid w:val="008B23AE"/>
    <w:rsid w:val="008C49DD"/>
    <w:rsid w:val="0090440F"/>
    <w:rsid w:val="00937ADF"/>
    <w:rsid w:val="009B0CAC"/>
    <w:rsid w:val="009E57BE"/>
    <w:rsid w:val="00A0197E"/>
    <w:rsid w:val="00A306DA"/>
    <w:rsid w:val="00A35A87"/>
    <w:rsid w:val="00A44FE0"/>
    <w:rsid w:val="00A51E36"/>
    <w:rsid w:val="00BC07BE"/>
    <w:rsid w:val="00CC4D5F"/>
    <w:rsid w:val="00D15975"/>
    <w:rsid w:val="00D26A06"/>
    <w:rsid w:val="00D335EF"/>
    <w:rsid w:val="00DE290B"/>
    <w:rsid w:val="00DE32CA"/>
    <w:rsid w:val="00E0534B"/>
    <w:rsid w:val="00E61FB4"/>
    <w:rsid w:val="00E8399A"/>
    <w:rsid w:val="00E920C7"/>
    <w:rsid w:val="00EC2300"/>
    <w:rsid w:val="00EF32B8"/>
    <w:rsid w:val="00EF6497"/>
    <w:rsid w:val="00F11BDA"/>
    <w:rsid w:val="00F96E4F"/>
    <w:rsid w:val="00FB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8F607"/>
  <w15:chartTrackingRefBased/>
  <w15:docId w15:val="{98463E9C-3369-49A3-A1D5-C8BFA232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08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0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5308A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0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08A1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308A1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EC23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E2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90B"/>
  </w:style>
  <w:style w:type="paragraph" w:styleId="Footer">
    <w:name w:val="footer"/>
    <w:basedOn w:val="Normal"/>
    <w:link w:val="FooterChar"/>
    <w:uiPriority w:val="99"/>
    <w:unhideWhenUsed/>
    <w:rsid w:val="00DE29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90B"/>
  </w:style>
  <w:style w:type="character" w:styleId="Hyperlink">
    <w:name w:val="Hyperlink"/>
    <w:basedOn w:val="DefaultParagraphFont"/>
    <w:uiPriority w:val="99"/>
    <w:unhideWhenUsed/>
    <w:rsid w:val="004E1A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1A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1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airman@vtta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Fairclough</dc:creator>
  <cp:keywords/>
  <dc:description/>
  <cp:lastModifiedBy>Andrew Simpkins</cp:lastModifiedBy>
  <cp:revision>2</cp:revision>
  <dcterms:created xsi:type="dcterms:W3CDTF">2024-08-26T19:46:00Z</dcterms:created>
  <dcterms:modified xsi:type="dcterms:W3CDTF">2024-08-26T19:46:00Z</dcterms:modified>
</cp:coreProperties>
</file>