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6A" w:rsidRDefault="0051635A" w:rsidP="00D944D2">
      <w:pPr>
        <w:pStyle w:val="Title"/>
        <w:rPr>
          <w:rFonts w:ascii="Lucida Sans Unicode" w:hAnsi="Lucida Sans Unicode" w:cs="Lucida Sans Unicode"/>
          <w:sz w:val="22"/>
          <w:szCs w:val="22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5431155</wp:posOffset>
            </wp:positionH>
            <wp:positionV relativeFrom="paragraph">
              <wp:posOffset>-202565</wp:posOffset>
            </wp:positionV>
            <wp:extent cx="786765" cy="786765"/>
            <wp:effectExtent l="19050" t="0" r="0" b="0"/>
            <wp:wrapNone/>
            <wp:docPr id="2" name="Picture 2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AB5" w:rsidRPr="00AD0C69" w:rsidRDefault="008F4AB5" w:rsidP="00D944D2">
      <w:pPr>
        <w:pStyle w:val="Title"/>
        <w:rPr>
          <w:sz w:val="32"/>
          <w:szCs w:val="22"/>
          <w:u w:val="none"/>
        </w:rPr>
      </w:pPr>
      <w:r w:rsidRPr="00AD0C69">
        <w:rPr>
          <w:sz w:val="32"/>
          <w:szCs w:val="22"/>
          <w:u w:val="none"/>
        </w:rPr>
        <w:t>CHIPPENHAM &amp; DISTRICT WHEELERS</w:t>
      </w:r>
    </w:p>
    <w:p w:rsidR="00823B99" w:rsidRPr="00AD0C69" w:rsidRDefault="00823B99" w:rsidP="00D944D2">
      <w:pPr>
        <w:pStyle w:val="Title"/>
        <w:jc w:val="both"/>
        <w:rPr>
          <w:sz w:val="8"/>
        </w:rPr>
      </w:pPr>
    </w:p>
    <w:p w:rsidR="008F4AB5" w:rsidRPr="00AD0C69" w:rsidRDefault="00D944D2" w:rsidP="00D944D2">
      <w:pPr>
        <w:jc w:val="center"/>
        <w:rPr>
          <w:b/>
          <w:bCs/>
          <w:i/>
          <w:iCs/>
          <w:sz w:val="16"/>
          <w:szCs w:val="16"/>
        </w:rPr>
      </w:pPr>
      <w:r w:rsidRPr="00AD0C69">
        <w:rPr>
          <w:b/>
          <w:bCs/>
          <w:i/>
          <w:iCs/>
          <w:sz w:val="16"/>
          <w:szCs w:val="16"/>
        </w:rPr>
        <w:t>E</w:t>
      </w:r>
      <w:r w:rsidR="008F4AB5" w:rsidRPr="00AD0C69">
        <w:rPr>
          <w:b/>
          <w:bCs/>
          <w:i/>
          <w:iCs/>
          <w:sz w:val="16"/>
          <w:szCs w:val="16"/>
        </w:rPr>
        <w:t>vent promoted for and on behalf of Cycling Time Trials under their Rules and Regulations.</w:t>
      </w:r>
    </w:p>
    <w:p w:rsidR="008F4AB5" w:rsidRPr="00AD0C69" w:rsidRDefault="008F4AB5" w:rsidP="00D944D2">
      <w:pPr>
        <w:pStyle w:val="Title"/>
        <w:jc w:val="both"/>
        <w:rPr>
          <w:sz w:val="8"/>
        </w:rPr>
      </w:pPr>
    </w:p>
    <w:p w:rsidR="008F4AB5" w:rsidRPr="00AD0C69" w:rsidRDefault="00AD0C69" w:rsidP="00D944D2">
      <w:pPr>
        <w:jc w:val="center"/>
        <w:rPr>
          <w:b/>
          <w:bCs/>
          <w:sz w:val="22"/>
          <w:szCs w:val="22"/>
          <w:u w:val="single"/>
        </w:rPr>
      </w:pPr>
      <w:r w:rsidRPr="00AD0C69">
        <w:rPr>
          <w:b/>
          <w:bCs/>
          <w:sz w:val="24"/>
          <w:szCs w:val="22"/>
        </w:rPr>
        <w:t>10</w:t>
      </w:r>
      <w:r w:rsidR="001A7751" w:rsidRPr="00AD0C69">
        <w:rPr>
          <w:b/>
          <w:bCs/>
          <w:sz w:val="24"/>
          <w:szCs w:val="22"/>
        </w:rPr>
        <w:t xml:space="preserve"> MILE</w:t>
      </w:r>
      <w:r w:rsidR="00823B99" w:rsidRPr="00AD0C69">
        <w:rPr>
          <w:b/>
          <w:bCs/>
          <w:sz w:val="24"/>
          <w:szCs w:val="22"/>
        </w:rPr>
        <w:t xml:space="preserve"> OPEN TIME TRIAL</w:t>
      </w:r>
      <w:r w:rsidR="001A7751" w:rsidRPr="00AD0C69">
        <w:rPr>
          <w:b/>
          <w:bCs/>
          <w:sz w:val="24"/>
          <w:szCs w:val="22"/>
        </w:rPr>
        <w:t xml:space="preserve"> – COURSE U8</w:t>
      </w:r>
      <w:r w:rsidRPr="00AD0C69">
        <w:rPr>
          <w:b/>
          <w:bCs/>
          <w:sz w:val="24"/>
          <w:szCs w:val="22"/>
        </w:rPr>
        <w:t>5</w:t>
      </w:r>
    </w:p>
    <w:p w:rsidR="00AD0C69" w:rsidRPr="00AD0C69" w:rsidRDefault="00AD0C69" w:rsidP="00AD0C69">
      <w:pPr>
        <w:jc w:val="center"/>
        <w:rPr>
          <w:b/>
        </w:rPr>
      </w:pPr>
      <w:r w:rsidRPr="00AD0C69">
        <w:rPr>
          <w:b/>
        </w:rPr>
        <w:t>Saturday 0</w:t>
      </w:r>
      <w:r w:rsidR="00D57399">
        <w:rPr>
          <w:b/>
        </w:rPr>
        <w:t>6</w:t>
      </w:r>
      <w:r w:rsidRPr="00AD0C69">
        <w:rPr>
          <w:b/>
          <w:vertAlign w:val="superscript"/>
        </w:rPr>
        <w:t>th</w:t>
      </w:r>
      <w:r w:rsidR="00C360BA">
        <w:rPr>
          <w:b/>
        </w:rPr>
        <w:t xml:space="preserve"> May 201</w:t>
      </w:r>
      <w:r w:rsidR="00D57399">
        <w:rPr>
          <w:b/>
        </w:rPr>
        <w:t>7</w:t>
      </w:r>
      <w:r w:rsidR="00C360BA">
        <w:rPr>
          <w:b/>
        </w:rPr>
        <w:t>. Time of start – 15</w:t>
      </w:r>
      <w:r w:rsidRPr="00AD0C69">
        <w:rPr>
          <w:b/>
        </w:rPr>
        <w:t>:00 hours</w:t>
      </w:r>
    </w:p>
    <w:p w:rsidR="00A54C6A" w:rsidRPr="00AD0C69" w:rsidRDefault="00A54C6A" w:rsidP="00D944D2">
      <w:pPr>
        <w:jc w:val="both"/>
        <w:rPr>
          <w:b/>
          <w:bCs/>
          <w:sz w:val="18"/>
        </w:rPr>
      </w:pPr>
    </w:p>
    <w:p w:rsidR="00CD16D9" w:rsidRPr="00CD16D9" w:rsidRDefault="00CD16D9" w:rsidP="00CD16D9">
      <w:pPr>
        <w:rPr>
          <w:b/>
          <w:sz w:val="24"/>
          <w:szCs w:val="24"/>
        </w:rPr>
      </w:pPr>
      <w:r w:rsidRPr="00CD16D9">
        <w:rPr>
          <w:b/>
          <w:sz w:val="24"/>
          <w:szCs w:val="24"/>
        </w:rPr>
        <w:t>EVENT OFFICIALS</w:t>
      </w:r>
    </w:p>
    <w:p w:rsidR="00CD16D9" w:rsidRPr="00CD16D9" w:rsidRDefault="00CD16D9" w:rsidP="00CD16D9">
      <w:pPr>
        <w:rPr>
          <w:sz w:val="24"/>
          <w:szCs w:val="24"/>
        </w:rPr>
      </w:pPr>
      <w:r w:rsidRPr="00CD16D9">
        <w:rPr>
          <w:bCs/>
          <w:sz w:val="24"/>
          <w:szCs w:val="24"/>
        </w:rPr>
        <w:t>Event Secretary</w:t>
      </w:r>
      <w:r w:rsidRPr="00CD16D9">
        <w:rPr>
          <w:sz w:val="24"/>
          <w:szCs w:val="24"/>
        </w:rPr>
        <w:br/>
        <w:t>Paul Winchcombe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4 Farmhouse Court</w:t>
      </w:r>
    </w:p>
    <w:p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Melksham</w:t>
      </w:r>
    </w:p>
    <w:p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SN12 6FG</w:t>
      </w:r>
    </w:p>
    <w:p w:rsidR="00CD16D9" w:rsidRPr="00CD16D9" w:rsidRDefault="00CD16D9" w:rsidP="00CD16D9">
      <w:pPr>
        <w:rPr>
          <w:i/>
          <w:iCs/>
          <w:sz w:val="24"/>
          <w:szCs w:val="24"/>
        </w:rPr>
      </w:pPr>
      <w:r w:rsidRPr="00CD16D9">
        <w:rPr>
          <w:i/>
          <w:iCs/>
          <w:sz w:val="24"/>
          <w:szCs w:val="24"/>
        </w:rPr>
        <w:t>07792 372309 (mobile)</w:t>
      </w:r>
    </w:p>
    <w:p w:rsidR="00CD16D9" w:rsidRPr="00CD16D9" w:rsidRDefault="00CD16D9" w:rsidP="00CD16D9">
      <w:pPr>
        <w:rPr>
          <w:sz w:val="24"/>
          <w:szCs w:val="24"/>
        </w:rPr>
      </w:pPr>
    </w:p>
    <w:p w:rsidR="00CD16D9" w:rsidRPr="00CD16D9" w:rsidRDefault="00CD16D9" w:rsidP="00CD16D9">
      <w:pPr>
        <w:rPr>
          <w:sz w:val="24"/>
          <w:szCs w:val="24"/>
          <w:u w:val="single"/>
        </w:rPr>
      </w:pPr>
      <w:r w:rsidRPr="00CD16D9">
        <w:rPr>
          <w:bCs/>
          <w:sz w:val="24"/>
          <w:szCs w:val="24"/>
        </w:rPr>
        <w:t>Timekeepers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 xml:space="preserve">Start: </w:t>
      </w:r>
      <w:r w:rsidRPr="00CD16D9">
        <w:rPr>
          <w:sz w:val="24"/>
          <w:szCs w:val="24"/>
        </w:rPr>
        <w:tab/>
        <w:t>Mrs S Andrews</w:t>
      </w:r>
      <w:r w:rsidRPr="00CD16D9">
        <w:rPr>
          <w:sz w:val="24"/>
          <w:szCs w:val="24"/>
        </w:rPr>
        <w:tab/>
      </w:r>
      <w:r w:rsidR="00355611" w:rsidRPr="00CD16D9">
        <w:rPr>
          <w:sz w:val="24"/>
          <w:szCs w:val="24"/>
        </w:rPr>
        <w:t>Chippenham &amp; District Wheelers</w:t>
      </w:r>
      <w:r w:rsidR="00355611" w:rsidRPr="00CD16D9">
        <w:rPr>
          <w:sz w:val="24"/>
          <w:szCs w:val="24"/>
        </w:rPr>
        <w:tab/>
      </w:r>
      <w:r w:rsidR="00355611"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Finish: Mrs S Edwards</w:t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:rsidR="00CD16D9" w:rsidRPr="00CD16D9" w:rsidRDefault="00CD16D9" w:rsidP="00CD16D9">
      <w:pPr>
        <w:rPr>
          <w:bCs/>
          <w:sz w:val="24"/>
          <w:szCs w:val="24"/>
        </w:rPr>
      </w:pPr>
    </w:p>
    <w:p w:rsidR="00CD16D9" w:rsidRPr="00CD16D9" w:rsidRDefault="00CD16D9" w:rsidP="00CD16D9">
      <w:pPr>
        <w:rPr>
          <w:sz w:val="24"/>
          <w:szCs w:val="24"/>
        </w:rPr>
      </w:pPr>
      <w:r w:rsidRPr="00CD16D9">
        <w:rPr>
          <w:bCs/>
          <w:sz w:val="24"/>
          <w:szCs w:val="24"/>
        </w:rPr>
        <w:t>Officials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 xml:space="preserve">Start: </w:t>
      </w:r>
      <w:r w:rsidRPr="00CD16D9">
        <w:rPr>
          <w:sz w:val="24"/>
          <w:szCs w:val="24"/>
        </w:rPr>
        <w:tab/>
        <w:t xml:space="preserve">Mr </w:t>
      </w:r>
      <w:r w:rsidR="00564869">
        <w:rPr>
          <w:sz w:val="24"/>
          <w:szCs w:val="24"/>
        </w:rPr>
        <w:t>A Spearman</w:t>
      </w:r>
      <w:r w:rsidRPr="00CD16D9">
        <w:rPr>
          <w:sz w:val="24"/>
          <w:szCs w:val="24"/>
        </w:rPr>
        <w:tab/>
        <w:t>Chippenham &amp; District Wheelers</w:t>
      </w:r>
    </w:p>
    <w:p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Finish: Mr M Edwards</w:t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</w:p>
    <w:p w:rsidR="00AD0C69" w:rsidRPr="00CD16D9" w:rsidRDefault="00AD0C69" w:rsidP="00D944D2">
      <w:pPr>
        <w:jc w:val="both"/>
        <w:rPr>
          <w:b/>
          <w:bCs/>
          <w:sz w:val="22"/>
        </w:rPr>
      </w:pPr>
    </w:p>
    <w:p w:rsidR="008F4AB5" w:rsidRPr="00763DF7" w:rsidRDefault="00D944D2" w:rsidP="00D944D2">
      <w:pPr>
        <w:jc w:val="both"/>
        <w:rPr>
          <w:b/>
          <w:sz w:val="24"/>
          <w:szCs w:val="24"/>
        </w:rPr>
      </w:pPr>
      <w:r w:rsidRPr="00763DF7">
        <w:rPr>
          <w:b/>
          <w:bCs/>
          <w:sz w:val="24"/>
          <w:szCs w:val="24"/>
        </w:rPr>
        <w:t xml:space="preserve">DETAILS OF </w:t>
      </w:r>
      <w:r w:rsidR="008F4AB5" w:rsidRPr="00763DF7">
        <w:rPr>
          <w:b/>
          <w:bCs/>
          <w:sz w:val="24"/>
          <w:szCs w:val="24"/>
        </w:rPr>
        <w:t>PRIZE</w:t>
      </w:r>
      <w:r w:rsidRPr="00763DF7">
        <w:rPr>
          <w:b/>
          <w:bCs/>
          <w:sz w:val="24"/>
          <w:szCs w:val="24"/>
        </w:rPr>
        <w:t>WINNERS</w:t>
      </w:r>
      <w:r w:rsidR="008F4AB5" w:rsidRPr="00763DF7">
        <w:rPr>
          <w:b/>
          <w:bCs/>
          <w:sz w:val="24"/>
          <w:szCs w:val="24"/>
        </w:rPr>
        <w:t xml:space="preserve"> </w:t>
      </w:r>
    </w:p>
    <w:tbl>
      <w:tblPr>
        <w:tblW w:w="9606" w:type="dxa"/>
        <w:tblLook w:val="0000"/>
      </w:tblPr>
      <w:tblGrid>
        <w:gridCol w:w="1949"/>
        <w:gridCol w:w="912"/>
        <w:gridCol w:w="2492"/>
        <w:gridCol w:w="4253"/>
      </w:tblGrid>
      <w:tr w:rsidR="00D944D2" w:rsidRPr="00763DF7" w:rsidTr="004767A4">
        <w:trPr>
          <w:cantSplit/>
        </w:trPr>
        <w:tc>
          <w:tcPr>
            <w:tcW w:w="2861" w:type="dxa"/>
            <w:gridSpan w:val="2"/>
          </w:tcPr>
          <w:p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  <w:gridSpan w:val="2"/>
          </w:tcPr>
          <w:p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944D2" w:rsidRPr="00763DF7" w:rsidTr="004767A4">
        <w:trPr>
          <w:cantSplit/>
        </w:trPr>
        <w:tc>
          <w:tcPr>
            <w:tcW w:w="2861" w:type="dxa"/>
            <w:gridSpan w:val="2"/>
          </w:tcPr>
          <w:p w:rsidR="00D944D2" w:rsidRPr="00763DF7" w:rsidRDefault="00D944D2" w:rsidP="00D944D2">
            <w:pPr>
              <w:pStyle w:val="Heading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7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</w:tc>
        <w:tc>
          <w:tcPr>
            <w:tcW w:w="6745" w:type="dxa"/>
            <w:gridSpan w:val="2"/>
          </w:tcPr>
          <w:p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360BA" w:rsidRPr="00763DF7" w:rsidTr="00974F3F">
        <w:tc>
          <w:tcPr>
            <w:tcW w:w="1949" w:type="dxa"/>
          </w:tcPr>
          <w:p w:rsidR="00C360BA" w:rsidRPr="00763DF7" w:rsidRDefault="00C360BA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763DF7">
              <w:rPr>
                <w:sz w:val="24"/>
                <w:szCs w:val="24"/>
                <w:vertAlign w:val="superscript"/>
              </w:rPr>
              <w:t xml:space="preserve">st </w:t>
            </w:r>
            <w:r w:rsidRPr="00763DF7">
              <w:rPr>
                <w:sz w:val="24"/>
                <w:szCs w:val="24"/>
              </w:rPr>
              <w:t>Place</w:t>
            </w:r>
            <w:r w:rsidRPr="00763DF7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12" w:type="dxa"/>
          </w:tcPr>
          <w:p w:rsidR="00C360BA" w:rsidRPr="00763DF7" w:rsidRDefault="00C360BA" w:rsidP="00D5739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</w:t>
            </w:r>
            <w:r w:rsidR="00D57399">
              <w:rPr>
                <w:sz w:val="24"/>
                <w:szCs w:val="24"/>
              </w:rPr>
              <w:t>15.00</w:t>
            </w:r>
          </w:p>
        </w:tc>
        <w:tc>
          <w:tcPr>
            <w:tcW w:w="2492" w:type="dxa"/>
            <w:vAlign w:val="bottom"/>
          </w:tcPr>
          <w:p w:rsidR="00C360BA" w:rsidRPr="00C360BA" w:rsidRDefault="0056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 Robson</w:t>
            </w:r>
          </w:p>
        </w:tc>
        <w:tc>
          <w:tcPr>
            <w:tcW w:w="4253" w:type="dxa"/>
            <w:vAlign w:val="bottom"/>
          </w:tcPr>
          <w:p w:rsidR="00C360BA" w:rsidRPr="00C360BA" w:rsidRDefault="00C360BA">
            <w:pPr>
              <w:rPr>
                <w:sz w:val="24"/>
                <w:szCs w:val="24"/>
              </w:rPr>
            </w:pPr>
          </w:p>
        </w:tc>
      </w:tr>
      <w:tr w:rsidR="00C360BA" w:rsidRPr="00763DF7" w:rsidTr="00296FD9">
        <w:tc>
          <w:tcPr>
            <w:tcW w:w="1949" w:type="dxa"/>
          </w:tcPr>
          <w:p w:rsidR="00C360BA" w:rsidRPr="00763DF7" w:rsidRDefault="00C360BA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2</w:t>
            </w:r>
            <w:r w:rsidRPr="00763DF7">
              <w:rPr>
                <w:sz w:val="24"/>
                <w:szCs w:val="24"/>
                <w:vertAlign w:val="superscript"/>
              </w:rPr>
              <w:t xml:space="preserve">nd </w:t>
            </w:r>
            <w:r w:rsidRPr="00763DF7">
              <w:rPr>
                <w:sz w:val="24"/>
                <w:szCs w:val="24"/>
              </w:rPr>
              <w:t>Place</w:t>
            </w:r>
          </w:p>
        </w:tc>
        <w:tc>
          <w:tcPr>
            <w:tcW w:w="912" w:type="dxa"/>
          </w:tcPr>
          <w:p w:rsidR="00C360BA" w:rsidRPr="00763DF7" w:rsidRDefault="00C360BA" w:rsidP="00D5739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£1</w:t>
            </w:r>
            <w:r w:rsidR="00D57399">
              <w:rPr>
                <w:sz w:val="24"/>
                <w:szCs w:val="24"/>
              </w:rPr>
              <w:t>0</w:t>
            </w:r>
            <w:r w:rsidRPr="00763DF7">
              <w:rPr>
                <w:sz w:val="24"/>
                <w:szCs w:val="24"/>
              </w:rPr>
              <w:t>.00</w:t>
            </w:r>
          </w:p>
        </w:tc>
        <w:tc>
          <w:tcPr>
            <w:tcW w:w="2492" w:type="dxa"/>
            <w:vAlign w:val="bottom"/>
          </w:tcPr>
          <w:p w:rsidR="00C360BA" w:rsidRPr="00C360BA" w:rsidRDefault="0056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Tavis Walker</w:t>
            </w:r>
          </w:p>
        </w:tc>
        <w:tc>
          <w:tcPr>
            <w:tcW w:w="4253" w:type="dxa"/>
            <w:vAlign w:val="bottom"/>
          </w:tcPr>
          <w:p w:rsidR="00C360BA" w:rsidRPr="00C360BA" w:rsidRDefault="00C360BA">
            <w:pPr>
              <w:rPr>
                <w:sz w:val="24"/>
                <w:szCs w:val="24"/>
              </w:rPr>
            </w:pPr>
          </w:p>
        </w:tc>
      </w:tr>
      <w:tr w:rsidR="00C360BA" w:rsidRPr="00763DF7" w:rsidTr="0024281B">
        <w:tc>
          <w:tcPr>
            <w:tcW w:w="1949" w:type="dxa"/>
          </w:tcPr>
          <w:p w:rsidR="00C360BA" w:rsidRPr="00763DF7" w:rsidRDefault="00C360BA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3</w:t>
            </w:r>
            <w:r w:rsidRPr="00763DF7">
              <w:rPr>
                <w:sz w:val="24"/>
                <w:szCs w:val="24"/>
                <w:vertAlign w:val="superscript"/>
              </w:rPr>
              <w:t xml:space="preserve">rd </w:t>
            </w:r>
            <w:r w:rsidRPr="00763DF7">
              <w:rPr>
                <w:sz w:val="24"/>
                <w:szCs w:val="24"/>
              </w:rPr>
              <w:t>Place</w:t>
            </w:r>
          </w:p>
        </w:tc>
        <w:tc>
          <w:tcPr>
            <w:tcW w:w="912" w:type="dxa"/>
          </w:tcPr>
          <w:p w:rsidR="00C360BA" w:rsidRPr="00763DF7" w:rsidRDefault="00D57399" w:rsidP="00D57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</w:t>
            </w:r>
            <w:r w:rsidR="00C360BA" w:rsidRPr="00763DF7">
              <w:rPr>
                <w:sz w:val="24"/>
                <w:szCs w:val="24"/>
              </w:rPr>
              <w:t>.00</w:t>
            </w:r>
          </w:p>
        </w:tc>
        <w:tc>
          <w:tcPr>
            <w:tcW w:w="2492" w:type="dxa"/>
            <w:vAlign w:val="bottom"/>
          </w:tcPr>
          <w:p w:rsidR="00C360BA" w:rsidRPr="00C360BA" w:rsidRDefault="0056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Martin *</w:t>
            </w:r>
          </w:p>
        </w:tc>
        <w:tc>
          <w:tcPr>
            <w:tcW w:w="4253" w:type="dxa"/>
            <w:vAlign w:val="bottom"/>
          </w:tcPr>
          <w:p w:rsidR="00C360BA" w:rsidRPr="00C360BA" w:rsidRDefault="00C360BA">
            <w:pPr>
              <w:rPr>
                <w:sz w:val="24"/>
                <w:szCs w:val="24"/>
              </w:rPr>
            </w:pPr>
          </w:p>
        </w:tc>
      </w:tr>
      <w:tr w:rsidR="00355611" w:rsidRPr="00763DF7" w:rsidTr="001A7751">
        <w:tc>
          <w:tcPr>
            <w:tcW w:w="1949" w:type="dxa"/>
          </w:tcPr>
          <w:p w:rsidR="00355611" w:rsidRPr="00763DF7" w:rsidRDefault="00355611" w:rsidP="00D944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Ladies</w:t>
            </w:r>
          </w:p>
        </w:tc>
        <w:tc>
          <w:tcPr>
            <w:tcW w:w="912" w:type="dxa"/>
          </w:tcPr>
          <w:p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</w:tr>
      <w:tr w:rsidR="00355611" w:rsidRPr="00763DF7" w:rsidTr="003531CF">
        <w:tc>
          <w:tcPr>
            <w:tcW w:w="1949" w:type="dxa"/>
          </w:tcPr>
          <w:p w:rsidR="00355611" w:rsidRPr="00763DF7" w:rsidRDefault="00355611" w:rsidP="00264598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763DF7">
              <w:rPr>
                <w:sz w:val="24"/>
                <w:szCs w:val="24"/>
                <w:vertAlign w:val="superscript"/>
              </w:rPr>
              <w:t>st</w:t>
            </w:r>
            <w:r w:rsidRPr="00763DF7">
              <w:rPr>
                <w:sz w:val="24"/>
                <w:szCs w:val="24"/>
              </w:rPr>
              <w:t xml:space="preserve"> Place Lady</w:t>
            </w:r>
          </w:p>
        </w:tc>
        <w:tc>
          <w:tcPr>
            <w:tcW w:w="912" w:type="dxa"/>
          </w:tcPr>
          <w:p w:rsidR="00355611" w:rsidRPr="00763DF7" w:rsidRDefault="00D57399" w:rsidP="00D57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</w:t>
            </w:r>
            <w:r w:rsidR="00355611" w:rsidRPr="00763DF7">
              <w:rPr>
                <w:sz w:val="24"/>
                <w:szCs w:val="24"/>
              </w:rPr>
              <w:t>.00</w:t>
            </w:r>
          </w:p>
        </w:tc>
        <w:tc>
          <w:tcPr>
            <w:tcW w:w="2492" w:type="dxa"/>
            <w:vAlign w:val="bottom"/>
          </w:tcPr>
          <w:p w:rsidR="00355611" w:rsidRPr="00C360BA" w:rsidRDefault="00564869" w:rsidP="0056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Jenny </w:t>
            </w:r>
            <w:proofErr w:type="spellStart"/>
            <w:r>
              <w:rPr>
                <w:sz w:val="24"/>
                <w:szCs w:val="24"/>
              </w:rPr>
              <w:t>Simmonds</w:t>
            </w:r>
            <w:proofErr w:type="spellEnd"/>
          </w:p>
        </w:tc>
        <w:tc>
          <w:tcPr>
            <w:tcW w:w="4253" w:type="dxa"/>
            <w:vAlign w:val="bottom"/>
          </w:tcPr>
          <w:p w:rsidR="00355611" w:rsidRPr="00C360BA" w:rsidRDefault="00355611" w:rsidP="00264598">
            <w:pPr>
              <w:rPr>
                <w:sz w:val="24"/>
                <w:szCs w:val="24"/>
              </w:rPr>
            </w:pPr>
          </w:p>
        </w:tc>
      </w:tr>
      <w:tr w:rsidR="00355611" w:rsidRPr="00763DF7" w:rsidTr="003531CF">
        <w:tc>
          <w:tcPr>
            <w:tcW w:w="1949" w:type="dxa"/>
          </w:tcPr>
          <w:p w:rsidR="00355611" w:rsidRPr="00763DF7" w:rsidRDefault="00355611" w:rsidP="00264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355611" w:rsidRPr="00763DF7" w:rsidRDefault="00355611" w:rsidP="00264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355611" w:rsidRPr="00C360BA" w:rsidRDefault="00355611" w:rsidP="0026459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55611" w:rsidRPr="00C360BA" w:rsidRDefault="00355611" w:rsidP="00264598">
            <w:pPr>
              <w:rPr>
                <w:sz w:val="24"/>
                <w:szCs w:val="24"/>
              </w:rPr>
            </w:pPr>
          </w:p>
        </w:tc>
      </w:tr>
      <w:tr w:rsidR="00355611" w:rsidRPr="00763DF7" w:rsidTr="001A7751">
        <w:tc>
          <w:tcPr>
            <w:tcW w:w="1949" w:type="dxa"/>
          </w:tcPr>
          <w:p w:rsidR="00355611" w:rsidRPr="00763DF7" w:rsidRDefault="00355611" w:rsidP="00D944D2">
            <w:pPr>
              <w:jc w:val="both"/>
              <w:rPr>
                <w:b/>
                <w:sz w:val="24"/>
                <w:szCs w:val="24"/>
              </w:rPr>
            </w:pPr>
            <w:r w:rsidRPr="00763DF7">
              <w:rPr>
                <w:b/>
                <w:sz w:val="24"/>
                <w:szCs w:val="24"/>
              </w:rPr>
              <w:t xml:space="preserve">Vets </w:t>
            </w:r>
          </w:p>
        </w:tc>
        <w:tc>
          <w:tcPr>
            <w:tcW w:w="912" w:type="dxa"/>
          </w:tcPr>
          <w:p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</w:tr>
      <w:tr w:rsidR="00355611" w:rsidRPr="00763DF7" w:rsidTr="00C46D4D">
        <w:tc>
          <w:tcPr>
            <w:tcW w:w="1949" w:type="dxa"/>
          </w:tcPr>
          <w:p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763DF7">
              <w:rPr>
                <w:sz w:val="24"/>
                <w:szCs w:val="24"/>
                <w:vertAlign w:val="superscript"/>
              </w:rPr>
              <w:t>st</w:t>
            </w:r>
            <w:r w:rsidRPr="00763DF7">
              <w:rPr>
                <w:sz w:val="24"/>
                <w:szCs w:val="24"/>
              </w:rPr>
              <w:t xml:space="preserve"> Placed Vet </w:t>
            </w:r>
          </w:p>
        </w:tc>
        <w:tc>
          <w:tcPr>
            <w:tcW w:w="912" w:type="dxa"/>
          </w:tcPr>
          <w:p w:rsidR="00355611" w:rsidRPr="00763DF7" w:rsidRDefault="00355611" w:rsidP="00D5739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£1</w:t>
            </w:r>
            <w:r w:rsidR="00D57399">
              <w:rPr>
                <w:sz w:val="24"/>
                <w:szCs w:val="24"/>
              </w:rPr>
              <w:t>5</w:t>
            </w:r>
            <w:r w:rsidRPr="00763DF7">
              <w:rPr>
                <w:sz w:val="24"/>
                <w:szCs w:val="24"/>
              </w:rPr>
              <w:t>.00</w:t>
            </w:r>
          </w:p>
        </w:tc>
        <w:tc>
          <w:tcPr>
            <w:tcW w:w="2492" w:type="dxa"/>
            <w:vAlign w:val="bottom"/>
          </w:tcPr>
          <w:p w:rsidR="00355611" w:rsidRPr="00763DF7" w:rsidRDefault="005648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Dunnage</w:t>
            </w:r>
            <w:proofErr w:type="spellEnd"/>
          </w:p>
        </w:tc>
        <w:tc>
          <w:tcPr>
            <w:tcW w:w="4253" w:type="dxa"/>
            <w:vAlign w:val="bottom"/>
          </w:tcPr>
          <w:p w:rsidR="00355611" w:rsidRPr="00763DF7" w:rsidRDefault="00355611">
            <w:pPr>
              <w:rPr>
                <w:sz w:val="24"/>
                <w:szCs w:val="24"/>
              </w:rPr>
            </w:pPr>
          </w:p>
        </w:tc>
      </w:tr>
      <w:tr w:rsidR="00355611" w:rsidRPr="00763DF7" w:rsidTr="00653155">
        <w:tc>
          <w:tcPr>
            <w:tcW w:w="1949" w:type="dxa"/>
          </w:tcPr>
          <w:p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nd </w:t>
            </w:r>
            <w:r>
              <w:rPr>
                <w:sz w:val="24"/>
                <w:szCs w:val="24"/>
              </w:rPr>
              <w:t>Placed Vet</w:t>
            </w:r>
          </w:p>
        </w:tc>
        <w:tc>
          <w:tcPr>
            <w:tcW w:w="912" w:type="dxa"/>
          </w:tcPr>
          <w:p w:rsidR="00355611" w:rsidRPr="00763DF7" w:rsidRDefault="00355611" w:rsidP="001A7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£10.00</w:t>
            </w:r>
          </w:p>
        </w:tc>
        <w:tc>
          <w:tcPr>
            <w:tcW w:w="2492" w:type="dxa"/>
            <w:vAlign w:val="bottom"/>
          </w:tcPr>
          <w:p w:rsidR="00355611" w:rsidRPr="00C360BA" w:rsidRDefault="0056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Garnett</w:t>
            </w:r>
          </w:p>
        </w:tc>
        <w:tc>
          <w:tcPr>
            <w:tcW w:w="4253" w:type="dxa"/>
            <w:vAlign w:val="bottom"/>
          </w:tcPr>
          <w:p w:rsidR="00355611" w:rsidRPr="00C360BA" w:rsidRDefault="00355611">
            <w:pPr>
              <w:rPr>
                <w:sz w:val="24"/>
                <w:szCs w:val="24"/>
              </w:rPr>
            </w:pPr>
          </w:p>
        </w:tc>
      </w:tr>
      <w:tr w:rsidR="00D57399" w:rsidRPr="00763DF7" w:rsidTr="00653155">
        <w:tc>
          <w:tcPr>
            <w:tcW w:w="1949" w:type="dxa"/>
          </w:tcPr>
          <w:p w:rsidR="00D57399" w:rsidRPr="00763DF7" w:rsidRDefault="00D57399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763DF7">
              <w:rPr>
                <w:sz w:val="24"/>
                <w:szCs w:val="24"/>
                <w:vertAlign w:val="superscript"/>
              </w:rPr>
              <w:t>st</w:t>
            </w:r>
            <w:r w:rsidRPr="00763DF7">
              <w:rPr>
                <w:sz w:val="24"/>
                <w:szCs w:val="24"/>
              </w:rPr>
              <w:t xml:space="preserve"> Place V40</w:t>
            </w:r>
          </w:p>
        </w:tc>
        <w:tc>
          <w:tcPr>
            <w:tcW w:w="912" w:type="dxa"/>
          </w:tcPr>
          <w:p w:rsidR="00D57399" w:rsidRDefault="00D57399">
            <w:r w:rsidRPr="001F3DB2">
              <w:rPr>
                <w:sz w:val="24"/>
                <w:szCs w:val="24"/>
              </w:rPr>
              <w:t>£5.00</w:t>
            </w:r>
          </w:p>
        </w:tc>
        <w:tc>
          <w:tcPr>
            <w:tcW w:w="2492" w:type="dxa"/>
            <w:vAlign w:val="bottom"/>
          </w:tcPr>
          <w:p w:rsidR="00D57399" w:rsidRPr="00C360BA" w:rsidRDefault="0056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Smith *</w:t>
            </w:r>
          </w:p>
        </w:tc>
        <w:tc>
          <w:tcPr>
            <w:tcW w:w="4253" w:type="dxa"/>
            <w:vAlign w:val="bottom"/>
          </w:tcPr>
          <w:p w:rsidR="00D57399" w:rsidRPr="00C360BA" w:rsidRDefault="00D57399">
            <w:pPr>
              <w:rPr>
                <w:sz w:val="24"/>
                <w:szCs w:val="24"/>
              </w:rPr>
            </w:pPr>
          </w:p>
        </w:tc>
      </w:tr>
      <w:tr w:rsidR="00D57399" w:rsidRPr="00763DF7" w:rsidTr="00926271">
        <w:tc>
          <w:tcPr>
            <w:tcW w:w="1949" w:type="dxa"/>
          </w:tcPr>
          <w:p w:rsidR="00D57399" w:rsidRPr="00763DF7" w:rsidRDefault="00D57399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763DF7">
              <w:rPr>
                <w:sz w:val="24"/>
                <w:szCs w:val="24"/>
                <w:vertAlign w:val="superscript"/>
              </w:rPr>
              <w:t>st</w:t>
            </w:r>
            <w:r w:rsidRPr="00763DF7">
              <w:rPr>
                <w:sz w:val="24"/>
                <w:szCs w:val="24"/>
              </w:rPr>
              <w:t xml:space="preserve"> Place V50</w:t>
            </w:r>
          </w:p>
        </w:tc>
        <w:tc>
          <w:tcPr>
            <w:tcW w:w="912" w:type="dxa"/>
          </w:tcPr>
          <w:p w:rsidR="00D57399" w:rsidRDefault="00D57399">
            <w:r w:rsidRPr="001F3DB2">
              <w:rPr>
                <w:sz w:val="24"/>
                <w:szCs w:val="24"/>
              </w:rPr>
              <w:t>£5.00</w:t>
            </w:r>
          </w:p>
        </w:tc>
        <w:tc>
          <w:tcPr>
            <w:tcW w:w="2492" w:type="dxa"/>
            <w:vAlign w:val="bottom"/>
          </w:tcPr>
          <w:p w:rsidR="00D57399" w:rsidRPr="00C360BA" w:rsidRDefault="0056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Joe </w:t>
            </w:r>
            <w:proofErr w:type="spellStart"/>
            <w:r>
              <w:rPr>
                <w:sz w:val="24"/>
                <w:szCs w:val="24"/>
              </w:rPr>
              <w:t>Schvartz</w:t>
            </w:r>
            <w:proofErr w:type="spellEnd"/>
          </w:p>
        </w:tc>
        <w:tc>
          <w:tcPr>
            <w:tcW w:w="4253" w:type="dxa"/>
            <w:vAlign w:val="bottom"/>
          </w:tcPr>
          <w:p w:rsidR="00D57399" w:rsidRPr="00C360BA" w:rsidRDefault="00D57399">
            <w:pPr>
              <w:rPr>
                <w:sz w:val="24"/>
                <w:szCs w:val="24"/>
              </w:rPr>
            </w:pPr>
          </w:p>
        </w:tc>
      </w:tr>
      <w:tr w:rsidR="00D57399" w:rsidRPr="00763DF7" w:rsidTr="00106281">
        <w:tc>
          <w:tcPr>
            <w:tcW w:w="1949" w:type="dxa"/>
          </w:tcPr>
          <w:p w:rsidR="00D57399" w:rsidRPr="00763DF7" w:rsidRDefault="00D57399" w:rsidP="00AD0C6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763DF7">
              <w:rPr>
                <w:sz w:val="24"/>
                <w:szCs w:val="24"/>
                <w:vertAlign w:val="superscript"/>
              </w:rPr>
              <w:t>st</w:t>
            </w:r>
            <w:r w:rsidRPr="00763DF7">
              <w:rPr>
                <w:sz w:val="24"/>
                <w:szCs w:val="24"/>
              </w:rPr>
              <w:t xml:space="preserve"> Place V60</w:t>
            </w:r>
          </w:p>
        </w:tc>
        <w:tc>
          <w:tcPr>
            <w:tcW w:w="912" w:type="dxa"/>
          </w:tcPr>
          <w:p w:rsidR="00D57399" w:rsidRDefault="00D57399">
            <w:r w:rsidRPr="001F3DB2">
              <w:rPr>
                <w:sz w:val="24"/>
                <w:szCs w:val="24"/>
              </w:rPr>
              <w:t>£5.00</w:t>
            </w:r>
          </w:p>
        </w:tc>
        <w:tc>
          <w:tcPr>
            <w:tcW w:w="2492" w:type="dxa"/>
            <w:vAlign w:val="bottom"/>
          </w:tcPr>
          <w:p w:rsidR="00D57399" w:rsidRPr="00C360BA" w:rsidRDefault="0056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Cox</w:t>
            </w:r>
          </w:p>
        </w:tc>
        <w:tc>
          <w:tcPr>
            <w:tcW w:w="4253" w:type="dxa"/>
            <w:vAlign w:val="bottom"/>
          </w:tcPr>
          <w:p w:rsidR="00D57399" w:rsidRPr="00C360BA" w:rsidRDefault="00D57399">
            <w:pPr>
              <w:rPr>
                <w:sz w:val="24"/>
                <w:szCs w:val="24"/>
              </w:rPr>
            </w:pPr>
          </w:p>
        </w:tc>
      </w:tr>
    </w:tbl>
    <w:p w:rsidR="00D944D2" w:rsidRPr="00763DF7" w:rsidRDefault="00D944D2" w:rsidP="00D944D2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:rsidR="00D57399" w:rsidRDefault="00D57399" w:rsidP="00D944D2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 of the Sheila Wiseman Memorial Trophy – </w:t>
      </w:r>
      <w:r w:rsidR="00564869">
        <w:rPr>
          <w:rFonts w:ascii="Times New Roman" w:hAnsi="Times New Roman" w:cs="Times New Roman"/>
          <w:sz w:val="24"/>
          <w:szCs w:val="24"/>
        </w:rPr>
        <w:t xml:space="preserve">Jenny </w:t>
      </w:r>
      <w:proofErr w:type="spellStart"/>
      <w:r w:rsidR="00564869">
        <w:rPr>
          <w:rFonts w:ascii="Times New Roman" w:hAnsi="Times New Roman" w:cs="Times New Roman"/>
          <w:sz w:val="24"/>
          <w:szCs w:val="24"/>
        </w:rPr>
        <w:t>Simmonds</w:t>
      </w:r>
      <w:proofErr w:type="spellEnd"/>
    </w:p>
    <w:p w:rsidR="00D57399" w:rsidRDefault="00564869" w:rsidP="00564869">
      <w:pPr>
        <w:pStyle w:val="BodyText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prize per rider rule applies</w:t>
      </w:r>
    </w:p>
    <w:p w:rsidR="00564869" w:rsidRDefault="00564869" w:rsidP="00564869">
      <w:pPr>
        <w:pStyle w:val="BodyText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7751" w:rsidRPr="00763DF7" w:rsidRDefault="00AD0C69" w:rsidP="00D944D2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 w:rsidRPr="00763DF7">
        <w:rPr>
          <w:rFonts w:ascii="Times New Roman" w:hAnsi="Times New Roman" w:cs="Times New Roman"/>
          <w:sz w:val="24"/>
          <w:szCs w:val="24"/>
        </w:rPr>
        <w:t xml:space="preserve">Prizes </w:t>
      </w:r>
      <w:r w:rsidR="001A7751" w:rsidRPr="00763DF7">
        <w:rPr>
          <w:rFonts w:ascii="Times New Roman" w:hAnsi="Times New Roman" w:cs="Times New Roman"/>
          <w:sz w:val="24"/>
          <w:szCs w:val="24"/>
        </w:rPr>
        <w:t>will be posted shortly to those winners not present at the prize giving.</w:t>
      </w:r>
    </w:p>
    <w:p w:rsidR="001A7751" w:rsidRPr="00763DF7" w:rsidRDefault="001A7751" w:rsidP="00D944D2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:rsidR="00D944D2" w:rsidRDefault="00D944D2" w:rsidP="00D944D2">
      <w:pPr>
        <w:jc w:val="both"/>
        <w:rPr>
          <w:b/>
          <w:bCs/>
          <w:sz w:val="24"/>
          <w:szCs w:val="24"/>
        </w:rPr>
      </w:pPr>
      <w:r w:rsidRPr="00763DF7">
        <w:rPr>
          <w:b/>
          <w:bCs/>
          <w:sz w:val="24"/>
          <w:szCs w:val="24"/>
        </w:rPr>
        <w:t xml:space="preserve">A NOTE FROM THE EVENT SECRETARY </w:t>
      </w:r>
    </w:p>
    <w:p w:rsidR="00763DF7" w:rsidRPr="00763DF7" w:rsidRDefault="00763DF7" w:rsidP="00D944D2">
      <w:pPr>
        <w:jc w:val="both"/>
        <w:rPr>
          <w:b/>
          <w:bCs/>
          <w:sz w:val="24"/>
          <w:szCs w:val="24"/>
        </w:rPr>
      </w:pPr>
    </w:p>
    <w:p w:rsidR="008F4AB5" w:rsidRPr="00763DF7" w:rsidRDefault="00D2574E" w:rsidP="00D944D2">
      <w:pPr>
        <w:jc w:val="both"/>
        <w:rPr>
          <w:sz w:val="24"/>
          <w:szCs w:val="24"/>
        </w:rPr>
      </w:pPr>
      <w:r w:rsidRPr="00763DF7">
        <w:rPr>
          <w:sz w:val="24"/>
          <w:szCs w:val="24"/>
        </w:rPr>
        <w:t>A huge t</w:t>
      </w:r>
      <w:r w:rsidR="00D944D2" w:rsidRPr="00763DF7">
        <w:rPr>
          <w:sz w:val="24"/>
          <w:szCs w:val="24"/>
        </w:rPr>
        <w:t>hank you to everyone who helped make this event possible including marshals, event officials, timekeepers, starters, signing on and refreshments.</w:t>
      </w:r>
      <w:r w:rsidR="00763DF7">
        <w:rPr>
          <w:sz w:val="24"/>
          <w:szCs w:val="24"/>
        </w:rPr>
        <w:t xml:space="preserve">  Also thank you Mr Saunders for allowing </w:t>
      </w:r>
      <w:r w:rsidR="00DC2E9B">
        <w:rPr>
          <w:sz w:val="24"/>
          <w:szCs w:val="24"/>
        </w:rPr>
        <w:t xml:space="preserve">us </w:t>
      </w:r>
      <w:r w:rsidR="00763DF7">
        <w:rPr>
          <w:sz w:val="24"/>
          <w:szCs w:val="24"/>
        </w:rPr>
        <w:t>to use his driveway as the start.</w:t>
      </w:r>
    </w:p>
    <w:p w:rsidR="00AD0C69" w:rsidRPr="00763DF7" w:rsidRDefault="00AD0C69" w:rsidP="00D944D2">
      <w:pPr>
        <w:jc w:val="both"/>
        <w:rPr>
          <w:sz w:val="24"/>
          <w:szCs w:val="24"/>
        </w:rPr>
      </w:pPr>
    </w:p>
    <w:p w:rsidR="00AD0C69" w:rsidRPr="00763DF7" w:rsidRDefault="00D57399" w:rsidP="00D944D2">
      <w:pPr>
        <w:jc w:val="both"/>
        <w:rPr>
          <w:sz w:val="24"/>
          <w:szCs w:val="24"/>
        </w:rPr>
      </w:pPr>
      <w:proofErr w:type="gramStart"/>
      <w:r w:rsidRPr="00564869">
        <w:rPr>
          <w:sz w:val="24"/>
          <w:szCs w:val="24"/>
        </w:rPr>
        <w:t xml:space="preserve">Lost </w:t>
      </w:r>
      <w:r w:rsidR="00564869">
        <w:rPr>
          <w:sz w:val="24"/>
          <w:szCs w:val="24"/>
        </w:rPr>
        <w:t xml:space="preserve"> -</w:t>
      </w:r>
      <w:proofErr w:type="gramEnd"/>
      <w:r w:rsidR="00564869">
        <w:rPr>
          <w:sz w:val="24"/>
          <w:szCs w:val="24"/>
        </w:rPr>
        <w:t xml:space="preserve"> Mike Cox you left your top behind and I assume it is your water bottle (</w:t>
      </w:r>
      <w:proofErr w:type="spellStart"/>
      <w:r w:rsidR="00564869">
        <w:rPr>
          <w:sz w:val="24"/>
          <w:szCs w:val="24"/>
        </w:rPr>
        <w:t>blac</w:t>
      </w:r>
      <w:proofErr w:type="spellEnd"/>
      <w:r w:rsidR="00564869">
        <w:rPr>
          <w:sz w:val="24"/>
          <w:szCs w:val="24"/>
        </w:rPr>
        <w:t>)</w:t>
      </w:r>
    </w:p>
    <w:p w:rsidR="00A72B72" w:rsidRPr="00763DF7" w:rsidRDefault="00A72B72">
      <w:pPr>
        <w:rPr>
          <w:sz w:val="24"/>
          <w:szCs w:val="24"/>
        </w:rPr>
      </w:pPr>
      <w:r w:rsidRPr="00763DF7">
        <w:rPr>
          <w:sz w:val="24"/>
          <w:szCs w:val="24"/>
        </w:rPr>
        <w:br w:type="page"/>
      </w:r>
    </w:p>
    <w:p w:rsidR="008F4AB5" w:rsidRDefault="008F4AB5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  <w:r w:rsidRPr="004D2009">
        <w:rPr>
          <w:rFonts w:ascii="Lucida Sans Unicode" w:hAnsi="Lucida Sans Unicode" w:cs="Lucida Sans Unicode"/>
          <w:b/>
          <w:bCs/>
          <w:sz w:val="22"/>
        </w:rPr>
        <w:lastRenderedPageBreak/>
        <w:t xml:space="preserve">ORDER OF </w:t>
      </w:r>
      <w:r w:rsidR="00D944D2">
        <w:rPr>
          <w:rFonts w:ascii="Lucida Sans Unicode" w:hAnsi="Lucida Sans Unicode" w:cs="Lucida Sans Unicode"/>
          <w:b/>
          <w:bCs/>
          <w:sz w:val="22"/>
        </w:rPr>
        <w:t>FINISH</w:t>
      </w:r>
    </w:p>
    <w:p w:rsidR="006B05EB" w:rsidRDefault="006B05EB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tbl>
      <w:tblPr>
        <w:tblW w:w="10070" w:type="dxa"/>
        <w:tblInd w:w="103" w:type="dxa"/>
        <w:tblLook w:val="04A0"/>
      </w:tblPr>
      <w:tblGrid>
        <w:gridCol w:w="990"/>
        <w:gridCol w:w="2276"/>
        <w:gridCol w:w="4110"/>
        <w:gridCol w:w="1134"/>
        <w:gridCol w:w="1560"/>
      </w:tblGrid>
      <w:tr w:rsidR="00564869" w:rsidRPr="00C360BA" w:rsidTr="00D27F7B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64869" w:rsidRDefault="005648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Rider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Dean Robson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Northover VT / Rudy Project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00:20:31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Mr </w:t>
            </w:r>
            <w:proofErr w:type="spellStart"/>
            <w:r>
              <w:rPr>
                <w:rFonts w:ascii="Lucida Sans Unicode" w:hAnsi="Lucida Sans Unicode" w:cs="Lucida Sans Unicode"/>
              </w:rPr>
              <w:t>tavis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walker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DRK Racing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00:21:13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Mr </w:t>
            </w:r>
            <w:proofErr w:type="spellStart"/>
            <w:r>
              <w:rPr>
                <w:rFonts w:ascii="Lucida Sans Unicode" w:hAnsi="Lucida Sans Unicode" w:cs="Lucida Sans Unicode"/>
              </w:rPr>
              <w:t>Niel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</w:rPr>
              <w:t>Dunnage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Cotswold </w:t>
            </w:r>
            <w:proofErr w:type="spellStart"/>
            <w:r>
              <w:rPr>
                <w:rFonts w:ascii="Arial" w:hAnsi="Arial" w:cs="Arial"/>
              </w:rPr>
              <w:t>Veldrijden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00:21:57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Dan Martin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Bath Cycling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Espoir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00:22:31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Peter Garnett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Swindon Road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00:22:41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Josh Griffiths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South Cycling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Jnr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00:22:54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Luke Smith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South Cycling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00:23:04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Lee Francis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Velo</w:t>
            </w:r>
            <w:proofErr w:type="spellEnd"/>
            <w:r>
              <w:rPr>
                <w:rFonts w:ascii="Arial" w:hAnsi="Arial" w:cs="Arial"/>
              </w:rPr>
              <w:t xml:space="preserve"> Club Bristol - </w:t>
            </w:r>
            <w:proofErr w:type="spellStart"/>
            <w:r>
              <w:rPr>
                <w:rFonts w:ascii="Arial" w:hAnsi="Arial" w:cs="Arial"/>
              </w:rPr>
              <w:t>Webbs</w:t>
            </w:r>
            <w:proofErr w:type="spellEnd"/>
            <w:r>
              <w:rPr>
                <w:rFonts w:ascii="Arial" w:hAnsi="Arial" w:cs="Arial"/>
              </w:rPr>
              <w:t xml:space="preserve"> Cycles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00:23:10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Joe </w:t>
            </w:r>
            <w:proofErr w:type="spellStart"/>
            <w:r>
              <w:rPr>
                <w:rFonts w:ascii="Arial" w:hAnsi="Arial" w:cs="Arial"/>
              </w:rPr>
              <w:t>Schvartz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Swindon Cycles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00:23:21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Justin Robbins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Swindon Cycles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00:23:48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James Currie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Chippenham &amp; District Wheelers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00:23:56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Andy Cook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Chippenham &amp; District Wheelers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00:24:05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Adam Evans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Banjo Cycles.com/</w:t>
            </w:r>
            <w:proofErr w:type="spellStart"/>
            <w:r>
              <w:rPr>
                <w:rFonts w:ascii="Arial" w:hAnsi="Arial" w:cs="Arial"/>
              </w:rPr>
              <w:t>Raceware</w:t>
            </w:r>
            <w:proofErr w:type="spellEnd"/>
            <w:r>
              <w:rPr>
                <w:rFonts w:ascii="Arial" w:hAnsi="Arial" w:cs="Arial"/>
              </w:rPr>
              <w:t>/Specialized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00:24:22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Mr </w:t>
            </w:r>
            <w:proofErr w:type="spellStart"/>
            <w:r>
              <w:rPr>
                <w:rFonts w:ascii="Lucida Sans Unicode" w:hAnsi="Lucida Sans Unicode" w:cs="Lucida Sans Unicode"/>
              </w:rPr>
              <w:t>MIke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Cox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Cycology Bikes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00:24:26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Chris Broad-Drake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Swindon Road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00:24:32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 w:rsidP="00BE7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james </w:t>
            </w:r>
            <w:proofErr w:type="spellStart"/>
            <w:r>
              <w:rPr>
                <w:rFonts w:ascii="Arial" w:hAnsi="Arial" w:cs="Arial"/>
              </w:rPr>
              <w:t>sharratt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73Degrees 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00:24:38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869" w:rsidRDefault="005648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Mr </w:t>
            </w:r>
            <w:proofErr w:type="spellStart"/>
            <w:r>
              <w:rPr>
                <w:rFonts w:ascii="Lucida Sans Unicode" w:hAnsi="Lucida Sans Unicode" w:cs="Lucida Sans Unicode"/>
              </w:rPr>
              <w:t>ben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 eley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Frome and District Wheelers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Jnr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00:24:49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Jenny </w:t>
            </w:r>
            <w:proofErr w:type="spellStart"/>
            <w:r>
              <w:rPr>
                <w:rFonts w:ascii="Arial" w:hAnsi="Arial" w:cs="Arial"/>
              </w:rPr>
              <w:t>Simmonds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 Dynamo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00:25:04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Graham Morrison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Newbury 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00:25:33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Emma Angove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Chippenham &amp; District Wheelers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00:26:05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Graham Smith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Severn Road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00:27:06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Richard Emery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Severn Road Club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00:27:40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Susan Crane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Chippenham &amp; District Wheelers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00:27:42</w:t>
            </w:r>
          </w:p>
        </w:tc>
      </w:tr>
      <w:tr w:rsidR="00564869" w:rsidRPr="00C360BA" w:rsidTr="00C360B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Chris Summers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Sotonia</w:t>
            </w:r>
            <w:proofErr w:type="spellEnd"/>
            <w:r>
              <w:rPr>
                <w:rFonts w:ascii="Arial" w:hAnsi="Arial" w:cs="Arial"/>
              </w:rPr>
              <w:t xml:space="preserve"> 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00:28:57</w:t>
            </w:r>
          </w:p>
        </w:tc>
      </w:tr>
      <w:tr w:rsidR="00564869" w:rsidRPr="00C360BA" w:rsidTr="00B23B6C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Geoffrey Baker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Velo</w:t>
            </w:r>
            <w:proofErr w:type="spellEnd"/>
            <w:r>
              <w:rPr>
                <w:rFonts w:ascii="Arial" w:hAnsi="Arial" w:cs="Arial"/>
              </w:rPr>
              <w:t xml:space="preserve"> Club Bristol - </w:t>
            </w:r>
            <w:proofErr w:type="spellStart"/>
            <w:r>
              <w:rPr>
                <w:rFonts w:ascii="Arial" w:hAnsi="Arial" w:cs="Arial"/>
              </w:rPr>
              <w:t>Webbs</w:t>
            </w:r>
            <w:proofErr w:type="spellEnd"/>
            <w:r>
              <w:rPr>
                <w:rFonts w:ascii="Arial" w:hAnsi="Arial" w:cs="Arial"/>
              </w:rPr>
              <w:t xml:space="preserve"> Cycles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00:31:12</w:t>
            </w:r>
          </w:p>
        </w:tc>
      </w:tr>
      <w:tr w:rsidR="00564869" w:rsidRPr="00C360BA" w:rsidTr="00B23B6C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869" w:rsidRDefault="0056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Jim Curry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VC </w:t>
            </w:r>
            <w:proofErr w:type="spellStart"/>
            <w:r>
              <w:rPr>
                <w:rFonts w:ascii="Arial" w:hAnsi="Arial" w:cs="Arial"/>
              </w:rPr>
              <w:t>Equipe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Flix</w:t>
            </w:r>
            <w:proofErr w:type="spellEnd"/>
            <w:r>
              <w:rPr>
                <w:rFonts w:ascii="Arial" w:hAnsi="Arial" w:cs="Arial"/>
              </w:rPr>
              <w:t xml:space="preserve"> Oral Hygiene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DNF</w:t>
            </w:r>
          </w:p>
        </w:tc>
      </w:tr>
      <w:tr w:rsidR="00564869" w:rsidRPr="00C360BA" w:rsidTr="00B23B6C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Mr mark </w:t>
            </w:r>
            <w:proofErr w:type="spellStart"/>
            <w:r>
              <w:rPr>
                <w:rFonts w:ascii="Lucida Sans Unicode" w:hAnsi="Lucida Sans Unicode" w:cs="Lucida Sans Unicode"/>
              </w:rPr>
              <w:t>phillips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Swindon Wheelers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DNS</w:t>
            </w:r>
          </w:p>
        </w:tc>
      </w:tr>
      <w:tr w:rsidR="00564869" w:rsidRPr="00C360BA" w:rsidTr="00B23B6C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869" w:rsidRDefault="0056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Liam Walsh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Velo</w:t>
            </w:r>
            <w:proofErr w:type="spellEnd"/>
            <w:r>
              <w:rPr>
                <w:rFonts w:ascii="Arial" w:hAnsi="Arial" w:cs="Arial"/>
              </w:rPr>
              <w:t xml:space="preserve"> Club St Raphael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DNS</w:t>
            </w:r>
          </w:p>
        </w:tc>
      </w:tr>
      <w:tr w:rsidR="00564869" w:rsidRPr="00C360BA" w:rsidTr="00B23B6C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869" w:rsidRDefault="0056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Mr Jay </w:t>
            </w:r>
            <w:proofErr w:type="spellStart"/>
            <w:r>
              <w:rPr>
                <w:rFonts w:ascii="Lucida Sans Unicode" w:hAnsi="Lucida Sans Unicode" w:cs="Lucida Sans Unicode"/>
              </w:rPr>
              <w:t>Hookins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Velo</w:t>
            </w:r>
            <w:proofErr w:type="spellEnd"/>
            <w:r>
              <w:rPr>
                <w:rFonts w:ascii="Arial" w:hAnsi="Arial" w:cs="Arial"/>
              </w:rPr>
              <w:t xml:space="preserve"> Club Cycling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DNS</w:t>
            </w:r>
          </w:p>
        </w:tc>
      </w:tr>
      <w:tr w:rsidR="00564869" w:rsidRPr="00C360BA" w:rsidTr="00B23B6C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869" w:rsidRDefault="0056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Martin Howe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VELOFLOW 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69" w:rsidRDefault="0056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DNS(A)</w:t>
            </w:r>
          </w:p>
        </w:tc>
      </w:tr>
    </w:tbl>
    <w:p w:rsidR="00C360BA" w:rsidRDefault="00C360BA"/>
    <w:sectPr w:rsidR="00C360BA" w:rsidSect="00D944D2">
      <w:pgSz w:w="11906" w:h="16838"/>
      <w:pgMar w:top="810" w:right="1133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2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873F52"/>
    <w:multiLevelType w:val="hybridMultilevel"/>
    <w:tmpl w:val="FB3C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E4C40"/>
    <w:multiLevelType w:val="hybridMultilevel"/>
    <w:tmpl w:val="6EEE358A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535D5"/>
    <w:multiLevelType w:val="hybridMultilevel"/>
    <w:tmpl w:val="C3F890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35E70"/>
    <w:multiLevelType w:val="singleLevel"/>
    <w:tmpl w:val="745A20BA"/>
    <w:lvl w:ilvl="0">
      <w:start w:val="5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20"/>
  <w:characterSpacingControl w:val="doNotCompress"/>
  <w:compat>
    <w:useFELayout/>
  </w:compat>
  <w:rsids>
    <w:rsidRoot w:val="00823B99"/>
    <w:rsid w:val="00096C7D"/>
    <w:rsid w:val="000979E3"/>
    <w:rsid w:val="000C01E6"/>
    <w:rsid w:val="0012679F"/>
    <w:rsid w:val="00155592"/>
    <w:rsid w:val="001A7751"/>
    <w:rsid w:val="001F3E1F"/>
    <w:rsid w:val="002A7AB8"/>
    <w:rsid w:val="002B2655"/>
    <w:rsid w:val="00355611"/>
    <w:rsid w:val="00406908"/>
    <w:rsid w:val="00421A3A"/>
    <w:rsid w:val="004767A4"/>
    <w:rsid w:val="004D2009"/>
    <w:rsid w:val="0051635A"/>
    <w:rsid w:val="00564869"/>
    <w:rsid w:val="00577F35"/>
    <w:rsid w:val="005D426E"/>
    <w:rsid w:val="005D6918"/>
    <w:rsid w:val="005F115C"/>
    <w:rsid w:val="00605BAF"/>
    <w:rsid w:val="00656EEF"/>
    <w:rsid w:val="006706F6"/>
    <w:rsid w:val="006766BF"/>
    <w:rsid w:val="006A1559"/>
    <w:rsid w:val="006B05EB"/>
    <w:rsid w:val="00700F15"/>
    <w:rsid w:val="00763DF7"/>
    <w:rsid w:val="00823B99"/>
    <w:rsid w:val="00841E35"/>
    <w:rsid w:val="00884BB5"/>
    <w:rsid w:val="008878D6"/>
    <w:rsid w:val="008E3C0B"/>
    <w:rsid w:val="008F4AB5"/>
    <w:rsid w:val="00992D05"/>
    <w:rsid w:val="00A02DE9"/>
    <w:rsid w:val="00A357C9"/>
    <w:rsid w:val="00A54C6A"/>
    <w:rsid w:val="00A705A7"/>
    <w:rsid w:val="00A72B72"/>
    <w:rsid w:val="00AD0C69"/>
    <w:rsid w:val="00AF57BA"/>
    <w:rsid w:val="00B1694F"/>
    <w:rsid w:val="00B827A6"/>
    <w:rsid w:val="00B94C71"/>
    <w:rsid w:val="00BD772E"/>
    <w:rsid w:val="00BF5678"/>
    <w:rsid w:val="00C360BA"/>
    <w:rsid w:val="00C401F8"/>
    <w:rsid w:val="00CA68BC"/>
    <w:rsid w:val="00CD16D9"/>
    <w:rsid w:val="00D2574E"/>
    <w:rsid w:val="00D57399"/>
    <w:rsid w:val="00D944D2"/>
    <w:rsid w:val="00D94A6D"/>
    <w:rsid w:val="00DC2E9B"/>
    <w:rsid w:val="00E057BC"/>
    <w:rsid w:val="00E6630B"/>
    <w:rsid w:val="00E717B2"/>
    <w:rsid w:val="00EF18AF"/>
    <w:rsid w:val="00F05590"/>
    <w:rsid w:val="00F4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BC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E057BC"/>
    <w:pPr>
      <w:keepNext/>
      <w:outlineLvl w:val="0"/>
    </w:pPr>
    <w:rPr>
      <w:rFonts w:ascii="Lucida Sans Unicode" w:hAnsi="Lucida Sans Unicode" w:cs="Lucida Sans Unicode"/>
      <w:b/>
    </w:rPr>
  </w:style>
  <w:style w:type="paragraph" w:styleId="Heading2">
    <w:name w:val="heading 2"/>
    <w:basedOn w:val="Normal"/>
    <w:next w:val="Normal"/>
    <w:qFormat/>
    <w:rsid w:val="00E057BC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E057BC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E057BC"/>
    <w:pPr>
      <w:keepNext/>
      <w:jc w:val="center"/>
      <w:outlineLvl w:val="3"/>
    </w:pPr>
    <w:rPr>
      <w:rFonts w:ascii="Lucida Sans Unicode" w:hAnsi="Lucida Sans Unicode" w:cs="Lucida Sans Unicode"/>
      <w:b/>
      <w:bCs/>
    </w:rPr>
  </w:style>
  <w:style w:type="paragraph" w:styleId="Heading5">
    <w:name w:val="heading 5"/>
    <w:basedOn w:val="Normal"/>
    <w:next w:val="Normal"/>
    <w:qFormat/>
    <w:rsid w:val="00E057BC"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E057BC"/>
    <w:pPr>
      <w:keepNext/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E057BC"/>
    <w:pPr>
      <w:keepNext/>
      <w:jc w:val="center"/>
      <w:outlineLvl w:val="6"/>
    </w:pPr>
    <w:rPr>
      <w:rFonts w:ascii="Lucida Sans Unicode" w:hAnsi="Lucida Sans Unicode" w:cs="Lucida Sans Unicode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57BC"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sid w:val="00E057BC"/>
    <w:pPr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both"/>
    </w:pPr>
    <w:rPr>
      <w:rFonts w:ascii="Lucida Sans Unicode" w:hAnsi="Lucida Sans Unicode" w:cs="Lucida Sans Unicode"/>
    </w:rPr>
  </w:style>
  <w:style w:type="paragraph" w:styleId="BodyText2">
    <w:name w:val="Body Text 2"/>
    <w:basedOn w:val="Normal"/>
    <w:rsid w:val="00E057BC"/>
    <w:pPr>
      <w:jc w:val="center"/>
    </w:pPr>
    <w:rPr>
      <w:rFonts w:ascii="Lucida Sans Unicode" w:hAnsi="Lucida Sans Unicode" w:cs="Lucida Sans Unicode"/>
      <w:sz w:val="16"/>
    </w:rPr>
  </w:style>
  <w:style w:type="paragraph" w:styleId="BodyText3">
    <w:name w:val="Body Text 3"/>
    <w:basedOn w:val="Normal"/>
    <w:rsid w:val="00E057BC"/>
    <w:rPr>
      <w:rFonts w:ascii="Lucida Sans Unicode" w:hAnsi="Lucida Sans Unicode" w:cs="Lucida Sans Unicode"/>
      <w:b/>
      <w:bCs/>
      <w:i/>
      <w:iCs/>
      <w:sz w:val="16"/>
    </w:rPr>
  </w:style>
  <w:style w:type="character" w:styleId="Hyperlink">
    <w:name w:val="Hyperlink"/>
    <w:uiPriority w:val="99"/>
    <w:semiHidden/>
    <w:unhideWhenUsed/>
    <w:rsid w:val="00D944D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7AB8"/>
    <w:rPr>
      <w:rFonts w:ascii="Lucida Sans Unicode" w:eastAsia="Calibri" w:hAnsi="Lucida Sans Unicode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2A7AB8"/>
    <w:rPr>
      <w:rFonts w:ascii="Lucida Sans Unicode" w:eastAsia="Calibri" w:hAnsi="Lucida Sans Unicode" w:cs="Times New Roman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CHIPPENHAM &amp; DISTRICT WHEELERS</vt:lpstr>
    </vt:vector>
  </TitlesOfParts>
  <Company>Ministry of Defence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CHIPPENHAM &amp; DISTRICT WHEELERS</dc:title>
  <dc:creator>Andy Cook</dc:creator>
  <cp:lastModifiedBy>Paul</cp:lastModifiedBy>
  <cp:revision>5</cp:revision>
  <cp:lastPrinted>2013-03-05T08:24:00Z</cp:lastPrinted>
  <dcterms:created xsi:type="dcterms:W3CDTF">2017-04-29T07:42:00Z</dcterms:created>
  <dcterms:modified xsi:type="dcterms:W3CDTF">2017-05-06T18:09:00Z</dcterms:modified>
</cp:coreProperties>
</file>