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90" w:rsidRDefault="003D2906" w:rsidP="00B618EC">
      <w:pPr>
        <w:spacing w:after="158" w:line="259" w:lineRule="auto"/>
        <w:ind w:left="0" w:firstLine="0"/>
        <w:jc w:val="both"/>
      </w:pPr>
      <w:r>
        <w:rPr>
          <w:rFonts w:ascii="Calibri" w:eastAsia="Calibri" w:hAnsi="Calibri" w:cs="Calibri"/>
          <w:sz w:val="22"/>
        </w:rPr>
        <w:t xml:space="preserve"> </w:t>
      </w:r>
      <w:r>
        <w:rPr>
          <w:b/>
          <w:color w:val="1F497D"/>
          <w:sz w:val="44"/>
        </w:rPr>
        <w:t xml:space="preserve"> </w:t>
      </w:r>
    </w:p>
    <w:p w:rsidR="00246B90" w:rsidRDefault="00E979C5" w:rsidP="00E979C5">
      <w:pPr>
        <w:spacing w:after="0" w:line="259" w:lineRule="auto"/>
        <w:ind w:left="0" w:firstLine="0"/>
        <w:jc w:val="center"/>
      </w:pPr>
      <w:r>
        <w:rPr>
          <w:noProof/>
        </w:rPr>
        <w:drawing>
          <wp:inline distT="0" distB="0" distL="0" distR="0" wp14:anchorId="334FA606" wp14:editId="11A10DCC">
            <wp:extent cx="1813560" cy="835152"/>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5"/>
                    <a:stretch>
                      <a:fillRect/>
                    </a:stretch>
                  </pic:blipFill>
                  <pic:spPr>
                    <a:xfrm>
                      <a:off x="0" y="0"/>
                      <a:ext cx="1813560" cy="835152"/>
                    </a:xfrm>
                    <a:prstGeom prst="rect">
                      <a:avLst/>
                    </a:prstGeom>
                  </pic:spPr>
                </pic:pic>
              </a:graphicData>
            </a:graphic>
          </wp:inline>
        </w:drawing>
      </w:r>
    </w:p>
    <w:p w:rsidR="00246B90" w:rsidRDefault="00E979C5" w:rsidP="00E979C5">
      <w:pPr>
        <w:spacing w:after="0" w:line="259" w:lineRule="auto"/>
        <w:ind w:left="0" w:firstLine="0"/>
        <w:jc w:val="center"/>
      </w:pPr>
      <w:r>
        <w:rPr>
          <w:b/>
          <w:color w:val="160597"/>
          <w:sz w:val="44"/>
        </w:rPr>
        <w:t>The Junior 10</w:t>
      </w:r>
      <w:r w:rsidR="003D2906">
        <w:rPr>
          <w:b/>
          <w:color w:val="160597"/>
          <w:sz w:val="44"/>
        </w:rPr>
        <w:t xml:space="preserve"> Miles National Championships</w:t>
      </w:r>
    </w:p>
    <w:p w:rsidR="00347E79" w:rsidRDefault="00347E79">
      <w:pPr>
        <w:pStyle w:val="Heading1"/>
        <w:numPr>
          <w:ilvl w:val="0"/>
          <w:numId w:val="0"/>
        </w:numPr>
        <w:spacing w:after="103"/>
        <w:ind w:left="-5"/>
      </w:pPr>
    </w:p>
    <w:p w:rsidR="00246B90" w:rsidRDefault="003D2906" w:rsidP="000D46DD">
      <w:pPr>
        <w:pStyle w:val="Heading1"/>
        <w:numPr>
          <w:ilvl w:val="0"/>
          <w:numId w:val="0"/>
        </w:numPr>
        <w:spacing w:after="103"/>
        <w:ind w:left="-5"/>
        <w:jc w:val="center"/>
      </w:pPr>
      <w:r>
        <w:t>Sunday 3</w:t>
      </w:r>
      <w:r w:rsidRPr="003D2906">
        <w:rPr>
          <w:vertAlign w:val="superscript"/>
        </w:rPr>
        <w:t>rd</w:t>
      </w:r>
      <w:r>
        <w:t xml:space="preserve"> </w:t>
      </w:r>
      <w:r w:rsidR="00E979C5">
        <w:t>September 2017</w:t>
      </w:r>
    </w:p>
    <w:p w:rsidR="00246B90" w:rsidRDefault="003D2906" w:rsidP="000D46DD">
      <w:pPr>
        <w:spacing w:after="204" w:line="254" w:lineRule="auto"/>
        <w:ind w:left="0" w:firstLine="0"/>
        <w:jc w:val="center"/>
        <w:rPr>
          <w:szCs w:val="20"/>
        </w:rPr>
      </w:pPr>
      <w:r w:rsidRPr="00347E79">
        <w:rPr>
          <w:szCs w:val="20"/>
        </w:rPr>
        <w:t xml:space="preserve">Promoted for and on behalf of Cycling Time Trials under their Rules, Regulations and Championship Conditions by the </w:t>
      </w:r>
      <w:r w:rsidR="00347E79">
        <w:rPr>
          <w:szCs w:val="20"/>
        </w:rPr>
        <w:t>North District</w:t>
      </w:r>
      <w:r w:rsidRPr="00347E79">
        <w:rPr>
          <w:szCs w:val="20"/>
        </w:rPr>
        <w:t>.</w:t>
      </w:r>
    </w:p>
    <w:p w:rsidR="007539D2" w:rsidRPr="00347E79" w:rsidRDefault="007539D2" w:rsidP="007539D2">
      <w:pPr>
        <w:spacing w:after="204" w:line="254" w:lineRule="auto"/>
        <w:ind w:left="0" w:firstLine="0"/>
        <w:rPr>
          <w:szCs w:val="20"/>
        </w:rPr>
      </w:pPr>
      <w:r>
        <w:rPr>
          <w:szCs w:val="20"/>
        </w:rPr>
        <w:t>First rider off at 10:01am.</w:t>
      </w:r>
    </w:p>
    <w:p w:rsidR="00246B90" w:rsidRPr="006C6638" w:rsidRDefault="003D2906" w:rsidP="006C6638">
      <w:pPr>
        <w:spacing w:after="0" w:line="259" w:lineRule="auto"/>
        <w:ind w:left="-5"/>
        <w:rPr>
          <w:sz w:val="22"/>
        </w:rPr>
      </w:pPr>
      <w:r w:rsidRPr="006C6638">
        <w:rPr>
          <w:b/>
          <w:color w:val="160597"/>
          <w:sz w:val="22"/>
        </w:rPr>
        <w:t>Event Secretary</w:t>
      </w:r>
      <w:r w:rsidRPr="006C6638">
        <w:rPr>
          <w:color w:val="160597"/>
          <w:sz w:val="22"/>
        </w:rPr>
        <w:t xml:space="preserve"> </w:t>
      </w:r>
    </w:p>
    <w:p w:rsidR="00246B90" w:rsidRDefault="003D2906">
      <w:pPr>
        <w:ind w:left="-5" w:right="2836"/>
      </w:pPr>
      <w:r>
        <w:t>Steve Wilkinson</w:t>
      </w:r>
    </w:p>
    <w:p w:rsidR="003D2906" w:rsidRDefault="003D2906">
      <w:pPr>
        <w:ind w:left="-5" w:right="2836"/>
      </w:pPr>
      <w:r>
        <w:t xml:space="preserve">3 Holden Close, </w:t>
      </w:r>
      <w:proofErr w:type="spellStart"/>
      <w:r>
        <w:t>Barrowford</w:t>
      </w:r>
      <w:proofErr w:type="spellEnd"/>
      <w:r>
        <w:t xml:space="preserve">, </w:t>
      </w:r>
      <w:proofErr w:type="spellStart"/>
      <w:r>
        <w:t>Lancs</w:t>
      </w:r>
      <w:proofErr w:type="spellEnd"/>
      <w:r>
        <w:t>, BB9 6DP</w:t>
      </w:r>
    </w:p>
    <w:p w:rsidR="003D2906" w:rsidRDefault="003D2906">
      <w:pPr>
        <w:ind w:left="-5" w:right="2836"/>
      </w:pPr>
      <w:r>
        <w:t>07450 952 872</w:t>
      </w:r>
    </w:p>
    <w:p w:rsidR="00246B90" w:rsidRDefault="003D2906">
      <w:pPr>
        <w:spacing w:after="0" w:line="259" w:lineRule="auto"/>
        <w:ind w:left="0" w:firstLine="0"/>
      </w:pPr>
      <w:r>
        <w:t xml:space="preserve"> </w:t>
      </w:r>
    </w:p>
    <w:p w:rsidR="00246B90" w:rsidRPr="006C6638" w:rsidRDefault="003D2906" w:rsidP="006C6638">
      <w:pPr>
        <w:spacing w:after="0" w:line="259" w:lineRule="auto"/>
        <w:ind w:left="-5"/>
        <w:rPr>
          <w:b/>
          <w:color w:val="160597"/>
          <w:sz w:val="22"/>
        </w:rPr>
      </w:pPr>
      <w:r w:rsidRPr="006C6638">
        <w:rPr>
          <w:b/>
          <w:color w:val="160597"/>
          <w:sz w:val="22"/>
        </w:rPr>
        <w:t xml:space="preserve">Timekeepers  </w:t>
      </w:r>
    </w:p>
    <w:p w:rsidR="00E979C5" w:rsidRDefault="00C01DA6" w:rsidP="007539D2">
      <w:pPr>
        <w:spacing w:after="0"/>
        <w:ind w:left="-5" w:right="4"/>
      </w:pPr>
      <w:r>
        <w:t>Mrs Andrea Davies-Heywood (start</w:t>
      </w:r>
      <w:r w:rsidR="003D2906">
        <w:t>)</w:t>
      </w:r>
      <w:r w:rsidR="00E979C5">
        <w:t>.</w:t>
      </w:r>
    </w:p>
    <w:p w:rsidR="00246B90" w:rsidRDefault="00E979C5">
      <w:pPr>
        <w:spacing w:after="226"/>
        <w:ind w:left="-5" w:right="4"/>
      </w:pPr>
      <w:r>
        <w:t>Mr Mike Westmorland, Mr Richard Abram</w:t>
      </w:r>
      <w:r w:rsidR="003D2906">
        <w:t xml:space="preserve"> (finish)</w:t>
      </w:r>
      <w:r>
        <w:t>.</w:t>
      </w:r>
    </w:p>
    <w:p w:rsidR="00246B90" w:rsidRPr="006C6638" w:rsidRDefault="00C01DA6" w:rsidP="006C6638">
      <w:pPr>
        <w:spacing w:after="0" w:line="259" w:lineRule="auto"/>
        <w:ind w:left="-5"/>
        <w:rPr>
          <w:b/>
          <w:color w:val="160597"/>
          <w:sz w:val="22"/>
        </w:rPr>
      </w:pPr>
      <w:r w:rsidRPr="006C6638">
        <w:rPr>
          <w:b/>
          <w:color w:val="160597"/>
          <w:sz w:val="22"/>
        </w:rPr>
        <w:t>Marsha</w:t>
      </w:r>
      <w:r w:rsidR="003D2906" w:rsidRPr="006C6638">
        <w:rPr>
          <w:b/>
          <w:color w:val="160597"/>
          <w:sz w:val="22"/>
        </w:rPr>
        <w:t xml:space="preserve">ls   </w:t>
      </w:r>
    </w:p>
    <w:p w:rsidR="00246B90" w:rsidRDefault="003D2906">
      <w:pPr>
        <w:spacing w:after="233"/>
        <w:ind w:left="-5" w:right="4"/>
      </w:pPr>
      <w:r>
        <w:t xml:space="preserve">Members of Nelson </w:t>
      </w:r>
      <w:proofErr w:type="spellStart"/>
      <w:r>
        <w:t>Whs</w:t>
      </w:r>
      <w:proofErr w:type="spellEnd"/>
      <w:r>
        <w:t xml:space="preserve"> CC, </w:t>
      </w:r>
    </w:p>
    <w:p w:rsidR="00246B90" w:rsidRPr="006C6638" w:rsidRDefault="003D2906" w:rsidP="006C6638">
      <w:pPr>
        <w:spacing w:after="0" w:line="259" w:lineRule="auto"/>
        <w:ind w:left="-5"/>
        <w:rPr>
          <w:b/>
          <w:color w:val="160597"/>
          <w:sz w:val="22"/>
        </w:rPr>
      </w:pPr>
      <w:r w:rsidRPr="006C6638">
        <w:rPr>
          <w:b/>
          <w:color w:val="160597"/>
          <w:sz w:val="22"/>
        </w:rPr>
        <w:t>HQ (Open from 0</w:t>
      </w:r>
      <w:r w:rsidR="003D190A" w:rsidRPr="006C6638">
        <w:rPr>
          <w:b/>
          <w:color w:val="160597"/>
          <w:sz w:val="22"/>
        </w:rPr>
        <w:t>8:3</w:t>
      </w:r>
      <w:r w:rsidRPr="006C6638">
        <w:rPr>
          <w:b/>
          <w:color w:val="160597"/>
          <w:sz w:val="22"/>
        </w:rPr>
        <w:t xml:space="preserve">0) </w:t>
      </w:r>
    </w:p>
    <w:p w:rsidR="007B5B14" w:rsidRPr="007B5B14" w:rsidRDefault="007B5B14" w:rsidP="007B5B14">
      <w:pPr>
        <w:spacing w:after="0"/>
        <w:rPr>
          <w:b/>
        </w:rPr>
      </w:pPr>
      <w:r w:rsidRPr="007B5B14">
        <w:rPr>
          <w:b/>
        </w:rPr>
        <w:t>Braithwaite Institute, A66, Braithwaite, Cumbria</w:t>
      </w:r>
    </w:p>
    <w:p w:rsidR="007B5B14" w:rsidRPr="007B5B14" w:rsidRDefault="007B5B14" w:rsidP="007B5B14">
      <w:pPr>
        <w:pStyle w:val="BodyText2"/>
        <w:numPr>
          <w:ilvl w:val="0"/>
          <w:numId w:val="2"/>
        </w:numPr>
        <w:tabs>
          <w:tab w:val="clear" w:pos="360"/>
          <w:tab w:val="left" w:pos="-142"/>
          <w:tab w:val="num" w:pos="284"/>
        </w:tabs>
        <w:ind w:left="0" w:right="-46" w:firstLine="0"/>
        <w:rPr>
          <w:rFonts w:ascii="Century Gothic" w:eastAsia="Century Gothic" w:hAnsi="Century Gothic" w:cs="Century Gothic"/>
          <w:color w:val="000000"/>
          <w:sz w:val="20"/>
          <w:szCs w:val="22"/>
        </w:rPr>
      </w:pPr>
      <w:r w:rsidRPr="007B5B14">
        <w:rPr>
          <w:rFonts w:ascii="Century Gothic" w:eastAsia="Century Gothic" w:hAnsi="Century Gothic" w:cs="Century Gothic"/>
          <w:color w:val="000000"/>
          <w:sz w:val="20"/>
          <w:szCs w:val="22"/>
        </w:rPr>
        <w:t>Car parking, changing facilities and refreshments will be available</w:t>
      </w:r>
    </w:p>
    <w:p w:rsidR="007B5B14" w:rsidRPr="007B5B14" w:rsidRDefault="00E979C5" w:rsidP="003D190A">
      <w:pPr>
        <w:pStyle w:val="BodyText2"/>
        <w:numPr>
          <w:ilvl w:val="0"/>
          <w:numId w:val="2"/>
        </w:numPr>
        <w:tabs>
          <w:tab w:val="clear" w:pos="360"/>
          <w:tab w:val="left" w:pos="284"/>
        </w:tabs>
        <w:ind w:left="0" w:right="794" w:firstLine="0"/>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HQ will be open from 08</w:t>
      </w:r>
      <w:r w:rsidR="003D190A">
        <w:rPr>
          <w:rFonts w:ascii="Century Gothic" w:eastAsia="Century Gothic" w:hAnsi="Century Gothic" w:cs="Century Gothic"/>
          <w:color w:val="000000"/>
          <w:sz w:val="20"/>
          <w:szCs w:val="22"/>
        </w:rPr>
        <w:t>:3</w:t>
      </w:r>
      <w:r w:rsidR="007B5B14" w:rsidRPr="007B5B14">
        <w:rPr>
          <w:rFonts w:ascii="Century Gothic" w:eastAsia="Century Gothic" w:hAnsi="Century Gothic" w:cs="Century Gothic"/>
          <w:color w:val="000000"/>
          <w:sz w:val="20"/>
          <w:szCs w:val="22"/>
        </w:rPr>
        <w:t>0hrs for signing on</w:t>
      </w:r>
      <w:r w:rsidR="007112AC">
        <w:rPr>
          <w:rFonts w:ascii="Century Gothic" w:eastAsia="Century Gothic" w:hAnsi="Century Gothic" w:cs="Century Gothic"/>
          <w:color w:val="000000"/>
          <w:sz w:val="20"/>
          <w:szCs w:val="22"/>
        </w:rPr>
        <w:t xml:space="preserve"> and number collection</w:t>
      </w:r>
      <w:r w:rsidR="007B5B14" w:rsidRPr="007B5B14">
        <w:rPr>
          <w:rFonts w:ascii="Century Gothic" w:eastAsia="Century Gothic" w:hAnsi="Century Gothic" w:cs="Century Gothic"/>
          <w:color w:val="000000"/>
          <w:sz w:val="20"/>
          <w:szCs w:val="22"/>
        </w:rPr>
        <w:t>. Hard copies of the start sheet will be available</w:t>
      </w:r>
      <w:r w:rsidR="007112AC">
        <w:rPr>
          <w:rFonts w:ascii="Century Gothic" w:eastAsia="Century Gothic" w:hAnsi="Century Gothic" w:cs="Century Gothic"/>
          <w:color w:val="000000"/>
          <w:sz w:val="20"/>
          <w:szCs w:val="22"/>
        </w:rPr>
        <w:t>.</w:t>
      </w:r>
    </w:p>
    <w:p w:rsidR="007B5B14" w:rsidRPr="007B5B14" w:rsidRDefault="007B5B14" w:rsidP="007B5B14">
      <w:pPr>
        <w:pStyle w:val="BodyText2"/>
        <w:numPr>
          <w:ilvl w:val="0"/>
          <w:numId w:val="2"/>
        </w:numPr>
        <w:tabs>
          <w:tab w:val="clear" w:pos="360"/>
          <w:tab w:val="left" w:pos="284"/>
        </w:tabs>
        <w:spacing w:after="240"/>
        <w:ind w:left="0" w:right="793" w:firstLine="0"/>
        <w:rPr>
          <w:rFonts w:ascii="Century Gothic" w:eastAsia="Century Gothic" w:hAnsi="Century Gothic" w:cs="Century Gothic"/>
          <w:color w:val="000000"/>
          <w:sz w:val="20"/>
          <w:szCs w:val="22"/>
        </w:rPr>
      </w:pPr>
      <w:r w:rsidRPr="007B5B14">
        <w:rPr>
          <w:rFonts w:ascii="Century Gothic" w:eastAsia="Century Gothic" w:hAnsi="Century Gothic" w:cs="Century Gothic"/>
          <w:b/>
          <w:color w:val="000000"/>
          <w:sz w:val="20"/>
          <w:szCs w:val="22"/>
        </w:rPr>
        <w:t>Numbers:</w:t>
      </w:r>
      <w:r w:rsidRPr="007B5B14">
        <w:rPr>
          <w:rFonts w:ascii="Century Gothic" w:eastAsia="Century Gothic" w:hAnsi="Century Gothic" w:cs="Century Gothic"/>
          <w:color w:val="000000"/>
          <w:sz w:val="20"/>
          <w:szCs w:val="22"/>
        </w:rPr>
        <w:t xml:space="preserve"> - Competitors must only use the numbers provided by the event organiser. Body numbers should be fitted in accordance with Regulation 16. Arm numbers should be fitted to the upper arm facing forwards.</w:t>
      </w:r>
    </w:p>
    <w:p w:rsidR="00246B90" w:rsidRPr="006C6638" w:rsidRDefault="003D2906" w:rsidP="006C6638">
      <w:pPr>
        <w:spacing w:after="0" w:line="259" w:lineRule="auto"/>
        <w:ind w:left="-5"/>
        <w:rPr>
          <w:b/>
          <w:color w:val="160597"/>
          <w:sz w:val="22"/>
        </w:rPr>
      </w:pPr>
      <w:r w:rsidRPr="006C6638">
        <w:rPr>
          <w:b/>
          <w:color w:val="160597"/>
          <w:sz w:val="22"/>
        </w:rPr>
        <w:t xml:space="preserve">CTT National Representative </w:t>
      </w:r>
    </w:p>
    <w:p w:rsidR="00246B90" w:rsidRPr="00C92634" w:rsidRDefault="00E66060">
      <w:pPr>
        <w:ind w:left="-5" w:right="4"/>
      </w:pPr>
      <w:r>
        <w:t xml:space="preserve">Mrs </w:t>
      </w:r>
      <w:r w:rsidR="00C92634" w:rsidRPr="00C92634">
        <w:t>Sue Bowler</w:t>
      </w:r>
    </w:p>
    <w:p w:rsidR="00092018" w:rsidRPr="00C92634" w:rsidRDefault="00092018">
      <w:pPr>
        <w:ind w:left="-5" w:right="4"/>
      </w:pPr>
    </w:p>
    <w:p w:rsidR="00092018" w:rsidRPr="000D46DD" w:rsidRDefault="00092018" w:rsidP="006C6638">
      <w:pPr>
        <w:spacing w:after="0" w:line="259" w:lineRule="auto"/>
        <w:ind w:left="-5"/>
        <w:rPr>
          <w:b/>
          <w:color w:val="160597"/>
          <w:sz w:val="22"/>
        </w:rPr>
      </w:pPr>
      <w:r>
        <w:rPr>
          <w:b/>
          <w:color w:val="160597"/>
          <w:sz w:val="22"/>
        </w:rPr>
        <w:t>Course; L1021</w:t>
      </w:r>
    </w:p>
    <w:p w:rsidR="00092018" w:rsidRPr="00E979C5" w:rsidRDefault="00092018" w:rsidP="00092018">
      <w:pPr>
        <w:spacing w:after="0" w:line="259" w:lineRule="auto"/>
        <w:ind w:left="0" w:firstLine="0"/>
      </w:pPr>
      <w:r w:rsidRPr="00E979C5">
        <w:t xml:space="preserve">START at west end of layby on south side of A66 and 0.2 miles east of junction with B5291 (8 kerb stones East of last drainage grate at west end of layby). </w:t>
      </w:r>
    </w:p>
    <w:p w:rsidR="00092018" w:rsidRPr="00E979C5" w:rsidRDefault="00092018" w:rsidP="00092018">
      <w:pPr>
        <w:spacing w:after="0" w:line="259" w:lineRule="auto"/>
        <w:ind w:left="0" w:firstLine="0"/>
      </w:pPr>
      <w:r w:rsidRPr="00E979C5">
        <w:t xml:space="preserve">Proceed west on A66 to Cockermouth roundabout, junction with A5086 (5.63m). </w:t>
      </w:r>
    </w:p>
    <w:p w:rsidR="00092018" w:rsidRDefault="00092018" w:rsidP="00092018">
      <w:pPr>
        <w:spacing w:after="0" w:line="259" w:lineRule="auto"/>
        <w:ind w:left="0" w:firstLine="0"/>
      </w:pPr>
      <w:r w:rsidRPr="00E979C5">
        <w:t>Encircle roundabout and retrace along A66 to finish adjacent to drainage cover in verge approximately 120 yards past cross roads (uncl</w:t>
      </w:r>
      <w:r>
        <w:t>assified connecting road) and 0.</w:t>
      </w:r>
      <w:r w:rsidRPr="00E979C5">
        <w:t xml:space="preserve">4 miles after </w:t>
      </w:r>
      <w:proofErr w:type="spellStart"/>
      <w:r>
        <w:t>Embleton</w:t>
      </w:r>
      <w:proofErr w:type="spellEnd"/>
      <w:r>
        <w:t xml:space="preserve"> village junction (10m).</w:t>
      </w:r>
    </w:p>
    <w:p w:rsidR="00092018" w:rsidRDefault="00092018" w:rsidP="00092018">
      <w:pPr>
        <w:spacing w:after="0" w:line="259" w:lineRule="auto"/>
        <w:ind w:left="0" w:firstLine="0"/>
      </w:pPr>
    </w:p>
    <w:p w:rsidR="00092018" w:rsidRDefault="00092018">
      <w:pPr>
        <w:spacing w:after="160" w:line="259" w:lineRule="auto"/>
        <w:ind w:left="0" w:firstLine="0"/>
      </w:pPr>
      <w:r>
        <w:br w:type="page"/>
      </w:r>
    </w:p>
    <w:p w:rsidR="00D44025" w:rsidRPr="006C6638" w:rsidRDefault="00D44025" w:rsidP="006C6638">
      <w:pPr>
        <w:spacing w:after="0" w:line="259" w:lineRule="auto"/>
        <w:ind w:left="-5"/>
        <w:rPr>
          <w:b/>
          <w:color w:val="160597"/>
          <w:sz w:val="22"/>
        </w:rPr>
      </w:pPr>
      <w:r w:rsidRPr="006C6638">
        <w:rPr>
          <w:b/>
          <w:color w:val="160597"/>
          <w:sz w:val="22"/>
        </w:rPr>
        <w:lastRenderedPageBreak/>
        <w:t xml:space="preserve">Directions from HQ to Start </w:t>
      </w:r>
    </w:p>
    <w:p w:rsidR="00D44025" w:rsidRDefault="00D44025" w:rsidP="00D44025">
      <w:pPr>
        <w:spacing w:after="163" w:line="259" w:lineRule="auto"/>
        <w:ind w:left="0" w:right="146" w:firstLine="0"/>
      </w:pPr>
      <w:r>
        <w:t xml:space="preserve">On leaving the HQ, turn </w:t>
      </w:r>
      <w:r w:rsidR="00347E79">
        <w:t>right</w:t>
      </w:r>
      <w:r w:rsidR="003D190A">
        <w:t xml:space="preserve"> towards Cockermouth</w:t>
      </w:r>
      <w:r w:rsidR="00347E79">
        <w:t>; the start is 4.9</w:t>
      </w:r>
      <w:r>
        <w:t xml:space="preserve"> miles along the A66 at the first </w:t>
      </w:r>
      <w:r w:rsidR="00347E79">
        <w:t>layby after the dual carriageway section</w:t>
      </w:r>
      <w:r w:rsidR="000D46DD">
        <w:t>.</w:t>
      </w:r>
    </w:p>
    <w:p w:rsidR="003D190A" w:rsidRDefault="003D190A" w:rsidP="00D44025">
      <w:pPr>
        <w:spacing w:after="163" w:line="259" w:lineRule="auto"/>
        <w:ind w:left="0" w:right="146" w:firstLine="0"/>
      </w:pPr>
      <w:r w:rsidRPr="003D190A">
        <w:rPr>
          <w:b/>
        </w:rPr>
        <w:t>Note</w:t>
      </w:r>
      <w:r>
        <w:t>; please be aware that upon reaching the start you will not be able to ride past the timekeeper, and if you cross the road and retrace towards Keswick you will need to negotiate about 2 miles of dual carriage way before you can head back towards the start. Please allow time for this, or better still, time your arrival at the timekeeper so that you don’t have a long wait.</w:t>
      </w:r>
    </w:p>
    <w:p w:rsidR="00347E79" w:rsidRPr="006C6638" w:rsidRDefault="00347E79" w:rsidP="006C6638">
      <w:pPr>
        <w:spacing w:after="0" w:line="259" w:lineRule="auto"/>
        <w:ind w:left="-5"/>
        <w:rPr>
          <w:b/>
          <w:color w:val="160597"/>
          <w:sz w:val="22"/>
        </w:rPr>
      </w:pPr>
      <w:r w:rsidRPr="006C6638">
        <w:rPr>
          <w:b/>
          <w:color w:val="160597"/>
          <w:sz w:val="22"/>
        </w:rPr>
        <w:t>Please note regulation 17; signing on and signing out sheet</w:t>
      </w:r>
      <w:r w:rsidR="00D44025" w:rsidRPr="006C6638">
        <w:rPr>
          <w:b/>
          <w:color w:val="160597"/>
          <w:sz w:val="22"/>
        </w:rPr>
        <w:t xml:space="preserve"> </w:t>
      </w:r>
    </w:p>
    <w:p w:rsidR="00347E79" w:rsidRDefault="00347E79" w:rsidP="000D46DD">
      <w:pPr>
        <w:pStyle w:val="Heading1"/>
        <w:numPr>
          <w:ilvl w:val="0"/>
          <w:numId w:val="11"/>
        </w:numPr>
        <w:ind w:left="426" w:hanging="426"/>
        <w:rPr>
          <w:b w:val="0"/>
          <w:color w:val="000000"/>
          <w:sz w:val="20"/>
        </w:rPr>
      </w:pPr>
      <w:r w:rsidRPr="00347E79">
        <w:rPr>
          <w:b w:val="0"/>
          <w:color w:val="000000"/>
          <w:sz w:val="20"/>
        </w:rPr>
        <w:t>Competitors in all types of events must make themselves aware of any safety instructions for the event and sign the official signing on sheet when collecting their number</w:t>
      </w:r>
      <w:r>
        <w:rPr>
          <w:b w:val="0"/>
          <w:color w:val="000000"/>
          <w:sz w:val="20"/>
        </w:rPr>
        <w:t>.</w:t>
      </w:r>
    </w:p>
    <w:p w:rsidR="00347E79" w:rsidRDefault="00347E79" w:rsidP="000D46DD">
      <w:pPr>
        <w:pStyle w:val="ListParagraph"/>
        <w:numPr>
          <w:ilvl w:val="0"/>
          <w:numId w:val="11"/>
        </w:numPr>
        <w:ind w:left="426" w:hanging="426"/>
      </w:pPr>
      <w:r>
        <w:t>In type ‘A’ events a competitor must return to the event HQ either during the event o</w:t>
      </w:r>
      <w:r w:rsidR="003D190A">
        <w:t>r</w:t>
      </w:r>
      <w:r>
        <w:t xml:space="preserve"> within reasonable time after the last rider has finished and must;</w:t>
      </w:r>
    </w:p>
    <w:p w:rsidR="00347E79" w:rsidRDefault="00347E79" w:rsidP="00347E79">
      <w:pPr>
        <w:pStyle w:val="ListParagraph"/>
        <w:numPr>
          <w:ilvl w:val="0"/>
          <w:numId w:val="12"/>
        </w:numPr>
        <w:ind w:left="1418"/>
      </w:pPr>
      <w:r>
        <w:t>Return their number</w:t>
      </w:r>
    </w:p>
    <w:p w:rsidR="00347E79" w:rsidRDefault="00347E79" w:rsidP="00347E79">
      <w:pPr>
        <w:pStyle w:val="ListParagraph"/>
        <w:numPr>
          <w:ilvl w:val="0"/>
          <w:numId w:val="12"/>
        </w:numPr>
      </w:pPr>
      <w:r>
        <w:t>Re-sign the official signing out sheet</w:t>
      </w:r>
    </w:p>
    <w:p w:rsidR="003062DF" w:rsidRDefault="003062DF" w:rsidP="003062DF">
      <w:r>
        <w:t>The official signing in/out sheet will be situated at the HQ</w:t>
      </w:r>
      <w:r w:rsidR="003D190A">
        <w:t>.</w:t>
      </w:r>
    </w:p>
    <w:p w:rsidR="00347E79" w:rsidRPr="00347E79" w:rsidRDefault="00347E79" w:rsidP="00347E79">
      <w:pPr>
        <w:pStyle w:val="ListParagraph"/>
        <w:ind w:left="1440" w:firstLine="0"/>
      </w:pPr>
    </w:p>
    <w:p w:rsidR="0048165B" w:rsidRPr="006C6638" w:rsidRDefault="0048165B" w:rsidP="006C6638">
      <w:pPr>
        <w:spacing w:after="0" w:line="259" w:lineRule="auto"/>
        <w:ind w:left="-5"/>
        <w:rPr>
          <w:b/>
          <w:color w:val="160597"/>
          <w:sz w:val="22"/>
        </w:rPr>
      </w:pPr>
      <w:r w:rsidRPr="006C6638">
        <w:rPr>
          <w:b/>
          <w:color w:val="160597"/>
          <w:sz w:val="22"/>
        </w:rPr>
        <w:t>Local regulations</w:t>
      </w:r>
    </w:p>
    <w:p w:rsidR="0048165B" w:rsidRPr="008A0C6D" w:rsidRDefault="0048165B" w:rsidP="0048165B">
      <w:pPr>
        <w:pStyle w:val="BodyText2"/>
        <w:numPr>
          <w:ilvl w:val="0"/>
          <w:numId w:val="2"/>
        </w:numPr>
        <w:tabs>
          <w:tab w:val="clear" w:pos="360"/>
          <w:tab w:val="left" w:pos="-142"/>
          <w:tab w:val="num" w:pos="284"/>
        </w:tabs>
        <w:ind w:left="0" w:right="-46"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call their numbers at the finish and elsewhere on the course if requested.</w:t>
      </w:r>
    </w:p>
    <w:p w:rsidR="0048165B" w:rsidRPr="008A0C6D"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not stand in the road at the start or the finish as this constitutes obstruction and is a breach of regulations.</w:t>
      </w:r>
    </w:p>
    <w:p w:rsidR="0048165B" w:rsidRPr="008A0C6D"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Any competitor making a “U” turn in the vicinity of the start or finish will be disqualified from the event.</w:t>
      </w:r>
    </w:p>
    <w:p w:rsidR="0048165B" w:rsidRPr="008A0C6D"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In all events, competitors, prior to starting are not permitted to ride past the finish time keeper for the duration of the event.</w:t>
      </w:r>
    </w:p>
    <w:p w:rsidR="0048165B" w:rsidRPr="008A0C6D" w:rsidRDefault="0048165B" w:rsidP="0048165B">
      <w:pPr>
        <w:pStyle w:val="BodyText2"/>
        <w:numPr>
          <w:ilvl w:val="0"/>
          <w:numId w:val="2"/>
        </w:numPr>
        <w:tabs>
          <w:tab w:val="clear" w:pos="360"/>
          <w:tab w:val="left" w:pos="-142"/>
          <w:tab w:val="num" w:pos="284"/>
        </w:tabs>
        <w:ind w:left="0" w:right="-46"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not ride with their head down.</w:t>
      </w:r>
    </w:p>
    <w:p w:rsidR="0048165B"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keep to the left hand side of the road when overtaking. Failure to comply with the above may lead to disqualification.</w:t>
      </w:r>
    </w:p>
    <w:p w:rsidR="00D17D29" w:rsidRPr="008A0C6D" w:rsidRDefault="00D17D29"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 xml:space="preserve">No parking on the A66 except in designated </w:t>
      </w:r>
      <w:proofErr w:type="gramStart"/>
      <w:r>
        <w:rPr>
          <w:rFonts w:ascii="Century Gothic" w:eastAsia="Century Gothic" w:hAnsi="Century Gothic" w:cs="Century Gothic"/>
          <w:color w:val="000000"/>
          <w:sz w:val="20"/>
          <w:szCs w:val="22"/>
        </w:rPr>
        <w:t>lay-by’s</w:t>
      </w:r>
      <w:proofErr w:type="gramEnd"/>
      <w:r>
        <w:rPr>
          <w:rFonts w:ascii="Century Gothic" w:eastAsia="Century Gothic" w:hAnsi="Century Gothic" w:cs="Century Gothic"/>
          <w:color w:val="000000"/>
          <w:sz w:val="20"/>
          <w:szCs w:val="22"/>
        </w:rPr>
        <w:t>.</w:t>
      </w:r>
    </w:p>
    <w:p w:rsidR="0048165B" w:rsidRDefault="0048165B" w:rsidP="0048165B">
      <w:pPr>
        <w:spacing w:after="120"/>
        <w:ind w:left="11" w:hanging="11"/>
      </w:pPr>
      <w:r>
        <w:t>R</w:t>
      </w:r>
      <w:r w:rsidRPr="008A0C6D">
        <w:t>egulation 22(a) (use of motor vehicles) does not allow competitors to be preceded accompanied or followed, or in any way receive assistance from a motorised vehicle or its occupants.</w:t>
      </w:r>
    </w:p>
    <w:p w:rsidR="000D46DD" w:rsidRPr="00464E85" w:rsidRDefault="000D46DD" w:rsidP="000D46DD">
      <w:pPr>
        <w:spacing w:after="4"/>
        <w:ind w:right="5"/>
        <w:jc w:val="center"/>
        <w:rPr>
          <w:b/>
        </w:rPr>
      </w:pPr>
      <w:r w:rsidRPr="00464E85">
        <w:rPr>
          <w:b/>
        </w:rPr>
        <w:t xml:space="preserve">IN THE INTERESTS OF YOUR OWN SAFETY,  </w:t>
      </w:r>
    </w:p>
    <w:p w:rsidR="00140B4F" w:rsidRPr="00464E85" w:rsidRDefault="000D46DD" w:rsidP="000D46DD">
      <w:pPr>
        <w:spacing w:after="4"/>
        <w:jc w:val="center"/>
      </w:pPr>
      <w:r w:rsidRPr="00464E85">
        <w:t xml:space="preserve">Cycling Time Trials and the event promoters strongly advise you to wear a HARD SHELL HELMET that meets an internationally accepted safety standard. </w:t>
      </w:r>
    </w:p>
    <w:p w:rsidR="000D46DD" w:rsidRDefault="000D46DD" w:rsidP="000D46DD">
      <w:pPr>
        <w:spacing w:after="4"/>
        <w:jc w:val="center"/>
      </w:pPr>
      <w:r>
        <w:rPr>
          <w:b/>
        </w:rPr>
        <w:t xml:space="preserve"> In accordance with Regulation 15 ALL JUNIOR competitors must wear protective hard shell helmets. </w:t>
      </w:r>
    </w:p>
    <w:p w:rsidR="00092018" w:rsidRDefault="000D46DD" w:rsidP="007112AC">
      <w:pPr>
        <w:spacing w:after="112"/>
        <w:jc w:val="center"/>
        <w:rPr>
          <w:b/>
        </w:rPr>
      </w:pPr>
      <w:r>
        <w:rPr>
          <w:b/>
        </w:rPr>
        <w:t>It is recommended that a working rear light, either flashing or constant, is fitted to the machine in a position visible to following road users and is active whilst the machine is in use</w:t>
      </w:r>
    </w:p>
    <w:p w:rsidR="00092018" w:rsidRPr="006C6638" w:rsidRDefault="00092018" w:rsidP="006C6638">
      <w:pPr>
        <w:spacing w:after="0" w:line="259" w:lineRule="auto"/>
        <w:ind w:left="-5"/>
        <w:rPr>
          <w:b/>
          <w:color w:val="160597"/>
          <w:sz w:val="22"/>
        </w:rPr>
      </w:pPr>
      <w:r w:rsidRPr="006C6638">
        <w:rPr>
          <w:b/>
          <w:color w:val="160597"/>
          <w:sz w:val="22"/>
        </w:rPr>
        <w:t>Prize list</w:t>
      </w:r>
    </w:p>
    <w:p w:rsidR="00092018" w:rsidRDefault="00092018"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Men</w:t>
      </w:r>
    </w:p>
    <w:p w:rsidR="00092018" w:rsidRPr="008A0C6D" w:rsidRDefault="00092018"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E74BDF">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ab/>
        <w:t>£</w:t>
      </w:r>
      <w:r w:rsidR="007539D2">
        <w:rPr>
          <w:rFonts w:ascii="Century Gothic" w:eastAsia="Century Gothic" w:hAnsi="Century Gothic" w:cs="Century Gothic"/>
          <w:color w:val="000000"/>
          <w:sz w:val="20"/>
          <w:szCs w:val="22"/>
        </w:rPr>
        <w:t>80</w:t>
      </w:r>
      <w:r w:rsidRPr="008A0C6D">
        <w:rPr>
          <w:rFonts w:ascii="Century Gothic" w:eastAsia="Century Gothic" w:hAnsi="Century Gothic" w:cs="Century Gothic"/>
          <w:color w:val="000000"/>
          <w:sz w:val="20"/>
          <w:szCs w:val="22"/>
        </w:rPr>
        <w:t xml:space="preserve"> + CTT Gold medal and invitation to Champions night</w:t>
      </w:r>
    </w:p>
    <w:p w:rsidR="00092018" w:rsidRPr="008A0C6D" w:rsidRDefault="008111CD"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2</w:t>
      </w:r>
      <w:r w:rsidRPr="00E74BDF">
        <w:rPr>
          <w:rFonts w:ascii="Century Gothic" w:eastAsia="Century Gothic" w:hAnsi="Century Gothic" w:cs="Century Gothic"/>
          <w:color w:val="000000"/>
          <w:sz w:val="20"/>
          <w:szCs w:val="22"/>
          <w:vertAlign w:val="superscript"/>
        </w:rPr>
        <w:t>nd</w:t>
      </w:r>
      <w:r w:rsidR="007539D2">
        <w:rPr>
          <w:rFonts w:ascii="Century Gothic" w:eastAsia="Century Gothic" w:hAnsi="Century Gothic" w:cs="Century Gothic"/>
          <w:color w:val="000000"/>
          <w:sz w:val="20"/>
          <w:szCs w:val="22"/>
        </w:rPr>
        <w:t xml:space="preserve"> </w:t>
      </w:r>
      <w:r w:rsidR="007539D2">
        <w:rPr>
          <w:rFonts w:ascii="Century Gothic" w:eastAsia="Century Gothic" w:hAnsi="Century Gothic" w:cs="Century Gothic"/>
          <w:color w:val="000000"/>
          <w:sz w:val="20"/>
          <w:szCs w:val="22"/>
        </w:rPr>
        <w:tab/>
      </w:r>
      <w:r w:rsidR="007539D2">
        <w:rPr>
          <w:rFonts w:ascii="Century Gothic" w:eastAsia="Century Gothic" w:hAnsi="Century Gothic" w:cs="Century Gothic"/>
          <w:color w:val="000000"/>
          <w:sz w:val="20"/>
          <w:szCs w:val="22"/>
        </w:rPr>
        <w:tab/>
        <w:t>£6</w:t>
      </w:r>
      <w:r w:rsidR="00092018">
        <w:rPr>
          <w:rFonts w:ascii="Century Gothic" w:eastAsia="Century Gothic" w:hAnsi="Century Gothic" w:cs="Century Gothic"/>
          <w:color w:val="000000"/>
          <w:sz w:val="20"/>
          <w:szCs w:val="22"/>
        </w:rPr>
        <w:t>0 + CTT S</w:t>
      </w:r>
      <w:r w:rsidR="00092018" w:rsidRPr="008A0C6D">
        <w:rPr>
          <w:rFonts w:ascii="Century Gothic" w:eastAsia="Century Gothic" w:hAnsi="Century Gothic" w:cs="Century Gothic"/>
          <w:color w:val="000000"/>
          <w:sz w:val="20"/>
          <w:szCs w:val="22"/>
        </w:rPr>
        <w:t>ilver medal</w:t>
      </w:r>
    </w:p>
    <w:p w:rsidR="00092018" w:rsidRDefault="008111CD"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3</w:t>
      </w:r>
      <w:r w:rsidRPr="00E74BDF">
        <w:rPr>
          <w:rFonts w:ascii="Century Gothic" w:eastAsia="Century Gothic" w:hAnsi="Century Gothic" w:cs="Century Gothic"/>
          <w:color w:val="000000"/>
          <w:sz w:val="20"/>
          <w:szCs w:val="22"/>
          <w:vertAlign w:val="superscript"/>
        </w:rPr>
        <w:t>rd</w:t>
      </w:r>
      <w:r w:rsidR="007539D2">
        <w:rPr>
          <w:rFonts w:ascii="Century Gothic" w:eastAsia="Century Gothic" w:hAnsi="Century Gothic" w:cs="Century Gothic"/>
          <w:color w:val="000000"/>
          <w:sz w:val="20"/>
          <w:szCs w:val="22"/>
        </w:rPr>
        <w:t xml:space="preserve"> </w:t>
      </w:r>
      <w:r w:rsidR="007539D2">
        <w:rPr>
          <w:rFonts w:ascii="Century Gothic" w:eastAsia="Century Gothic" w:hAnsi="Century Gothic" w:cs="Century Gothic"/>
          <w:color w:val="000000"/>
          <w:sz w:val="20"/>
          <w:szCs w:val="22"/>
        </w:rPr>
        <w:tab/>
      </w:r>
      <w:r w:rsidR="007539D2">
        <w:rPr>
          <w:rFonts w:ascii="Century Gothic" w:eastAsia="Century Gothic" w:hAnsi="Century Gothic" w:cs="Century Gothic"/>
          <w:color w:val="000000"/>
          <w:sz w:val="20"/>
          <w:szCs w:val="22"/>
        </w:rPr>
        <w:tab/>
        <w:t>£4</w:t>
      </w:r>
      <w:r w:rsidR="00092018" w:rsidRPr="008A0C6D">
        <w:rPr>
          <w:rFonts w:ascii="Century Gothic" w:eastAsia="Century Gothic" w:hAnsi="Century Gothic" w:cs="Century Gothic"/>
          <w:color w:val="000000"/>
          <w:sz w:val="20"/>
          <w:szCs w:val="22"/>
        </w:rPr>
        <w:t>0</w:t>
      </w:r>
      <w:r w:rsidR="00092018">
        <w:rPr>
          <w:rFonts w:ascii="Century Gothic" w:eastAsia="Century Gothic" w:hAnsi="Century Gothic" w:cs="Century Gothic"/>
          <w:color w:val="000000"/>
          <w:sz w:val="20"/>
          <w:szCs w:val="22"/>
        </w:rPr>
        <w:t xml:space="preserve"> + CTT B</w:t>
      </w:r>
      <w:r w:rsidR="00092018" w:rsidRPr="008A0C6D">
        <w:rPr>
          <w:rFonts w:ascii="Century Gothic" w:eastAsia="Century Gothic" w:hAnsi="Century Gothic" w:cs="Century Gothic"/>
          <w:color w:val="000000"/>
          <w:sz w:val="20"/>
          <w:szCs w:val="22"/>
        </w:rPr>
        <w:t>ronze medal</w:t>
      </w:r>
    </w:p>
    <w:p w:rsidR="008111CD" w:rsidRPr="008A0C6D" w:rsidRDefault="008111CD" w:rsidP="007539D2">
      <w:pPr>
        <w:pStyle w:val="BodyText2"/>
        <w:tabs>
          <w:tab w:val="left" w:pos="-142"/>
        </w:tabs>
        <w:spacing w:after="240"/>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4</w:t>
      </w:r>
      <w:r w:rsidRPr="008111CD">
        <w:rPr>
          <w:rFonts w:ascii="Century Gothic" w:eastAsia="Century Gothic" w:hAnsi="Century Gothic" w:cs="Century Gothic"/>
          <w:color w:val="000000"/>
          <w:sz w:val="20"/>
          <w:szCs w:val="22"/>
          <w:vertAlign w:val="superscript"/>
        </w:rPr>
        <w:t>th</w:t>
      </w:r>
      <w:r w:rsidR="007539D2">
        <w:rPr>
          <w:rFonts w:ascii="Century Gothic" w:eastAsia="Century Gothic" w:hAnsi="Century Gothic" w:cs="Century Gothic"/>
          <w:color w:val="000000"/>
          <w:sz w:val="20"/>
          <w:szCs w:val="22"/>
        </w:rPr>
        <w:tab/>
      </w:r>
      <w:r w:rsidR="007539D2">
        <w:rPr>
          <w:rFonts w:ascii="Century Gothic" w:eastAsia="Century Gothic" w:hAnsi="Century Gothic" w:cs="Century Gothic"/>
          <w:color w:val="000000"/>
          <w:sz w:val="20"/>
          <w:szCs w:val="22"/>
        </w:rPr>
        <w:tab/>
        <w:t>£3</w:t>
      </w:r>
      <w:r>
        <w:rPr>
          <w:rFonts w:ascii="Century Gothic" w:eastAsia="Century Gothic" w:hAnsi="Century Gothic" w:cs="Century Gothic"/>
          <w:color w:val="000000"/>
          <w:sz w:val="20"/>
          <w:szCs w:val="22"/>
        </w:rPr>
        <w:t>0</w:t>
      </w:r>
    </w:p>
    <w:p w:rsidR="00092018" w:rsidRPr="008A0C6D" w:rsidRDefault="00092018" w:rsidP="00092018">
      <w:pPr>
        <w:ind w:firstLine="710"/>
      </w:pPr>
      <w:r>
        <w:t>Ladies</w:t>
      </w:r>
    </w:p>
    <w:p w:rsidR="00092018" w:rsidRPr="008A0C6D" w:rsidRDefault="00092018" w:rsidP="00092018">
      <w:pPr>
        <w:pStyle w:val="BodyText2"/>
        <w:tabs>
          <w:tab w:val="left" w:pos="-142"/>
        </w:tabs>
        <w:ind w:left="720" w:right="-46"/>
        <w:rPr>
          <w:rFonts w:ascii="Century Gothic" w:eastAsia="Century Gothic" w:hAnsi="Century Gothic" w:cs="Century Gothic"/>
          <w:color w:val="000000"/>
          <w:sz w:val="20"/>
          <w:szCs w:val="22"/>
        </w:rPr>
      </w:pPr>
      <w:r w:rsidRPr="00464E85">
        <w:rPr>
          <w:rFonts w:ascii="Century Gothic" w:eastAsia="Century Gothic" w:hAnsi="Century Gothic" w:cs="Century Gothic"/>
          <w:color w:val="000000"/>
          <w:sz w:val="20"/>
          <w:szCs w:val="22"/>
        </w:rPr>
        <w:t>1</w:t>
      </w:r>
      <w:r w:rsidRPr="00E74BDF">
        <w:rPr>
          <w:rFonts w:ascii="Century Gothic" w:eastAsia="Century Gothic" w:hAnsi="Century Gothic" w:cs="Century Gothic"/>
          <w:color w:val="000000"/>
          <w:sz w:val="20"/>
          <w:szCs w:val="22"/>
          <w:vertAlign w:val="superscript"/>
        </w:rPr>
        <w:t>st</w:t>
      </w:r>
      <w:r w:rsidRPr="00464E85">
        <w:rPr>
          <w:rFonts w:ascii="Century Gothic" w:eastAsia="Century Gothic" w:hAnsi="Century Gothic" w:cs="Century Gothic"/>
          <w:color w:val="000000"/>
          <w:sz w:val="20"/>
          <w:szCs w:val="22"/>
        </w:rPr>
        <w:tab/>
      </w:r>
      <w:r w:rsidRPr="00464E85">
        <w:rPr>
          <w:rFonts w:ascii="Century Gothic" w:eastAsia="Century Gothic" w:hAnsi="Century Gothic" w:cs="Century Gothic"/>
          <w:color w:val="000000"/>
          <w:sz w:val="20"/>
          <w:szCs w:val="22"/>
        </w:rPr>
        <w:tab/>
      </w:r>
      <w:r w:rsidR="008111CD">
        <w:rPr>
          <w:rFonts w:ascii="Century Gothic" w:eastAsia="Century Gothic" w:hAnsi="Century Gothic" w:cs="Century Gothic"/>
          <w:color w:val="000000"/>
          <w:sz w:val="20"/>
          <w:szCs w:val="22"/>
        </w:rPr>
        <w:t>£80</w:t>
      </w:r>
      <w:r w:rsidRPr="008A0C6D">
        <w:rPr>
          <w:rFonts w:ascii="Century Gothic" w:eastAsia="Century Gothic" w:hAnsi="Century Gothic" w:cs="Century Gothic"/>
          <w:color w:val="000000"/>
          <w:sz w:val="20"/>
          <w:szCs w:val="22"/>
        </w:rPr>
        <w:t xml:space="preserve"> + CTT Gold medal and invitation to Champions night</w:t>
      </w:r>
    </w:p>
    <w:p w:rsidR="00092018" w:rsidRPr="008A0C6D" w:rsidRDefault="008111CD"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2</w:t>
      </w:r>
      <w:r w:rsidRPr="00E74BDF">
        <w:rPr>
          <w:rFonts w:ascii="Century Gothic" w:eastAsia="Century Gothic" w:hAnsi="Century Gothic" w:cs="Century Gothic"/>
          <w:color w:val="000000"/>
          <w:sz w:val="20"/>
          <w:szCs w:val="22"/>
          <w:vertAlign w:val="superscript"/>
        </w:rPr>
        <w:t>nd</w:t>
      </w:r>
      <w:r>
        <w:rPr>
          <w:rFonts w:ascii="Century Gothic" w:eastAsia="Century Gothic" w:hAnsi="Century Gothic" w:cs="Century Gothic"/>
          <w:color w:val="000000"/>
          <w:sz w:val="20"/>
          <w:szCs w:val="22"/>
        </w:rPr>
        <w:t xml:space="preserve"> </w:t>
      </w:r>
      <w:r>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ab/>
        <w:t>£6</w:t>
      </w:r>
      <w:r w:rsidR="00092018">
        <w:rPr>
          <w:rFonts w:ascii="Century Gothic" w:eastAsia="Century Gothic" w:hAnsi="Century Gothic" w:cs="Century Gothic"/>
          <w:color w:val="000000"/>
          <w:sz w:val="20"/>
          <w:szCs w:val="22"/>
        </w:rPr>
        <w:t>0 + CTT S</w:t>
      </w:r>
      <w:r w:rsidR="00092018" w:rsidRPr="008A0C6D">
        <w:rPr>
          <w:rFonts w:ascii="Century Gothic" w:eastAsia="Century Gothic" w:hAnsi="Century Gothic" w:cs="Century Gothic"/>
          <w:color w:val="000000"/>
          <w:sz w:val="20"/>
          <w:szCs w:val="22"/>
        </w:rPr>
        <w:t>ilver medal</w:t>
      </w:r>
    </w:p>
    <w:p w:rsidR="00092018" w:rsidRDefault="00092018" w:rsidP="007539D2">
      <w:pPr>
        <w:pStyle w:val="BodyText2"/>
        <w:tabs>
          <w:tab w:val="left" w:pos="-142"/>
        </w:tabs>
        <w:spacing w:after="240"/>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3</w:t>
      </w:r>
      <w:r w:rsidRPr="00E74BDF">
        <w:rPr>
          <w:rFonts w:ascii="Century Gothic" w:eastAsia="Century Gothic" w:hAnsi="Century Gothic" w:cs="Century Gothic"/>
          <w:color w:val="000000"/>
          <w:sz w:val="20"/>
          <w:szCs w:val="22"/>
          <w:vertAlign w:val="superscript"/>
        </w:rPr>
        <w:t>rd</w:t>
      </w:r>
      <w:r>
        <w:rPr>
          <w:rFonts w:ascii="Century Gothic" w:eastAsia="Century Gothic" w:hAnsi="Century Gothic" w:cs="Century Gothic"/>
          <w:color w:val="000000"/>
          <w:sz w:val="20"/>
          <w:szCs w:val="22"/>
        </w:rPr>
        <w:t xml:space="preserve"> </w:t>
      </w:r>
      <w:r>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ab/>
        <w:t>£4</w:t>
      </w:r>
      <w:r w:rsidRPr="008A0C6D">
        <w:rPr>
          <w:rFonts w:ascii="Century Gothic" w:eastAsia="Century Gothic" w:hAnsi="Century Gothic" w:cs="Century Gothic"/>
          <w:color w:val="000000"/>
          <w:sz w:val="20"/>
          <w:szCs w:val="22"/>
        </w:rPr>
        <w:t>0</w:t>
      </w:r>
      <w:r>
        <w:rPr>
          <w:rFonts w:ascii="Century Gothic" w:eastAsia="Century Gothic" w:hAnsi="Century Gothic" w:cs="Century Gothic"/>
          <w:color w:val="000000"/>
          <w:sz w:val="20"/>
          <w:szCs w:val="22"/>
        </w:rPr>
        <w:t xml:space="preserve"> + CTT B</w:t>
      </w:r>
      <w:r w:rsidRPr="008A0C6D">
        <w:rPr>
          <w:rFonts w:ascii="Century Gothic" w:eastAsia="Century Gothic" w:hAnsi="Century Gothic" w:cs="Century Gothic"/>
          <w:color w:val="000000"/>
          <w:sz w:val="20"/>
          <w:szCs w:val="22"/>
        </w:rPr>
        <w:t>ronze medal</w:t>
      </w:r>
    </w:p>
    <w:p w:rsidR="007539D2" w:rsidRDefault="007539D2"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7539D2">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Team of 3</w:t>
      </w:r>
      <w:r>
        <w:rPr>
          <w:rFonts w:ascii="Century Gothic" w:eastAsia="Century Gothic" w:hAnsi="Century Gothic" w:cs="Century Gothic"/>
          <w:color w:val="000000"/>
          <w:sz w:val="20"/>
          <w:szCs w:val="22"/>
        </w:rPr>
        <w:tab/>
        <w:t>£25 each</w:t>
      </w:r>
    </w:p>
    <w:p w:rsidR="006C6638" w:rsidRDefault="006C6638">
      <w:pPr>
        <w:spacing w:after="160" w:line="259" w:lineRule="auto"/>
        <w:ind w:left="0" w:firstLine="0"/>
      </w:pPr>
      <w:r>
        <w:br w:type="page"/>
      </w:r>
    </w:p>
    <w:p w:rsidR="006C6638" w:rsidRPr="008A0C6D" w:rsidRDefault="006C6638" w:rsidP="00092018">
      <w:pPr>
        <w:pStyle w:val="BodyText2"/>
        <w:tabs>
          <w:tab w:val="left" w:pos="-142"/>
        </w:tabs>
        <w:ind w:left="720" w:right="-46"/>
        <w:rPr>
          <w:rFonts w:ascii="Century Gothic" w:eastAsia="Century Gothic" w:hAnsi="Century Gothic" w:cs="Century Gothic"/>
          <w:color w:val="000000"/>
          <w:sz w:val="20"/>
          <w:szCs w:val="22"/>
        </w:rPr>
      </w:pPr>
      <w:bookmarkStart w:id="0" w:name="_GoBack"/>
      <w:bookmarkEnd w:id="0"/>
    </w:p>
    <w:p w:rsidR="008111CD" w:rsidRPr="006C6638" w:rsidRDefault="008111CD" w:rsidP="006C6638">
      <w:pPr>
        <w:spacing w:after="0" w:line="259" w:lineRule="auto"/>
        <w:ind w:left="-5"/>
        <w:rPr>
          <w:b/>
          <w:color w:val="160597"/>
          <w:sz w:val="22"/>
        </w:rPr>
      </w:pPr>
      <w:r w:rsidRPr="006C6638">
        <w:rPr>
          <w:b/>
          <w:color w:val="160597"/>
          <w:sz w:val="22"/>
        </w:rPr>
        <w:t>Itinerary</w:t>
      </w:r>
    </w:p>
    <w:p w:rsidR="008111CD" w:rsidRDefault="008111CD" w:rsidP="008111CD">
      <w:pPr>
        <w:pStyle w:val="BodyText2"/>
        <w:tabs>
          <w:tab w:val="left" w:pos="-142"/>
        </w:tabs>
        <w:ind w:left="720" w:right="-46"/>
        <w:rPr>
          <w:rFonts w:ascii="Century Gothic" w:eastAsia="Century Gothic" w:hAnsi="Century Gothic" w:cs="Century Gothic"/>
          <w:color w:val="000000"/>
          <w:sz w:val="20"/>
          <w:szCs w:val="22"/>
        </w:rPr>
      </w:pPr>
    </w:p>
    <w:tbl>
      <w:tblPr>
        <w:tblW w:w="4580" w:type="dxa"/>
        <w:tblLook w:val="04A0" w:firstRow="1" w:lastRow="0" w:firstColumn="1" w:lastColumn="0" w:noHBand="0" w:noVBand="1"/>
      </w:tblPr>
      <w:tblGrid>
        <w:gridCol w:w="960"/>
        <w:gridCol w:w="3620"/>
      </w:tblGrid>
      <w:tr w:rsidR="008111CD" w:rsidTr="008111CD">
        <w:trPr>
          <w:trHeight w:val="288"/>
        </w:trPr>
        <w:tc>
          <w:tcPr>
            <w:tcW w:w="960" w:type="dxa"/>
            <w:noWrap/>
            <w:vAlign w:val="bottom"/>
            <w:hideMark/>
          </w:tcPr>
          <w:p w:rsidR="008111CD" w:rsidRDefault="008111CD">
            <w:pPr>
              <w:spacing w:after="0" w:line="240" w:lineRule="auto"/>
              <w:ind w:left="0" w:firstLine="0"/>
              <w:jc w:val="right"/>
            </w:pPr>
            <w:r>
              <w:t>08:30</w:t>
            </w:r>
          </w:p>
        </w:tc>
        <w:tc>
          <w:tcPr>
            <w:tcW w:w="3620" w:type="dxa"/>
            <w:noWrap/>
            <w:vAlign w:val="bottom"/>
            <w:hideMark/>
          </w:tcPr>
          <w:p w:rsidR="008111CD" w:rsidRDefault="008111CD">
            <w:pPr>
              <w:spacing w:after="0" w:line="240" w:lineRule="auto"/>
              <w:ind w:left="0" w:firstLine="0"/>
            </w:pPr>
            <w:r>
              <w:t>HQ opens for competitors</w:t>
            </w:r>
          </w:p>
        </w:tc>
      </w:tr>
      <w:tr w:rsidR="008111CD" w:rsidTr="008111CD">
        <w:trPr>
          <w:trHeight w:val="288"/>
        </w:trPr>
        <w:tc>
          <w:tcPr>
            <w:tcW w:w="960" w:type="dxa"/>
            <w:noWrap/>
            <w:vAlign w:val="bottom"/>
            <w:hideMark/>
          </w:tcPr>
          <w:p w:rsidR="008111CD" w:rsidRDefault="008111CD">
            <w:pPr>
              <w:spacing w:after="0" w:line="240" w:lineRule="auto"/>
              <w:ind w:left="0" w:firstLine="0"/>
              <w:jc w:val="right"/>
            </w:pPr>
            <w:r>
              <w:t>10:01</w:t>
            </w:r>
          </w:p>
        </w:tc>
        <w:tc>
          <w:tcPr>
            <w:tcW w:w="3620" w:type="dxa"/>
            <w:noWrap/>
            <w:vAlign w:val="bottom"/>
            <w:hideMark/>
          </w:tcPr>
          <w:p w:rsidR="008111CD" w:rsidRDefault="008111CD">
            <w:pPr>
              <w:spacing w:after="0" w:line="240" w:lineRule="auto"/>
              <w:ind w:left="0" w:firstLine="0"/>
            </w:pPr>
            <w:r>
              <w:t>Junior event starts</w:t>
            </w:r>
          </w:p>
        </w:tc>
      </w:tr>
      <w:tr w:rsidR="008111CD" w:rsidTr="008111CD">
        <w:trPr>
          <w:trHeight w:val="288"/>
        </w:trPr>
        <w:tc>
          <w:tcPr>
            <w:tcW w:w="960" w:type="dxa"/>
            <w:noWrap/>
            <w:vAlign w:val="bottom"/>
            <w:hideMark/>
          </w:tcPr>
          <w:p w:rsidR="008111CD" w:rsidRDefault="008111CD">
            <w:pPr>
              <w:spacing w:after="0" w:line="240" w:lineRule="auto"/>
              <w:ind w:left="0" w:firstLine="0"/>
              <w:jc w:val="right"/>
            </w:pPr>
            <w:r>
              <w:t>11:15</w:t>
            </w:r>
          </w:p>
        </w:tc>
        <w:tc>
          <w:tcPr>
            <w:tcW w:w="3620" w:type="dxa"/>
            <w:noWrap/>
            <w:vAlign w:val="bottom"/>
            <w:hideMark/>
          </w:tcPr>
          <w:p w:rsidR="008111CD" w:rsidRDefault="008111CD">
            <w:pPr>
              <w:spacing w:after="0" w:line="240" w:lineRule="auto"/>
              <w:ind w:left="0" w:firstLine="0"/>
            </w:pPr>
            <w:r>
              <w:t>Junior event ends</w:t>
            </w:r>
          </w:p>
        </w:tc>
      </w:tr>
      <w:tr w:rsidR="008111CD" w:rsidTr="008111CD">
        <w:trPr>
          <w:trHeight w:val="288"/>
        </w:trPr>
        <w:tc>
          <w:tcPr>
            <w:tcW w:w="960" w:type="dxa"/>
            <w:noWrap/>
            <w:vAlign w:val="bottom"/>
            <w:hideMark/>
          </w:tcPr>
          <w:p w:rsidR="008111CD" w:rsidRDefault="008111CD">
            <w:pPr>
              <w:spacing w:after="0" w:line="240" w:lineRule="auto"/>
              <w:ind w:left="0" w:firstLine="0"/>
              <w:jc w:val="right"/>
            </w:pPr>
            <w:r>
              <w:t>11:50</w:t>
            </w:r>
          </w:p>
        </w:tc>
        <w:tc>
          <w:tcPr>
            <w:tcW w:w="3620" w:type="dxa"/>
            <w:noWrap/>
            <w:vAlign w:val="bottom"/>
            <w:hideMark/>
          </w:tcPr>
          <w:p w:rsidR="008111CD" w:rsidRDefault="008111CD">
            <w:pPr>
              <w:spacing w:after="0" w:line="240" w:lineRule="auto"/>
              <w:ind w:left="0" w:firstLine="0"/>
              <w:rPr>
                <w:b/>
              </w:rPr>
            </w:pPr>
            <w:r>
              <w:rPr>
                <w:b/>
              </w:rPr>
              <w:t>Junior prize presentation</w:t>
            </w:r>
          </w:p>
        </w:tc>
      </w:tr>
      <w:tr w:rsidR="008111CD" w:rsidTr="008111CD">
        <w:trPr>
          <w:trHeight w:val="288"/>
        </w:trPr>
        <w:tc>
          <w:tcPr>
            <w:tcW w:w="960" w:type="dxa"/>
            <w:noWrap/>
            <w:vAlign w:val="bottom"/>
            <w:hideMark/>
          </w:tcPr>
          <w:p w:rsidR="008111CD" w:rsidRDefault="008111CD">
            <w:pPr>
              <w:spacing w:after="0" w:line="240" w:lineRule="auto"/>
              <w:ind w:left="0" w:firstLine="0"/>
              <w:jc w:val="right"/>
            </w:pPr>
            <w:r>
              <w:t>12:01</w:t>
            </w:r>
          </w:p>
        </w:tc>
        <w:tc>
          <w:tcPr>
            <w:tcW w:w="3620" w:type="dxa"/>
            <w:noWrap/>
            <w:vAlign w:val="bottom"/>
            <w:hideMark/>
          </w:tcPr>
          <w:p w:rsidR="008111CD" w:rsidRDefault="008111CD">
            <w:pPr>
              <w:spacing w:after="0" w:line="240" w:lineRule="auto"/>
              <w:ind w:left="0" w:firstLine="0"/>
            </w:pPr>
            <w:r>
              <w:t>Ladies event starts</w:t>
            </w:r>
          </w:p>
        </w:tc>
      </w:tr>
      <w:tr w:rsidR="008111CD" w:rsidTr="008111CD">
        <w:trPr>
          <w:trHeight w:val="288"/>
        </w:trPr>
        <w:tc>
          <w:tcPr>
            <w:tcW w:w="960" w:type="dxa"/>
            <w:noWrap/>
            <w:vAlign w:val="bottom"/>
            <w:hideMark/>
          </w:tcPr>
          <w:p w:rsidR="008111CD" w:rsidRDefault="008111CD">
            <w:pPr>
              <w:spacing w:after="0" w:line="240" w:lineRule="auto"/>
              <w:ind w:left="0" w:firstLine="0"/>
              <w:jc w:val="right"/>
            </w:pPr>
            <w:r>
              <w:t>13:15</w:t>
            </w:r>
          </w:p>
        </w:tc>
        <w:tc>
          <w:tcPr>
            <w:tcW w:w="3620" w:type="dxa"/>
            <w:noWrap/>
            <w:vAlign w:val="bottom"/>
            <w:hideMark/>
          </w:tcPr>
          <w:p w:rsidR="008111CD" w:rsidRDefault="008111CD">
            <w:pPr>
              <w:spacing w:after="0" w:line="240" w:lineRule="auto"/>
              <w:ind w:left="0" w:firstLine="0"/>
            </w:pPr>
            <w:r>
              <w:t>Ladies event finishes</w:t>
            </w:r>
          </w:p>
        </w:tc>
      </w:tr>
      <w:tr w:rsidR="008111CD" w:rsidTr="008111CD">
        <w:trPr>
          <w:trHeight w:val="288"/>
        </w:trPr>
        <w:tc>
          <w:tcPr>
            <w:tcW w:w="960" w:type="dxa"/>
            <w:noWrap/>
            <w:vAlign w:val="bottom"/>
            <w:hideMark/>
          </w:tcPr>
          <w:p w:rsidR="008111CD" w:rsidRDefault="008111CD">
            <w:pPr>
              <w:spacing w:after="0" w:line="240" w:lineRule="auto"/>
              <w:ind w:left="0" w:firstLine="0"/>
              <w:jc w:val="right"/>
            </w:pPr>
            <w:r>
              <w:t>13:50</w:t>
            </w:r>
          </w:p>
        </w:tc>
        <w:tc>
          <w:tcPr>
            <w:tcW w:w="3620" w:type="dxa"/>
            <w:noWrap/>
            <w:vAlign w:val="bottom"/>
            <w:hideMark/>
          </w:tcPr>
          <w:p w:rsidR="008111CD" w:rsidRDefault="008111CD">
            <w:pPr>
              <w:spacing w:after="0" w:line="240" w:lineRule="auto"/>
              <w:ind w:left="0" w:firstLine="0"/>
              <w:rPr>
                <w:b/>
              </w:rPr>
            </w:pPr>
            <w:r>
              <w:rPr>
                <w:b/>
              </w:rPr>
              <w:t>Ladies Prize presentation</w:t>
            </w:r>
          </w:p>
        </w:tc>
      </w:tr>
      <w:tr w:rsidR="008111CD" w:rsidTr="008111CD">
        <w:trPr>
          <w:trHeight w:val="288"/>
        </w:trPr>
        <w:tc>
          <w:tcPr>
            <w:tcW w:w="960" w:type="dxa"/>
            <w:noWrap/>
            <w:vAlign w:val="bottom"/>
            <w:hideMark/>
          </w:tcPr>
          <w:p w:rsidR="008111CD" w:rsidRDefault="008111CD">
            <w:pPr>
              <w:spacing w:after="0" w:line="240" w:lineRule="auto"/>
              <w:ind w:left="0" w:firstLine="0"/>
              <w:jc w:val="right"/>
            </w:pPr>
            <w:r>
              <w:t>14:01</w:t>
            </w:r>
          </w:p>
        </w:tc>
        <w:tc>
          <w:tcPr>
            <w:tcW w:w="3620" w:type="dxa"/>
            <w:noWrap/>
            <w:vAlign w:val="bottom"/>
            <w:hideMark/>
          </w:tcPr>
          <w:p w:rsidR="008111CD" w:rsidRDefault="00E66060">
            <w:pPr>
              <w:spacing w:after="0" w:line="240" w:lineRule="auto"/>
              <w:ind w:left="0" w:firstLine="0"/>
            </w:pPr>
            <w:r>
              <w:t>Men’s</w:t>
            </w:r>
            <w:r w:rsidR="008111CD">
              <w:t xml:space="preserve"> event starts</w:t>
            </w:r>
          </w:p>
        </w:tc>
      </w:tr>
      <w:tr w:rsidR="008111CD" w:rsidTr="008111CD">
        <w:trPr>
          <w:trHeight w:val="288"/>
        </w:trPr>
        <w:tc>
          <w:tcPr>
            <w:tcW w:w="960" w:type="dxa"/>
            <w:noWrap/>
            <w:vAlign w:val="bottom"/>
            <w:hideMark/>
          </w:tcPr>
          <w:p w:rsidR="008111CD" w:rsidRDefault="008111CD">
            <w:pPr>
              <w:spacing w:after="0" w:line="240" w:lineRule="auto"/>
              <w:ind w:left="0" w:firstLine="0"/>
              <w:jc w:val="right"/>
            </w:pPr>
            <w:r>
              <w:t>16:20</w:t>
            </w:r>
          </w:p>
        </w:tc>
        <w:tc>
          <w:tcPr>
            <w:tcW w:w="3620" w:type="dxa"/>
            <w:noWrap/>
            <w:vAlign w:val="bottom"/>
            <w:hideMark/>
          </w:tcPr>
          <w:p w:rsidR="008111CD" w:rsidRDefault="008111CD">
            <w:pPr>
              <w:spacing w:after="0" w:line="240" w:lineRule="auto"/>
              <w:ind w:left="0" w:firstLine="0"/>
            </w:pPr>
            <w:r>
              <w:t>Men</w:t>
            </w:r>
            <w:r w:rsidR="00E66060">
              <w:t>’</w:t>
            </w:r>
            <w:r>
              <w:t>s event finishes</w:t>
            </w:r>
          </w:p>
        </w:tc>
      </w:tr>
      <w:tr w:rsidR="008111CD" w:rsidTr="008111CD">
        <w:trPr>
          <w:trHeight w:val="288"/>
        </w:trPr>
        <w:tc>
          <w:tcPr>
            <w:tcW w:w="960" w:type="dxa"/>
            <w:noWrap/>
            <w:vAlign w:val="bottom"/>
            <w:hideMark/>
          </w:tcPr>
          <w:p w:rsidR="008111CD" w:rsidRDefault="008111CD">
            <w:pPr>
              <w:spacing w:after="0" w:line="240" w:lineRule="auto"/>
              <w:ind w:left="0" w:firstLine="0"/>
              <w:jc w:val="right"/>
            </w:pPr>
            <w:r>
              <w:t>17:00</w:t>
            </w:r>
          </w:p>
        </w:tc>
        <w:tc>
          <w:tcPr>
            <w:tcW w:w="3620" w:type="dxa"/>
            <w:noWrap/>
            <w:vAlign w:val="bottom"/>
            <w:hideMark/>
          </w:tcPr>
          <w:p w:rsidR="008111CD" w:rsidRDefault="00E66060">
            <w:pPr>
              <w:spacing w:after="0" w:line="240" w:lineRule="auto"/>
              <w:ind w:left="0" w:firstLine="0"/>
              <w:rPr>
                <w:b/>
              </w:rPr>
            </w:pPr>
            <w:r>
              <w:rPr>
                <w:b/>
              </w:rPr>
              <w:t>Men’s</w:t>
            </w:r>
            <w:r w:rsidR="008111CD">
              <w:rPr>
                <w:b/>
              </w:rPr>
              <w:t xml:space="preserve"> prize presentation</w:t>
            </w:r>
          </w:p>
        </w:tc>
      </w:tr>
    </w:tbl>
    <w:p w:rsidR="008A0C6D" w:rsidRDefault="008A0C6D" w:rsidP="00B618EC">
      <w:pPr>
        <w:ind w:left="0" w:firstLine="0"/>
        <w:rPr>
          <w:rFonts w:ascii="Arial" w:hAnsi="Arial" w:cs="Arial"/>
        </w:rPr>
      </w:pPr>
    </w:p>
    <w:sectPr w:rsidR="008A0C6D" w:rsidSect="00347E79">
      <w:pgSz w:w="11907" w:h="16839"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867"/>
    <w:multiLevelType w:val="hybridMultilevel"/>
    <w:tmpl w:val="993616E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E4147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26484410"/>
    <w:multiLevelType w:val="hybridMultilevel"/>
    <w:tmpl w:val="C898E28E"/>
    <w:lvl w:ilvl="0" w:tplc="D1C4C6F6">
      <w:start w:val="1"/>
      <w:numFmt w:val="bullet"/>
      <w:lvlText w:val=""/>
      <w:lvlJc w:val="left"/>
      <w:pPr>
        <w:tabs>
          <w:tab w:val="num" w:pos="1711"/>
        </w:tabs>
        <w:ind w:left="1711" w:hanging="360"/>
      </w:pPr>
      <w:rPr>
        <w:rFonts w:ascii="Symbol" w:hAnsi="Symbol" w:cs="Symbol" w:hint="default"/>
        <w:color w:val="auto"/>
      </w:rPr>
    </w:lvl>
    <w:lvl w:ilvl="1" w:tplc="08090003">
      <w:start w:val="1"/>
      <w:numFmt w:val="bullet"/>
      <w:lvlText w:val="o"/>
      <w:lvlJc w:val="left"/>
      <w:pPr>
        <w:tabs>
          <w:tab w:val="num" w:pos="2431"/>
        </w:tabs>
        <w:ind w:left="2431" w:hanging="360"/>
      </w:pPr>
      <w:rPr>
        <w:rFonts w:ascii="Courier New" w:hAnsi="Courier New" w:cs="Courier New" w:hint="default"/>
      </w:rPr>
    </w:lvl>
    <w:lvl w:ilvl="2" w:tplc="08090005">
      <w:start w:val="1"/>
      <w:numFmt w:val="bullet"/>
      <w:lvlText w:val=""/>
      <w:lvlJc w:val="left"/>
      <w:pPr>
        <w:tabs>
          <w:tab w:val="num" w:pos="3151"/>
        </w:tabs>
        <w:ind w:left="3151" w:hanging="360"/>
      </w:pPr>
      <w:rPr>
        <w:rFonts w:ascii="Wingdings" w:hAnsi="Wingdings" w:cs="Wingdings" w:hint="default"/>
      </w:rPr>
    </w:lvl>
    <w:lvl w:ilvl="3" w:tplc="08090001">
      <w:start w:val="1"/>
      <w:numFmt w:val="bullet"/>
      <w:lvlText w:val=""/>
      <w:lvlJc w:val="left"/>
      <w:pPr>
        <w:tabs>
          <w:tab w:val="num" w:pos="3871"/>
        </w:tabs>
        <w:ind w:left="3871" w:hanging="360"/>
      </w:pPr>
      <w:rPr>
        <w:rFonts w:ascii="Symbol" w:hAnsi="Symbol" w:cs="Symbol" w:hint="default"/>
      </w:rPr>
    </w:lvl>
    <w:lvl w:ilvl="4" w:tplc="08090003">
      <w:start w:val="1"/>
      <w:numFmt w:val="bullet"/>
      <w:lvlText w:val="o"/>
      <w:lvlJc w:val="left"/>
      <w:pPr>
        <w:tabs>
          <w:tab w:val="num" w:pos="4591"/>
        </w:tabs>
        <w:ind w:left="4591" w:hanging="360"/>
      </w:pPr>
      <w:rPr>
        <w:rFonts w:ascii="Courier New" w:hAnsi="Courier New" w:cs="Courier New" w:hint="default"/>
      </w:rPr>
    </w:lvl>
    <w:lvl w:ilvl="5" w:tplc="08090005">
      <w:start w:val="1"/>
      <w:numFmt w:val="bullet"/>
      <w:lvlText w:val=""/>
      <w:lvlJc w:val="left"/>
      <w:pPr>
        <w:tabs>
          <w:tab w:val="num" w:pos="5311"/>
        </w:tabs>
        <w:ind w:left="5311" w:hanging="360"/>
      </w:pPr>
      <w:rPr>
        <w:rFonts w:ascii="Wingdings" w:hAnsi="Wingdings" w:cs="Wingdings" w:hint="default"/>
      </w:rPr>
    </w:lvl>
    <w:lvl w:ilvl="6" w:tplc="08090001">
      <w:start w:val="1"/>
      <w:numFmt w:val="bullet"/>
      <w:lvlText w:val=""/>
      <w:lvlJc w:val="left"/>
      <w:pPr>
        <w:tabs>
          <w:tab w:val="num" w:pos="6031"/>
        </w:tabs>
        <w:ind w:left="6031" w:hanging="360"/>
      </w:pPr>
      <w:rPr>
        <w:rFonts w:ascii="Symbol" w:hAnsi="Symbol" w:cs="Symbol" w:hint="default"/>
      </w:rPr>
    </w:lvl>
    <w:lvl w:ilvl="7" w:tplc="08090003">
      <w:start w:val="1"/>
      <w:numFmt w:val="bullet"/>
      <w:lvlText w:val="o"/>
      <w:lvlJc w:val="left"/>
      <w:pPr>
        <w:tabs>
          <w:tab w:val="num" w:pos="6751"/>
        </w:tabs>
        <w:ind w:left="6751" w:hanging="360"/>
      </w:pPr>
      <w:rPr>
        <w:rFonts w:ascii="Courier New" w:hAnsi="Courier New" w:cs="Courier New" w:hint="default"/>
      </w:rPr>
    </w:lvl>
    <w:lvl w:ilvl="8" w:tplc="08090005">
      <w:start w:val="1"/>
      <w:numFmt w:val="bullet"/>
      <w:lvlText w:val=""/>
      <w:lvlJc w:val="left"/>
      <w:pPr>
        <w:tabs>
          <w:tab w:val="num" w:pos="7471"/>
        </w:tabs>
        <w:ind w:left="7471" w:hanging="360"/>
      </w:pPr>
      <w:rPr>
        <w:rFonts w:ascii="Wingdings" w:hAnsi="Wingdings" w:cs="Wingdings" w:hint="default"/>
      </w:rPr>
    </w:lvl>
  </w:abstractNum>
  <w:abstractNum w:abstractNumId="3" w15:restartNumberingAfterBreak="0">
    <w:nsid w:val="29B70726"/>
    <w:multiLevelType w:val="hybridMultilevel"/>
    <w:tmpl w:val="242ACC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010C4"/>
    <w:multiLevelType w:val="hybridMultilevel"/>
    <w:tmpl w:val="9F40F932"/>
    <w:lvl w:ilvl="0" w:tplc="9D289F56">
      <w:start w:val="2013"/>
      <w:numFmt w:val="decimal"/>
      <w:pStyle w:val="Heading1"/>
      <w:lvlText w:val="%1"/>
      <w:lvlJc w:val="left"/>
      <w:pPr>
        <w:ind w:left="0"/>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1" w:tplc="3C4A5E92">
      <w:start w:val="1"/>
      <w:numFmt w:val="lowerLetter"/>
      <w:lvlText w:val="%2"/>
      <w:lvlJc w:val="left"/>
      <w:pPr>
        <w:ind w:left="175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2" w:tplc="6180E328">
      <w:start w:val="1"/>
      <w:numFmt w:val="lowerRoman"/>
      <w:lvlText w:val="%3"/>
      <w:lvlJc w:val="left"/>
      <w:pPr>
        <w:ind w:left="247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3" w:tplc="1D3E2E7C">
      <w:start w:val="1"/>
      <w:numFmt w:val="decimal"/>
      <w:lvlText w:val="%4"/>
      <w:lvlJc w:val="left"/>
      <w:pPr>
        <w:ind w:left="319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4" w:tplc="9328E56A">
      <w:start w:val="1"/>
      <w:numFmt w:val="lowerLetter"/>
      <w:lvlText w:val="%5"/>
      <w:lvlJc w:val="left"/>
      <w:pPr>
        <w:ind w:left="391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5" w:tplc="A282DCE4">
      <w:start w:val="1"/>
      <w:numFmt w:val="lowerRoman"/>
      <w:lvlText w:val="%6"/>
      <w:lvlJc w:val="left"/>
      <w:pPr>
        <w:ind w:left="463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6" w:tplc="9DA8B19C">
      <w:start w:val="1"/>
      <w:numFmt w:val="decimal"/>
      <w:lvlText w:val="%7"/>
      <w:lvlJc w:val="left"/>
      <w:pPr>
        <w:ind w:left="535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7" w:tplc="543AA910">
      <w:start w:val="1"/>
      <w:numFmt w:val="lowerLetter"/>
      <w:lvlText w:val="%8"/>
      <w:lvlJc w:val="left"/>
      <w:pPr>
        <w:ind w:left="607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8" w:tplc="4394E364">
      <w:start w:val="1"/>
      <w:numFmt w:val="lowerRoman"/>
      <w:lvlText w:val="%9"/>
      <w:lvlJc w:val="left"/>
      <w:pPr>
        <w:ind w:left="679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90"/>
    <w:rsid w:val="00012AF1"/>
    <w:rsid w:val="0007199A"/>
    <w:rsid w:val="00092018"/>
    <w:rsid w:val="000D46DD"/>
    <w:rsid w:val="00114C71"/>
    <w:rsid w:val="00140B4F"/>
    <w:rsid w:val="00220AD4"/>
    <w:rsid w:val="00246B90"/>
    <w:rsid w:val="003062DF"/>
    <w:rsid w:val="003343F2"/>
    <w:rsid w:val="00347E79"/>
    <w:rsid w:val="003924F5"/>
    <w:rsid w:val="003D190A"/>
    <w:rsid w:val="003D2191"/>
    <w:rsid w:val="003D2906"/>
    <w:rsid w:val="003E35B5"/>
    <w:rsid w:val="00464E85"/>
    <w:rsid w:val="0048165B"/>
    <w:rsid w:val="00502594"/>
    <w:rsid w:val="005A4602"/>
    <w:rsid w:val="005E2441"/>
    <w:rsid w:val="00607273"/>
    <w:rsid w:val="006C5D93"/>
    <w:rsid w:val="006C6638"/>
    <w:rsid w:val="007112AC"/>
    <w:rsid w:val="007205FF"/>
    <w:rsid w:val="007539D2"/>
    <w:rsid w:val="00770337"/>
    <w:rsid w:val="007822BF"/>
    <w:rsid w:val="007B03A8"/>
    <w:rsid w:val="007B5B14"/>
    <w:rsid w:val="008111CD"/>
    <w:rsid w:val="00833080"/>
    <w:rsid w:val="00835C53"/>
    <w:rsid w:val="008515DA"/>
    <w:rsid w:val="00857AF0"/>
    <w:rsid w:val="00874C74"/>
    <w:rsid w:val="008A0C6D"/>
    <w:rsid w:val="00A533AF"/>
    <w:rsid w:val="00B15C41"/>
    <w:rsid w:val="00B618EC"/>
    <w:rsid w:val="00BC38EE"/>
    <w:rsid w:val="00C01DA6"/>
    <w:rsid w:val="00C3595D"/>
    <w:rsid w:val="00C8128D"/>
    <w:rsid w:val="00C92634"/>
    <w:rsid w:val="00D17D29"/>
    <w:rsid w:val="00D44025"/>
    <w:rsid w:val="00E01063"/>
    <w:rsid w:val="00E66060"/>
    <w:rsid w:val="00E74BDF"/>
    <w:rsid w:val="00E979C5"/>
    <w:rsid w:val="00EC217C"/>
    <w:rsid w:val="00ED3C55"/>
    <w:rsid w:val="00ED588B"/>
    <w:rsid w:val="00F51C25"/>
    <w:rsid w:val="00F91991"/>
    <w:rsid w:val="00FB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06800-2C2C-4B1F-ADAA-C86D72A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numPr>
        <w:numId w:val="1"/>
      </w:numPr>
      <w:spacing w:after="144" w:line="257" w:lineRule="auto"/>
      <w:outlineLvl w:val="0"/>
    </w:pPr>
    <w:rPr>
      <w:rFonts w:ascii="Century Gothic" w:eastAsia="Century Gothic" w:hAnsi="Century Gothic" w:cs="Century Gothic"/>
      <w:b/>
      <w:color w:val="160597"/>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000000"/>
      <w:sz w:val="20"/>
    </w:rPr>
  </w:style>
  <w:style w:type="paragraph" w:styleId="Heading3">
    <w:name w:val="heading 3"/>
    <w:next w:val="Normal"/>
    <w:link w:val="Heading3Char"/>
    <w:uiPriority w:val="9"/>
    <w:unhideWhenUsed/>
    <w:qFormat/>
    <w:pPr>
      <w:keepNext/>
      <w:keepLines/>
      <w:spacing w:after="144" w:line="257" w:lineRule="auto"/>
      <w:ind w:left="10" w:hanging="10"/>
      <w:outlineLvl w:val="2"/>
    </w:pPr>
    <w:rPr>
      <w:rFonts w:ascii="Century Gothic" w:eastAsia="Century Gothic" w:hAnsi="Century Gothic" w:cs="Century Gothic"/>
      <w:b/>
      <w:color w:val="160597"/>
    </w:rPr>
  </w:style>
  <w:style w:type="paragraph" w:styleId="Heading4">
    <w:name w:val="heading 4"/>
    <w:next w:val="Normal"/>
    <w:link w:val="Heading4Char"/>
    <w:uiPriority w:val="9"/>
    <w:unhideWhenUsed/>
    <w:qFormat/>
    <w:pPr>
      <w:keepNext/>
      <w:keepLines/>
      <w:spacing w:after="0"/>
      <w:ind w:left="10" w:hanging="10"/>
      <w:outlineLvl w:val="3"/>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4Char">
    <w:name w:val="Heading 4 Char"/>
    <w:link w:val="Heading4"/>
    <w:rPr>
      <w:rFonts w:ascii="Century Gothic" w:eastAsia="Century Gothic" w:hAnsi="Century Gothic" w:cs="Century Gothic"/>
      <w:b/>
      <w:color w:val="000000"/>
      <w:sz w:val="20"/>
    </w:rPr>
  </w:style>
  <w:style w:type="character" w:customStyle="1" w:styleId="Heading1Char">
    <w:name w:val="Heading 1 Char"/>
    <w:link w:val="Heading1"/>
    <w:rPr>
      <w:rFonts w:ascii="Century Gothic" w:eastAsia="Century Gothic" w:hAnsi="Century Gothic" w:cs="Century Gothic"/>
      <w:b/>
      <w:color w:val="160597"/>
      <w:sz w:val="22"/>
    </w:rPr>
  </w:style>
  <w:style w:type="character" w:customStyle="1" w:styleId="Heading3Char">
    <w:name w:val="Heading 3 Char"/>
    <w:link w:val="Heading3"/>
    <w:rPr>
      <w:rFonts w:ascii="Century Gothic" w:eastAsia="Century Gothic" w:hAnsi="Century Gothic" w:cs="Century Gothic"/>
      <w:b/>
      <w:color w:val="16059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2">
    <w:name w:val="Body Text 2"/>
    <w:basedOn w:val="Normal"/>
    <w:link w:val="BodyText2Char"/>
    <w:uiPriority w:val="99"/>
    <w:rsid w:val="007B5B14"/>
    <w:pPr>
      <w:spacing w:after="0" w:line="240" w:lineRule="auto"/>
      <w:ind w:left="0" w:firstLine="0"/>
    </w:pPr>
    <w:rPr>
      <w:rFonts w:ascii="Arial" w:eastAsia="Times New Roman" w:hAnsi="Arial" w:cs="Arial"/>
      <w:color w:val="auto"/>
      <w:sz w:val="32"/>
      <w:szCs w:val="32"/>
    </w:rPr>
  </w:style>
  <w:style w:type="character" w:customStyle="1" w:styleId="BodyText2Char">
    <w:name w:val="Body Text 2 Char"/>
    <w:basedOn w:val="DefaultParagraphFont"/>
    <w:link w:val="BodyText2"/>
    <w:uiPriority w:val="99"/>
    <w:rsid w:val="007B5B14"/>
    <w:rPr>
      <w:rFonts w:ascii="Arial" w:eastAsia="Times New Roman" w:hAnsi="Arial" w:cs="Arial"/>
      <w:sz w:val="32"/>
      <w:szCs w:val="32"/>
    </w:rPr>
  </w:style>
  <w:style w:type="character" w:styleId="Strong">
    <w:name w:val="Strong"/>
    <w:basedOn w:val="DefaultParagraphFont"/>
    <w:uiPriority w:val="22"/>
    <w:qFormat/>
    <w:rsid w:val="007B5B14"/>
    <w:rPr>
      <w:b/>
      <w:bCs/>
    </w:rPr>
  </w:style>
  <w:style w:type="table" w:styleId="TableGrid0">
    <w:name w:val="Table Grid"/>
    <w:basedOn w:val="TableNormal"/>
    <w:uiPriority w:val="39"/>
    <w:rsid w:val="008A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9179">
      <w:bodyDiv w:val="1"/>
      <w:marLeft w:val="0"/>
      <w:marRight w:val="0"/>
      <w:marTop w:val="0"/>
      <w:marBottom w:val="0"/>
      <w:divBdr>
        <w:top w:val="none" w:sz="0" w:space="0" w:color="auto"/>
        <w:left w:val="none" w:sz="0" w:space="0" w:color="auto"/>
        <w:bottom w:val="none" w:sz="0" w:space="0" w:color="auto"/>
        <w:right w:val="none" w:sz="0" w:space="0" w:color="auto"/>
      </w:divBdr>
    </w:div>
    <w:div w:id="348065973">
      <w:bodyDiv w:val="1"/>
      <w:marLeft w:val="0"/>
      <w:marRight w:val="0"/>
      <w:marTop w:val="0"/>
      <w:marBottom w:val="0"/>
      <w:divBdr>
        <w:top w:val="none" w:sz="0" w:space="0" w:color="auto"/>
        <w:left w:val="none" w:sz="0" w:space="0" w:color="auto"/>
        <w:bottom w:val="none" w:sz="0" w:space="0" w:color="auto"/>
        <w:right w:val="none" w:sz="0" w:space="0" w:color="auto"/>
      </w:divBdr>
      <w:divsChild>
        <w:div w:id="1148085400">
          <w:marLeft w:val="0"/>
          <w:marRight w:val="0"/>
          <w:marTop w:val="0"/>
          <w:marBottom w:val="0"/>
          <w:divBdr>
            <w:top w:val="none" w:sz="0" w:space="0" w:color="auto"/>
            <w:left w:val="none" w:sz="0" w:space="0" w:color="auto"/>
            <w:bottom w:val="none" w:sz="0" w:space="0" w:color="auto"/>
            <w:right w:val="none" w:sz="0" w:space="0" w:color="auto"/>
          </w:divBdr>
          <w:divsChild>
            <w:div w:id="343243593">
              <w:marLeft w:val="0"/>
              <w:marRight w:val="0"/>
              <w:marTop w:val="0"/>
              <w:marBottom w:val="0"/>
              <w:divBdr>
                <w:top w:val="none" w:sz="0" w:space="0" w:color="auto"/>
                <w:left w:val="none" w:sz="0" w:space="0" w:color="auto"/>
                <w:bottom w:val="none" w:sz="0" w:space="0" w:color="auto"/>
                <w:right w:val="none" w:sz="0" w:space="0" w:color="auto"/>
              </w:divBdr>
              <w:divsChild>
                <w:div w:id="257253152">
                  <w:marLeft w:val="0"/>
                  <w:marRight w:val="0"/>
                  <w:marTop w:val="0"/>
                  <w:marBottom w:val="0"/>
                  <w:divBdr>
                    <w:top w:val="none" w:sz="0" w:space="0" w:color="auto"/>
                    <w:left w:val="none" w:sz="0" w:space="0" w:color="auto"/>
                    <w:bottom w:val="none" w:sz="0" w:space="0" w:color="auto"/>
                    <w:right w:val="none" w:sz="0" w:space="0" w:color="auto"/>
                  </w:divBdr>
                </w:div>
                <w:div w:id="1736538667">
                  <w:marLeft w:val="0"/>
                  <w:marRight w:val="0"/>
                  <w:marTop w:val="0"/>
                  <w:marBottom w:val="0"/>
                  <w:divBdr>
                    <w:top w:val="none" w:sz="0" w:space="0" w:color="auto"/>
                    <w:left w:val="none" w:sz="0" w:space="0" w:color="auto"/>
                    <w:bottom w:val="none" w:sz="0" w:space="0" w:color="auto"/>
                    <w:right w:val="none" w:sz="0" w:space="0" w:color="auto"/>
                  </w:divBdr>
                </w:div>
                <w:div w:id="1578708523">
                  <w:marLeft w:val="0"/>
                  <w:marRight w:val="0"/>
                  <w:marTop w:val="0"/>
                  <w:marBottom w:val="0"/>
                  <w:divBdr>
                    <w:top w:val="none" w:sz="0" w:space="0" w:color="auto"/>
                    <w:left w:val="none" w:sz="0" w:space="0" w:color="auto"/>
                    <w:bottom w:val="none" w:sz="0" w:space="0" w:color="auto"/>
                    <w:right w:val="none" w:sz="0" w:space="0" w:color="auto"/>
                  </w:divBdr>
                </w:div>
                <w:div w:id="1207336377">
                  <w:marLeft w:val="0"/>
                  <w:marRight w:val="0"/>
                  <w:marTop w:val="0"/>
                  <w:marBottom w:val="0"/>
                  <w:divBdr>
                    <w:top w:val="none" w:sz="0" w:space="0" w:color="auto"/>
                    <w:left w:val="none" w:sz="0" w:space="0" w:color="auto"/>
                    <w:bottom w:val="none" w:sz="0" w:space="0" w:color="auto"/>
                    <w:right w:val="none" w:sz="0" w:space="0" w:color="auto"/>
                  </w:divBdr>
                </w:div>
                <w:div w:id="1424762541">
                  <w:marLeft w:val="0"/>
                  <w:marRight w:val="0"/>
                  <w:marTop w:val="0"/>
                  <w:marBottom w:val="0"/>
                  <w:divBdr>
                    <w:top w:val="none" w:sz="0" w:space="0" w:color="auto"/>
                    <w:left w:val="none" w:sz="0" w:space="0" w:color="auto"/>
                    <w:bottom w:val="none" w:sz="0" w:space="0" w:color="auto"/>
                    <w:right w:val="none" w:sz="0" w:space="0" w:color="auto"/>
                  </w:divBdr>
                </w:div>
                <w:div w:id="14562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4518">
      <w:bodyDiv w:val="1"/>
      <w:marLeft w:val="0"/>
      <w:marRight w:val="0"/>
      <w:marTop w:val="0"/>
      <w:marBottom w:val="0"/>
      <w:divBdr>
        <w:top w:val="none" w:sz="0" w:space="0" w:color="auto"/>
        <w:left w:val="none" w:sz="0" w:space="0" w:color="auto"/>
        <w:bottom w:val="none" w:sz="0" w:space="0" w:color="auto"/>
        <w:right w:val="none" w:sz="0" w:space="0" w:color="auto"/>
      </w:divBdr>
    </w:div>
    <w:div w:id="689645564">
      <w:bodyDiv w:val="1"/>
      <w:marLeft w:val="0"/>
      <w:marRight w:val="0"/>
      <w:marTop w:val="0"/>
      <w:marBottom w:val="0"/>
      <w:divBdr>
        <w:top w:val="none" w:sz="0" w:space="0" w:color="auto"/>
        <w:left w:val="none" w:sz="0" w:space="0" w:color="auto"/>
        <w:bottom w:val="none" w:sz="0" w:space="0" w:color="auto"/>
        <w:right w:val="none" w:sz="0" w:space="0" w:color="auto"/>
      </w:divBdr>
    </w:div>
    <w:div w:id="890265243">
      <w:bodyDiv w:val="1"/>
      <w:marLeft w:val="0"/>
      <w:marRight w:val="0"/>
      <w:marTop w:val="0"/>
      <w:marBottom w:val="0"/>
      <w:divBdr>
        <w:top w:val="none" w:sz="0" w:space="0" w:color="auto"/>
        <w:left w:val="none" w:sz="0" w:space="0" w:color="auto"/>
        <w:bottom w:val="none" w:sz="0" w:space="0" w:color="auto"/>
        <w:right w:val="none" w:sz="0" w:space="0" w:color="auto"/>
      </w:divBdr>
    </w:div>
    <w:div w:id="1038554862">
      <w:bodyDiv w:val="1"/>
      <w:marLeft w:val="0"/>
      <w:marRight w:val="0"/>
      <w:marTop w:val="0"/>
      <w:marBottom w:val="0"/>
      <w:divBdr>
        <w:top w:val="none" w:sz="0" w:space="0" w:color="auto"/>
        <w:left w:val="none" w:sz="0" w:space="0" w:color="auto"/>
        <w:bottom w:val="none" w:sz="0" w:space="0" w:color="auto"/>
        <w:right w:val="none" w:sz="0" w:space="0" w:color="auto"/>
      </w:divBdr>
    </w:div>
    <w:div w:id="1172913603">
      <w:bodyDiv w:val="1"/>
      <w:marLeft w:val="0"/>
      <w:marRight w:val="0"/>
      <w:marTop w:val="0"/>
      <w:marBottom w:val="0"/>
      <w:divBdr>
        <w:top w:val="none" w:sz="0" w:space="0" w:color="auto"/>
        <w:left w:val="none" w:sz="0" w:space="0" w:color="auto"/>
        <w:bottom w:val="none" w:sz="0" w:space="0" w:color="auto"/>
        <w:right w:val="none" w:sz="0" w:space="0" w:color="auto"/>
      </w:divBdr>
    </w:div>
    <w:div w:id="1388259384">
      <w:bodyDiv w:val="1"/>
      <w:marLeft w:val="0"/>
      <w:marRight w:val="0"/>
      <w:marTop w:val="0"/>
      <w:marBottom w:val="0"/>
      <w:divBdr>
        <w:top w:val="none" w:sz="0" w:space="0" w:color="auto"/>
        <w:left w:val="none" w:sz="0" w:space="0" w:color="auto"/>
        <w:bottom w:val="none" w:sz="0" w:space="0" w:color="auto"/>
        <w:right w:val="none" w:sz="0" w:space="0" w:color="auto"/>
      </w:divBdr>
    </w:div>
    <w:div w:id="1531452074">
      <w:bodyDiv w:val="1"/>
      <w:marLeft w:val="0"/>
      <w:marRight w:val="0"/>
      <w:marTop w:val="0"/>
      <w:marBottom w:val="0"/>
      <w:divBdr>
        <w:top w:val="none" w:sz="0" w:space="0" w:color="auto"/>
        <w:left w:val="none" w:sz="0" w:space="0" w:color="auto"/>
        <w:bottom w:val="none" w:sz="0" w:space="0" w:color="auto"/>
        <w:right w:val="none" w:sz="0" w:space="0" w:color="auto"/>
      </w:divBdr>
    </w:div>
    <w:div w:id="204872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Lawton</dc:creator>
  <cp:keywords/>
  <cp:lastModifiedBy>steve wilkinson</cp:lastModifiedBy>
  <cp:revision>18</cp:revision>
  <dcterms:created xsi:type="dcterms:W3CDTF">2017-06-27T18:31:00Z</dcterms:created>
  <dcterms:modified xsi:type="dcterms:W3CDTF">2017-08-14T16:46:00Z</dcterms:modified>
</cp:coreProperties>
</file>