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CD" w:rsidRPr="0080769B" w:rsidRDefault="007222CD" w:rsidP="00D848E0">
      <w:pPr>
        <w:jc w:val="center"/>
        <w:rPr>
          <w:rFonts w:ascii="Arial" w:hAnsi="Arial" w:cs="Arial"/>
          <w:b/>
          <w:sz w:val="24"/>
          <w:szCs w:val="24"/>
        </w:rPr>
      </w:pPr>
      <w:r w:rsidRPr="0080769B">
        <w:rPr>
          <w:rFonts w:ascii="Arial" w:hAnsi="Arial" w:cs="Arial"/>
          <w:b/>
          <w:sz w:val="24"/>
          <w:szCs w:val="24"/>
        </w:rPr>
        <w:t>NOVA RAIDERS CC</w:t>
      </w:r>
      <w:r w:rsidR="00D848E0" w:rsidRPr="0080769B">
        <w:rPr>
          <w:rFonts w:ascii="Arial" w:hAnsi="Arial" w:cs="Arial"/>
          <w:b/>
          <w:sz w:val="24"/>
          <w:szCs w:val="24"/>
        </w:rPr>
        <w:t xml:space="preserve"> </w:t>
      </w:r>
      <w:r w:rsidR="0080769B" w:rsidRPr="0080769B">
        <w:rPr>
          <w:rFonts w:ascii="Arial" w:hAnsi="Arial" w:cs="Arial"/>
          <w:b/>
          <w:sz w:val="24"/>
          <w:szCs w:val="24"/>
        </w:rPr>
        <w:t xml:space="preserve">CHARITY </w:t>
      </w:r>
      <w:proofErr w:type="gramStart"/>
      <w:r w:rsidRPr="0080769B">
        <w:rPr>
          <w:rFonts w:ascii="Arial" w:hAnsi="Arial" w:cs="Arial"/>
          <w:b/>
          <w:sz w:val="24"/>
          <w:szCs w:val="24"/>
        </w:rPr>
        <w:t>OPEN</w:t>
      </w:r>
      <w:proofErr w:type="gramEnd"/>
      <w:r w:rsidRPr="0080769B">
        <w:rPr>
          <w:rFonts w:ascii="Arial" w:hAnsi="Arial" w:cs="Arial"/>
          <w:b/>
          <w:sz w:val="24"/>
          <w:szCs w:val="24"/>
        </w:rPr>
        <w:t xml:space="preserve"> 25 MILE TIME TRIAL</w:t>
      </w:r>
    </w:p>
    <w:p w:rsidR="007222CD" w:rsidRPr="0080769B" w:rsidRDefault="002F3E18" w:rsidP="007222C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0769B">
        <w:rPr>
          <w:rFonts w:ascii="Arial" w:hAnsi="Arial" w:cs="Arial"/>
          <w:b/>
          <w:sz w:val="24"/>
          <w:szCs w:val="24"/>
        </w:rPr>
        <w:t>SATURDAY 13</w:t>
      </w:r>
      <w:r w:rsidRPr="0080769B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80769B">
        <w:rPr>
          <w:rFonts w:ascii="Arial" w:hAnsi="Arial" w:cs="Arial"/>
          <w:b/>
          <w:sz w:val="24"/>
          <w:szCs w:val="24"/>
        </w:rPr>
        <w:t xml:space="preserve"> AUGUST 2016</w:t>
      </w:r>
    </w:p>
    <w:p w:rsidR="007222CD" w:rsidRPr="0080769B" w:rsidRDefault="007222CD" w:rsidP="008076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769B">
        <w:rPr>
          <w:rFonts w:ascii="Arial" w:hAnsi="Arial" w:cs="Arial"/>
          <w:sz w:val="24"/>
          <w:szCs w:val="24"/>
        </w:rPr>
        <w:t xml:space="preserve">Incorporating round </w:t>
      </w:r>
      <w:r w:rsidR="002F3E18" w:rsidRPr="0080769B">
        <w:rPr>
          <w:rFonts w:ascii="Arial" w:hAnsi="Arial" w:cs="Arial"/>
          <w:sz w:val="24"/>
          <w:szCs w:val="24"/>
        </w:rPr>
        <w:t>16</w:t>
      </w:r>
      <w:r w:rsidRPr="0080769B">
        <w:rPr>
          <w:rFonts w:ascii="Arial" w:hAnsi="Arial" w:cs="Arial"/>
          <w:sz w:val="24"/>
          <w:szCs w:val="24"/>
        </w:rPr>
        <w:t xml:space="preserve"> of the SCCA Friction &amp; Hydraulics Points Series</w:t>
      </w:r>
    </w:p>
    <w:p w:rsidR="0080769B" w:rsidRDefault="0080769B" w:rsidP="008076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22CD" w:rsidRPr="0080769B" w:rsidRDefault="007222CD" w:rsidP="008076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769B">
        <w:rPr>
          <w:rFonts w:ascii="Arial" w:hAnsi="Arial" w:cs="Arial"/>
          <w:sz w:val="24"/>
          <w:szCs w:val="24"/>
        </w:rPr>
        <w:t>Promoted for and on behalf of Cycling Time Trials under their Rules &amp; Regulations</w:t>
      </w:r>
    </w:p>
    <w:p w:rsidR="0080769B" w:rsidRPr="0080769B" w:rsidRDefault="0080769B" w:rsidP="008076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22CD" w:rsidRPr="0080769B" w:rsidRDefault="007222CD" w:rsidP="008076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769B">
        <w:rPr>
          <w:rFonts w:ascii="Arial" w:hAnsi="Arial" w:cs="Arial"/>
          <w:b/>
          <w:sz w:val="24"/>
          <w:szCs w:val="24"/>
        </w:rPr>
        <w:t xml:space="preserve">Course: </w:t>
      </w:r>
      <w:r w:rsidR="002F3E18" w:rsidRPr="0080769B">
        <w:rPr>
          <w:rFonts w:ascii="Arial" w:hAnsi="Arial" w:cs="Arial"/>
          <w:sz w:val="24"/>
          <w:szCs w:val="24"/>
        </w:rPr>
        <w:t>D25/8</w:t>
      </w:r>
      <w:r w:rsidRPr="0080769B">
        <w:rPr>
          <w:rFonts w:ascii="Arial" w:hAnsi="Arial" w:cs="Arial"/>
          <w:sz w:val="24"/>
          <w:szCs w:val="24"/>
        </w:rPr>
        <w:tab/>
      </w:r>
      <w:r w:rsidRPr="0080769B">
        <w:rPr>
          <w:rFonts w:ascii="Arial" w:hAnsi="Arial" w:cs="Arial"/>
          <w:b/>
          <w:sz w:val="24"/>
          <w:szCs w:val="24"/>
        </w:rPr>
        <w:t xml:space="preserve">Start Time: </w:t>
      </w:r>
      <w:r w:rsidR="002F3E18" w:rsidRPr="0080769B">
        <w:rPr>
          <w:rFonts w:ascii="Arial" w:hAnsi="Arial" w:cs="Arial"/>
          <w:sz w:val="24"/>
          <w:szCs w:val="24"/>
        </w:rPr>
        <w:t>14</w:t>
      </w:r>
      <w:r w:rsidRPr="0080769B">
        <w:rPr>
          <w:rFonts w:ascii="Arial" w:hAnsi="Arial" w:cs="Arial"/>
          <w:sz w:val="24"/>
          <w:szCs w:val="24"/>
        </w:rPr>
        <w:t>:00</w:t>
      </w:r>
      <w:r w:rsidRPr="0080769B">
        <w:rPr>
          <w:rFonts w:ascii="Arial" w:hAnsi="Arial" w:cs="Arial"/>
          <w:sz w:val="24"/>
          <w:szCs w:val="24"/>
        </w:rPr>
        <w:tab/>
      </w:r>
      <w:r w:rsidRPr="0080769B">
        <w:rPr>
          <w:rFonts w:ascii="Arial" w:hAnsi="Arial" w:cs="Arial"/>
          <w:b/>
          <w:sz w:val="24"/>
          <w:szCs w:val="24"/>
        </w:rPr>
        <w:t>Timekeepers:</w:t>
      </w:r>
      <w:r w:rsidRPr="0080769B">
        <w:rPr>
          <w:rFonts w:ascii="Arial" w:hAnsi="Arial" w:cs="Arial"/>
          <w:sz w:val="24"/>
          <w:szCs w:val="24"/>
        </w:rPr>
        <w:t xml:space="preserve"> Gill &amp; Brian Morrison</w:t>
      </w:r>
    </w:p>
    <w:p w:rsidR="0080769B" w:rsidRPr="0080769B" w:rsidRDefault="0080769B" w:rsidP="008076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22CD" w:rsidRPr="0080769B" w:rsidRDefault="007222CD" w:rsidP="008076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769B">
        <w:rPr>
          <w:rFonts w:ascii="Arial" w:hAnsi="Arial" w:cs="Arial"/>
          <w:b/>
          <w:sz w:val="24"/>
          <w:szCs w:val="24"/>
        </w:rPr>
        <w:t xml:space="preserve">Event Secretary: </w:t>
      </w:r>
      <w:r w:rsidRPr="0080769B">
        <w:rPr>
          <w:rFonts w:ascii="Arial" w:hAnsi="Arial" w:cs="Arial"/>
          <w:sz w:val="24"/>
          <w:szCs w:val="24"/>
        </w:rPr>
        <w:t xml:space="preserve">Ted Middleton, 22 </w:t>
      </w:r>
      <w:proofErr w:type="spellStart"/>
      <w:r w:rsidRPr="0080769B">
        <w:rPr>
          <w:rFonts w:ascii="Arial" w:hAnsi="Arial" w:cs="Arial"/>
          <w:sz w:val="24"/>
          <w:szCs w:val="24"/>
        </w:rPr>
        <w:t>Boughey</w:t>
      </w:r>
      <w:proofErr w:type="spellEnd"/>
      <w:r w:rsidRPr="0080769B">
        <w:rPr>
          <w:rFonts w:ascii="Arial" w:hAnsi="Arial" w:cs="Arial"/>
          <w:sz w:val="24"/>
          <w:szCs w:val="24"/>
        </w:rPr>
        <w:t xml:space="preserve"> Rd, Newport, Shropshire, TF10 7QF.</w:t>
      </w:r>
    </w:p>
    <w:p w:rsidR="0080769B" w:rsidRDefault="0080769B" w:rsidP="008076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22CD" w:rsidRPr="0080769B" w:rsidRDefault="007222CD" w:rsidP="0080769B">
      <w:pPr>
        <w:spacing w:after="0" w:line="240" w:lineRule="auto"/>
        <w:jc w:val="center"/>
        <w:rPr>
          <w:rStyle w:val="Hyperlink"/>
          <w:rFonts w:ascii="Arial" w:hAnsi="Arial" w:cs="Arial"/>
          <w:sz w:val="24"/>
          <w:szCs w:val="24"/>
        </w:rPr>
      </w:pPr>
      <w:r w:rsidRPr="0080769B">
        <w:rPr>
          <w:rFonts w:ascii="Arial" w:hAnsi="Arial" w:cs="Arial"/>
          <w:sz w:val="24"/>
          <w:szCs w:val="24"/>
        </w:rPr>
        <w:t xml:space="preserve">Tel: 07968966240, email: </w:t>
      </w:r>
      <w:hyperlink r:id="rId7" w:history="1">
        <w:r w:rsidRPr="0080769B">
          <w:rPr>
            <w:rStyle w:val="Hyperlink"/>
            <w:rFonts w:ascii="Arial" w:hAnsi="Arial" w:cs="Arial"/>
            <w:sz w:val="24"/>
            <w:szCs w:val="24"/>
          </w:rPr>
          <w:t>ed_middleton@hotmail.co.uk</w:t>
        </w:r>
      </w:hyperlink>
    </w:p>
    <w:p w:rsidR="002F3E18" w:rsidRDefault="002F3E18" w:rsidP="007222CD">
      <w:pPr>
        <w:jc w:val="center"/>
        <w:rPr>
          <w:rStyle w:val="Hyperlink"/>
          <w:rFonts w:ascii="Arial" w:hAnsi="Arial" w:cs="Arial"/>
          <w:sz w:val="24"/>
          <w:szCs w:val="24"/>
        </w:rPr>
      </w:pPr>
    </w:p>
    <w:p w:rsidR="0080769B" w:rsidRPr="0080769B" w:rsidRDefault="0080769B" w:rsidP="007222CD">
      <w:pPr>
        <w:jc w:val="center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THE CHARITY</w:t>
      </w:r>
    </w:p>
    <w:p w:rsidR="002F3E18" w:rsidRDefault="002F3E18" w:rsidP="0080769B">
      <w:pPr>
        <w:jc w:val="center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80769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For this </w:t>
      </w:r>
      <w:proofErr w:type="spellStart"/>
      <w:r w:rsidRPr="0080769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years</w:t>
      </w:r>
      <w:proofErr w:type="spellEnd"/>
      <w:r w:rsidRPr="0080769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annual Nova Raiders CC Charity Time Trial, we are supporting Craig Howells crusade </w:t>
      </w:r>
      <w:r w:rsidR="0080769B" w:rsidRPr="0080769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in raising money for </w:t>
      </w:r>
      <w:r w:rsidR="0080769B" w:rsidRPr="0080769B">
        <w:rPr>
          <w:rStyle w:val="Hyperlink"/>
          <w:rFonts w:ascii="Arial" w:hAnsi="Arial" w:cs="Arial"/>
          <w:b/>
          <w:color w:val="auto"/>
          <w:sz w:val="24"/>
          <w:szCs w:val="24"/>
        </w:rPr>
        <w:t>Tommy’s, the baby charity.</w:t>
      </w:r>
      <w:r w:rsidR="0080769B" w:rsidRPr="0080769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 All profits (minus the CTT levy) will be donated to this charity.</w:t>
      </w:r>
    </w:p>
    <w:p w:rsidR="0080769B" w:rsidRDefault="0080769B" w:rsidP="0080769B">
      <w:pPr>
        <w:jc w:val="center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80769B" w:rsidRPr="0080769B" w:rsidRDefault="0080769B" w:rsidP="008076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RACE DETAILS</w:t>
      </w:r>
    </w:p>
    <w:p w:rsidR="007222CD" w:rsidRPr="0080769B" w:rsidRDefault="007222CD" w:rsidP="007222CD">
      <w:pPr>
        <w:jc w:val="center"/>
        <w:rPr>
          <w:rFonts w:ascii="Arial" w:hAnsi="Arial" w:cs="Arial"/>
          <w:sz w:val="24"/>
          <w:szCs w:val="24"/>
        </w:rPr>
      </w:pPr>
      <w:r w:rsidRPr="0080769B">
        <w:rPr>
          <w:rFonts w:ascii="Arial" w:hAnsi="Arial" w:cs="Arial"/>
          <w:b/>
          <w:sz w:val="24"/>
          <w:szCs w:val="24"/>
        </w:rPr>
        <w:t>Headquarters:</w:t>
      </w:r>
      <w:r w:rsidRPr="00807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769B">
        <w:rPr>
          <w:rFonts w:ascii="Arial" w:hAnsi="Arial" w:cs="Arial"/>
          <w:sz w:val="24"/>
          <w:szCs w:val="24"/>
        </w:rPr>
        <w:t>Tilstock</w:t>
      </w:r>
      <w:proofErr w:type="spellEnd"/>
      <w:r w:rsidRPr="0080769B">
        <w:rPr>
          <w:rFonts w:ascii="Arial" w:hAnsi="Arial" w:cs="Arial"/>
          <w:sz w:val="24"/>
          <w:szCs w:val="24"/>
        </w:rPr>
        <w:t xml:space="preserve"> Village Hall, </w:t>
      </w:r>
      <w:proofErr w:type="spellStart"/>
      <w:r w:rsidRPr="0080769B">
        <w:rPr>
          <w:rFonts w:ascii="Arial" w:hAnsi="Arial" w:cs="Arial"/>
          <w:sz w:val="24"/>
          <w:szCs w:val="24"/>
        </w:rPr>
        <w:t>Tilstock</w:t>
      </w:r>
      <w:proofErr w:type="spellEnd"/>
      <w:r w:rsidRPr="0080769B">
        <w:rPr>
          <w:rFonts w:ascii="Arial" w:hAnsi="Arial" w:cs="Arial"/>
          <w:sz w:val="24"/>
          <w:szCs w:val="24"/>
        </w:rPr>
        <w:t>, SY13 3JL (2.5 miles Sout</w:t>
      </w:r>
      <w:r w:rsidR="002F3E18" w:rsidRPr="0080769B">
        <w:rPr>
          <w:rFonts w:ascii="Arial" w:hAnsi="Arial" w:cs="Arial"/>
          <w:sz w:val="24"/>
          <w:szCs w:val="24"/>
        </w:rPr>
        <w:t>h of Whitchurch), open from 13:00.</w:t>
      </w:r>
      <w:r w:rsidRPr="0080769B">
        <w:rPr>
          <w:rFonts w:ascii="Arial" w:hAnsi="Arial" w:cs="Arial"/>
          <w:sz w:val="24"/>
          <w:szCs w:val="24"/>
        </w:rPr>
        <w:t xml:space="preserve">  There is additional parking beyon</w:t>
      </w:r>
      <w:r w:rsidR="00BF7B75" w:rsidRPr="0080769B">
        <w:rPr>
          <w:rFonts w:ascii="Arial" w:hAnsi="Arial" w:cs="Arial"/>
          <w:sz w:val="24"/>
          <w:szCs w:val="24"/>
        </w:rPr>
        <w:t>d</w:t>
      </w:r>
      <w:r w:rsidRPr="0080769B">
        <w:rPr>
          <w:rFonts w:ascii="Arial" w:hAnsi="Arial" w:cs="Arial"/>
          <w:sz w:val="24"/>
          <w:szCs w:val="24"/>
        </w:rPr>
        <w:t xml:space="preserve"> the church.  Please park considerably in this residential area.</w:t>
      </w:r>
    </w:p>
    <w:p w:rsidR="007222CD" w:rsidRPr="0080769B" w:rsidRDefault="007222CD" w:rsidP="007222CD">
      <w:pPr>
        <w:rPr>
          <w:rFonts w:ascii="Arial" w:hAnsi="Arial" w:cs="Arial"/>
          <w:sz w:val="24"/>
          <w:szCs w:val="24"/>
        </w:rPr>
      </w:pPr>
      <w:r w:rsidRPr="0080769B">
        <w:rPr>
          <w:rFonts w:ascii="Arial" w:hAnsi="Arial" w:cs="Arial"/>
          <w:b/>
          <w:sz w:val="24"/>
          <w:szCs w:val="24"/>
        </w:rPr>
        <w:t>Competitors Notes:</w:t>
      </w:r>
      <w:r w:rsidRPr="0080769B">
        <w:rPr>
          <w:rFonts w:ascii="Arial" w:hAnsi="Arial" w:cs="Arial"/>
          <w:sz w:val="24"/>
          <w:szCs w:val="24"/>
        </w:rPr>
        <w:t xml:space="preserve"> Each competitor must sign on when collecting numbers at the HQ, this is a CTT requirement.  Numbers should be pinned to the lower back area and be clearly visible.  Make sure you call out your number at the </w:t>
      </w:r>
      <w:proofErr w:type="gramStart"/>
      <w:r w:rsidRPr="0080769B">
        <w:rPr>
          <w:rFonts w:ascii="Arial" w:hAnsi="Arial" w:cs="Arial"/>
          <w:sz w:val="24"/>
          <w:szCs w:val="24"/>
        </w:rPr>
        <w:t>finish,</w:t>
      </w:r>
      <w:proofErr w:type="gramEnd"/>
      <w:r w:rsidRPr="0080769B">
        <w:rPr>
          <w:rFonts w:ascii="Arial" w:hAnsi="Arial" w:cs="Arial"/>
          <w:sz w:val="24"/>
          <w:szCs w:val="24"/>
        </w:rPr>
        <w:t xml:space="preserve"> otherwise your time may not be recorded.  Times will be displayed at </w:t>
      </w:r>
      <w:proofErr w:type="gramStart"/>
      <w:r w:rsidRPr="0080769B">
        <w:rPr>
          <w:rFonts w:ascii="Arial" w:hAnsi="Arial" w:cs="Arial"/>
          <w:sz w:val="24"/>
          <w:szCs w:val="24"/>
        </w:rPr>
        <w:t>HQ,</w:t>
      </w:r>
      <w:proofErr w:type="gramEnd"/>
      <w:r w:rsidRPr="0080769B">
        <w:rPr>
          <w:rFonts w:ascii="Arial" w:hAnsi="Arial" w:cs="Arial"/>
          <w:sz w:val="24"/>
          <w:szCs w:val="24"/>
        </w:rPr>
        <w:t xml:space="preserve"> do not ask for your time at the finish.</w:t>
      </w:r>
    </w:p>
    <w:p w:rsidR="007222CD" w:rsidRPr="0080769B" w:rsidRDefault="007222CD" w:rsidP="007222CD">
      <w:pPr>
        <w:rPr>
          <w:rFonts w:ascii="Arial" w:hAnsi="Arial" w:cs="Arial"/>
          <w:sz w:val="24"/>
          <w:szCs w:val="24"/>
        </w:rPr>
      </w:pPr>
      <w:r w:rsidRPr="0080769B">
        <w:rPr>
          <w:rFonts w:ascii="Arial" w:hAnsi="Arial" w:cs="Arial"/>
          <w:sz w:val="24"/>
          <w:szCs w:val="24"/>
        </w:rPr>
        <w:t>Distance from HQ to start is 3.8 miles so allow adequate time.  Please use extreme</w:t>
      </w:r>
      <w:r w:rsidR="00BF7B75" w:rsidRPr="0080769B">
        <w:rPr>
          <w:rFonts w:ascii="Arial" w:hAnsi="Arial" w:cs="Arial"/>
          <w:sz w:val="24"/>
          <w:szCs w:val="24"/>
        </w:rPr>
        <w:t xml:space="preserve"> caution</w:t>
      </w:r>
      <w:r w:rsidRPr="0080769B">
        <w:rPr>
          <w:rFonts w:ascii="Arial" w:hAnsi="Arial" w:cs="Arial"/>
          <w:sz w:val="24"/>
          <w:szCs w:val="24"/>
        </w:rPr>
        <w:t xml:space="preserve"> when riding on the </w:t>
      </w:r>
      <w:proofErr w:type="gramStart"/>
      <w:r w:rsidRPr="0080769B">
        <w:rPr>
          <w:rFonts w:ascii="Arial" w:hAnsi="Arial" w:cs="Arial"/>
          <w:sz w:val="24"/>
          <w:szCs w:val="24"/>
        </w:rPr>
        <w:t>A49,</w:t>
      </w:r>
      <w:proofErr w:type="gramEnd"/>
      <w:r w:rsidRPr="0080769B">
        <w:rPr>
          <w:rFonts w:ascii="Arial" w:hAnsi="Arial" w:cs="Arial"/>
          <w:sz w:val="24"/>
          <w:szCs w:val="24"/>
        </w:rPr>
        <w:t xml:space="preserve"> you are on the course so please ride in single file.  Any rider performing a U-Turn in sight of the start or finish may be disqualified.  Keep your head up at all times, have a safe and enjoyable ride!</w:t>
      </w:r>
    </w:p>
    <w:p w:rsidR="002F3E18" w:rsidRPr="0080769B" w:rsidRDefault="002F3E18" w:rsidP="007222CD">
      <w:pPr>
        <w:rPr>
          <w:rFonts w:ascii="Arial" w:hAnsi="Arial" w:cs="Arial"/>
          <w:sz w:val="24"/>
          <w:szCs w:val="24"/>
        </w:rPr>
      </w:pPr>
    </w:p>
    <w:p w:rsidR="002F3E18" w:rsidRPr="0080769B" w:rsidRDefault="002F3E18" w:rsidP="007222CD">
      <w:pPr>
        <w:rPr>
          <w:rFonts w:ascii="Arial" w:hAnsi="Arial" w:cs="Arial"/>
          <w:sz w:val="24"/>
          <w:szCs w:val="24"/>
        </w:rPr>
      </w:pPr>
    </w:p>
    <w:p w:rsidR="0080769B" w:rsidRPr="0080769B" w:rsidRDefault="0080769B" w:rsidP="007222CD">
      <w:pPr>
        <w:rPr>
          <w:rFonts w:ascii="Arial" w:hAnsi="Arial" w:cs="Arial"/>
          <w:sz w:val="24"/>
          <w:szCs w:val="24"/>
        </w:rPr>
      </w:pPr>
    </w:p>
    <w:p w:rsidR="0080769B" w:rsidRPr="0080769B" w:rsidRDefault="0080769B" w:rsidP="007222CD">
      <w:pPr>
        <w:rPr>
          <w:rFonts w:ascii="Arial" w:hAnsi="Arial" w:cs="Arial"/>
          <w:sz w:val="24"/>
          <w:szCs w:val="24"/>
        </w:rPr>
      </w:pPr>
    </w:p>
    <w:p w:rsidR="0080769B" w:rsidRPr="0080769B" w:rsidRDefault="0080769B" w:rsidP="007222CD">
      <w:pPr>
        <w:rPr>
          <w:rFonts w:ascii="Arial" w:hAnsi="Arial" w:cs="Arial"/>
          <w:sz w:val="24"/>
          <w:szCs w:val="24"/>
        </w:rPr>
      </w:pPr>
    </w:p>
    <w:p w:rsidR="0080769B" w:rsidRDefault="0080769B" w:rsidP="0080769B">
      <w:pPr>
        <w:rPr>
          <w:rFonts w:ascii="Arial" w:hAnsi="Arial" w:cs="Arial"/>
          <w:sz w:val="24"/>
          <w:szCs w:val="24"/>
        </w:rPr>
      </w:pPr>
    </w:p>
    <w:p w:rsidR="0080769B" w:rsidRPr="0080769B" w:rsidRDefault="0080769B" w:rsidP="0080769B">
      <w:pPr>
        <w:jc w:val="center"/>
        <w:rPr>
          <w:rFonts w:ascii="Arial" w:hAnsi="Arial" w:cs="Arial"/>
          <w:b/>
          <w:sz w:val="24"/>
          <w:szCs w:val="24"/>
        </w:rPr>
      </w:pPr>
      <w:r w:rsidRPr="0080769B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OURSE DETAILS</w:t>
      </w:r>
    </w:p>
    <w:tbl>
      <w:tblPr>
        <w:tblpPr w:leftFromText="180" w:rightFromText="180" w:vertAnchor="text" w:horzAnchor="margin" w:tblpXSpec="center" w:tblpY="386"/>
        <w:tblW w:w="10548" w:type="dxa"/>
        <w:tblLook w:val="04A0" w:firstRow="1" w:lastRow="0" w:firstColumn="1" w:lastColumn="0" w:noHBand="0" w:noVBand="1"/>
      </w:tblPr>
      <w:tblGrid>
        <w:gridCol w:w="1580"/>
        <w:gridCol w:w="8968"/>
      </w:tblGrid>
      <w:tr w:rsidR="002F3E18" w:rsidRPr="002F3E18" w:rsidTr="002F3E18">
        <w:trPr>
          <w:trHeight w:val="255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Course:</w:t>
            </w:r>
          </w:p>
        </w:tc>
        <w:tc>
          <w:tcPr>
            <w:tcW w:w="8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en-GB"/>
              </w:rPr>
            </w:pPr>
            <w:proofErr w:type="spellStart"/>
            <w:r w:rsidRPr="002F3E18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en-GB"/>
              </w:rPr>
              <w:t>Prees</w:t>
            </w:r>
            <w:proofErr w:type="spellEnd"/>
            <w:r w:rsidRPr="002F3E18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en-GB"/>
              </w:rPr>
              <w:t>-</w:t>
            </w:r>
            <w:proofErr w:type="spellStart"/>
            <w:r w:rsidRPr="002F3E18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en-GB"/>
              </w:rPr>
              <w:t>Ternhill</w:t>
            </w:r>
            <w:proofErr w:type="spellEnd"/>
            <w:r w:rsidRPr="002F3E18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en-GB"/>
              </w:rPr>
              <w:t>-Market Drayton-</w:t>
            </w:r>
            <w:proofErr w:type="spellStart"/>
            <w:r w:rsidRPr="002F3E18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en-GB"/>
              </w:rPr>
              <w:t>Prees</w:t>
            </w:r>
            <w:proofErr w:type="spellEnd"/>
            <w:r w:rsidRPr="002F3E18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en-GB"/>
              </w:rPr>
              <w:t xml:space="preserve"> A49-A41-A53     </w:t>
            </w:r>
          </w:p>
        </w:tc>
      </w:tr>
      <w:tr w:rsidR="002F3E18" w:rsidRPr="002F3E18" w:rsidTr="002F3E18">
        <w:trPr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Course Ref:</w:t>
            </w:r>
          </w:p>
        </w:tc>
        <w:tc>
          <w:tcPr>
            <w:tcW w:w="8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en-GB"/>
              </w:rPr>
              <w:t>D25/8</w:t>
            </w:r>
          </w:p>
        </w:tc>
      </w:tr>
      <w:tr w:rsidR="002F3E18" w:rsidRPr="002F3E18" w:rsidTr="002F3E18">
        <w:trPr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Distance:</w:t>
            </w:r>
          </w:p>
        </w:tc>
        <w:tc>
          <w:tcPr>
            <w:tcW w:w="8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en-GB"/>
              </w:rPr>
              <w:t>25 miles</w:t>
            </w:r>
          </w:p>
        </w:tc>
      </w:tr>
      <w:tr w:rsidR="002F3E18" w:rsidRPr="002F3E18" w:rsidTr="002F3E18">
        <w:trPr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OS map:</w:t>
            </w:r>
          </w:p>
        </w:tc>
        <w:tc>
          <w:tcPr>
            <w:tcW w:w="8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en-GB"/>
              </w:rPr>
            </w:pPr>
            <w:proofErr w:type="spellStart"/>
            <w:r w:rsidRPr="002F3E18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en-GB"/>
              </w:rPr>
              <w:t>Landranger</w:t>
            </w:r>
            <w:proofErr w:type="spellEnd"/>
            <w:r w:rsidRPr="002F3E18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en-GB"/>
              </w:rPr>
              <w:t xml:space="preserve"> 126 &amp; 127</w:t>
            </w:r>
          </w:p>
        </w:tc>
      </w:tr>
      <w:tr w:rsidR="002F3E18" w:rsidRPr="002F3E18" w:rsidTr="002F3E18">
        <w:trPr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Start point:</w:t>
            </w:r>
          </w:p>
        </w:tc>
        <w:tc>
          <w:tcPr>
            <w:tcW w:w="8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en-GB"/>
              </w:rPr>
              <w:t>SJ555336</w:t>
            </w:r>
          </w:p>
        </w:tc>
      </w:tr>
      <w:tr w:rsidR="002F3E18" w:rsidRPr="002F3E18" w:rsidTr="002F3E18">
        <w:trPr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Finish point:</w:t>
            </w:r>
          </w:p>
        </w:tc>
        <w:tc>
          <w:tcPr>
            <w:tcW w:w="8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en-GB"/>
              </w:rPr>
              <w:t>SJ556343</w:t>
            </w:r>
          </w:p>
        </w:tc>
      </w:tr>
      <w:tr w:rsidR="002F3E18" w:rsidRPr="002F3E18" w:rsidTr="002F3E18">
        <w:trPr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Normal HQ:</w:t>
            </w:r>
          </w:p>
        </w:tc>
        <w:tc>
          <w:tcPr>
            <w:tcW w:w="8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en-GB"/>
              </w:rPr>
            </w:pPr>
            <w:proofErr w:type="spellStart"/>
            <w:r w:rsidRPr="0080769B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en-GB"/>
              </w:rPr>
              <w:t>Tilstock</w:t>
            </w:r>
            <w:proofErr w:type="spellEnd"/>
            <w:r w:rsidRPr="0080769B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en-GB"/>
              </w:rPr>
              <w:t xml:space="preserve"> Village Hall</w:t>
            </w:r>
          </w:p>
        </w:tc>
      </w:tr>
      <w:tr w:rsidR="002F3E18" w:rsidRPr="002F3E18" w:rsidTr="002F3E18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Comments:</w:t>
            </w:r>
          </w:p>
        </w:tc>
        <w:tc>
          <w:tcPr>
            <w:tcW w:w="8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b/>
                <w:bCs/>
                <w:color w:val="3366FF"/>
                <w:sz w:val="24"/>
                <w:szCs w:val="24"/>
                <w:lang w:eastAsia="en-GB"/>
              </w:rPr>
              <w:t>Also used by North Shropshire Wheelers for Inter-Club 25's (Occasional Sunday's 9am)</w:t>
            </w:r>
          </w:p>
        </w:tc>
      </w:tr>
      <w:tr w:rsidR="002F3E18" w:rsidRPr="002F3E18" w:rsidTr="002F3E18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Int. Distance</w:t>
            </w:r>
          </w:p>
        </w:tc>
        <w:tc>
          <w:tcPr>
            <w:tcW w:w="8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Description</w:t>
            </w:r>
          </w:p>
        </w:tc>
      </w:tr>
      <w:tr w:rsidR="002F3E18" w:rsidRPr="002F3E18" w:rsidTr="002F3E18">
        <w:trPr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Start on A49 50 yards north of </w:t>
            </w:r>
            <w:proofErr w:type="spellStart"/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Prees</w:t>
            </w:r>
            <w:proofErr w:type="spellEnd"/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Bridge at top of </w:t>
            </w:r>
            <w:proofErr w:type="spellStart"/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Prees</w:t>
            </w:r>
            <w:proofErr w:type="spellEnd"/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by-pass. Barrier &amp; grid marked NSW 25S</w:t>
            </w:r>
          </w:p>
        </w:tc>
      </w:tr>
      <w:tr w:rsidR="002F3E18" w:rsidRPr="002F3E18" w:rsidTr="002F3E18">
        <w:trPr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2.725</w:t>
            </w:r>
          </w:p>
        </w:tc>
        <w:tc>
          <w:tcPr>
            <w:tcW w:w="8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Proceed north on A49 to </w:t>
            </w:r>
            <w:proofErr w:type="spellStart"/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Prees</w:t>
            </w:r>
            <w:proofErr w:type="spellEnd"/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roundabout </w:t>
            </w:r>
          </w:p>
        </w:tc>
      </w:tr>
      <w:tr w:rsidR="002F3E18" w:rsidRPr="002F3E18" w:rsidTr="002F3E18">
        <w:trPr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9.746</w:t>
            </w:r>
          </w:p>
        </w:tc>
        <w:tc>
          <w:tcPr>
            <w:tcW w:w="8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Take 2nd exit along A41 to Tern Hill roundabout </w:t>
            </w:r>
          </w:p>
        </w:tc>
      </w:tr>
      <w:tr w:rsidR="002F3E18" w:rsidRPr="002F3E18" w:rsidTr="002F3E18">
        <w:trPr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Take 1st exit on to A53 and take 1st exit at </w:t>
            </w:r>
            <w:proofErr w:type="spellStart"/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Mullers</w:t>
            </w:r>
            <w:proofErr w:type="spellEnd"/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roundabout </w:t>
            </w:r>
          </w:p>
        </w:tc>
      </w:tr>
      <w:tr w:rsidR="002F3E18" w:rsidRPr="002F3E18" w:rsidTr="002F3E18">
        <w:trPr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12.695</w:t>
            </w:r>
          </w:p>
        </w:tc>
        <w:tc>
          <w:tcPr>
            <w:tcW w:w="8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Continue along A53 to Market Drayton roundabout</w:t>
            </w:r>
          </w:p>
        </w:tc>
      </w:tr>
      <w:tr w:rsidR="002F3E18" w:rsidRPr="002F3E18" w:rsidTr="002F3E18">
        <w:trPr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Encircle roundabout and retrace to </w:t>
            </w:r>
            <w:proofErr w:type="spellStart"/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Mullers</w:t>
            </w:r>
            <w:proofErr w:type="spellEnd"/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roundabout</w:t>
            </w:r>
          </w:p>
        </w:tc>
      </w:tr>
      <w:tr w:rsidR="002F3E18" w:rsidRPr="002F3E18" w:rsidTr="002F3E18">
        <w:trPr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15.745</w:t>
            </w:r>
          </w:p>
        </w:tc>
        <w:tc>
          <w:tcPr>
            <w:tcW w:w="8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Take 2nd exit to continue along A53 to Tern Hill roundabout</w:t>
            </w:r>
          </w:p>
        </w:tc>
      </w:tr>
      <w:tr w:rsidR="002F3E18" w:rsidRPr="002F3E18" w:rsidTr="002F3E18">
        <w:trPr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22.720</w:t>
            </w:r>
          </w:p>
        </w:tc>
        <w:tc>
          <w:tcPr>
            <w:tcW w:w="8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Turn right, taking 3rd exit and retrace along A41 to </w:t>
            </w:r>
            <w:proofErr w:type="spellStart"/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Prees</w:t>
            </w:r>
            <w:proofErr w:type="spellEnd"/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roundabout </w:t>
            </w:r>
          </w:p>
        </w:tc>
      </w:tr>
      <w:tr w:rsidR="002F3E18" w:rsidRPr="002F3E18" w:rsidTr="002F3E18">
        <w:trPr>
          <w:trHeight w:val="25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8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Take 1st exit along A49 to finish at yellow paint mark 100 yards short of start of </w:t>
            </w:r>
            <w:proofErr w:type="spellStart"/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Prees</w:t>
            </w:r>
            <w:proofErr w:type="spellEnd"/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by-pass</w:t>
            </w:r>
          </w:p>
        </w:tc>
      </w:tr>
      <w:tr w:rsidR="002F3E18" w:rsidRPr="002F3E18" w:rsidTr="002F3E18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F3E18" w:rsidRPr="002F3E18" w:rsidRDefault="002F3E18" w:rsidP="002F3E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F3E1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and 700 yards short of start</w:t>
            </w:r>
          </w:p>
        </w:tc>
      </w:tr>
    </w:tbl>
    <w:p w:rsidR="002F3E18" w:rsidRPr="0080769B" w:rsidRDefault="002F3E18" w:rsidP="002E588B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2F3E18" w:rsidRPr="0080769B" w:rsidRDefault="002F3E18" w:rsidP="002E588B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2F3E18" w:rsidRPr="00807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AB" w:rsidRDefault="002D40AB" w:rsidP="00D848E0">
      <w:pPr>
        <w:spacing w:after="0" w:line="240" w:lineRule="auto"/>
      </w:pPr>
      <w:r>
        <w:separator/>
      </w:r>
    </w:p>
  </w:endnote>
  <w:endnote w:type="continuationSeparator" w:id="0">
    <w:p w:rsidR="002D40AB" w:rsidRDefault="002D40AB" w:rsidP="00D8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AB" w:rsidRDefault="002D40AB" w:rsidP="00D848E0">
      <w:pPr>
        <w:spacing w:after="0" w:line="240" w:lineRule="auto"/>
      </w:pPr>
      <w:r>
        <w:separator/>
      </w:r>
    </w:p>
  </w:footnote>
  <w:footnote w:type="continuationSeparator" w:id="0">
    <w:p w:rsidR="002D40AB" w:rsidRDefault="002D40AB" w:rsidP="00D84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CD"/>
    <w:rsid w:val="002524E8"/>
    <w:rsid w:val="00272E0A"/>
    <w:rsid w:val="002D40AB"/>
    <w:rsid w:val="002E588B"/>
    <w:rsid w:val="002F3E18"/>
    <w:rsid w:val="007222CD"/>
    <w:rsid w:val="0080769B"/>
    <w:rsid w:val="00907D89"/>
    <w:rsid w:val="00A35165"/>
    <w:rsid w:val="00BF7B75"/>
    <w:rsid w:val="00D8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2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4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8E0"/>
  </w:style>
  <w:style w:type="paragraph" w:styleId="Footer">
    <w:name w:val="footer"/>
    <w:basedOn w:val="Normal"/>
    <w:link w:val="FooterChar"/>
    <w:uiPriority w:val="99"/>
    <w:unhideWhenUsed/>
    <w:rsid w:val="00D84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2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4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8E0"/>
  </w:style>
  <w:style w:type="paragraph" w:styleId="Footer">
    <w:name w:val="footer"/>
    <w:basedOn w:val="Normal"/>
    <w:link w:val="FooterChar"/>
    <w:uiPriority w:val="99"/>
    <w:unhideWhenUsed/>
    <w:rsid w:val="00D84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3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95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24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3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7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30888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41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404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35368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657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63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14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17209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48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258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9148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460898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2886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9838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17654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5795774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9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46641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2343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84149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8228331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78422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462992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34969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0618765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257166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390711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448561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97908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23025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_middleton@hotmail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Downes</dc:creator>
  <cp:lastModifiedBy>Glyn Downes</cp:lastModifiedBy>
  <cp:revision>2</cp:revision>
  <dcterms:created xsi:type="dcterms:W3CDTF">2016-08-07T16:22:00Z</dcterms:created>
  <dcterms:modified xsi:type="dcterms:W3CDTF">2016-08-07T16:22:00Z</dcterms:modified>
</cp:coreProperties>
</file>