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62744" w14:textId="5F65124E" w:rsidR="007F6845" w:rsidRDefault="007F6845" w:rsidP="008323B3">
      <w:pPr>
        <w:pStyle w:val="Heading1"/>
        <w:rPr>
          <w:color w:val="CC3300"/>
        </w:rPr>
      </w:pPr>
      <w:bookmarkStart w:id="0" w:name="_GoBack"/>
      <w:bookmarkEnd w:id="0"/>
      <w:r w:rsidRPr="007F6845">
        <w:rPr>
          <w:color w:val="CC3300"/>
        </w:rPr>
        <w:t xml:space="preserve">Course </w:t>
      </w:r>
      <w:r w:rsidR="004B3BAF">
        <w:rPr>
          <w:color w:val="CC3300"/>
        </w:rPr>
        <w:t>Profile</w:t>
      </w:r>
      <w:r w:rsidRPr="007F6845">
        <w:rPr>
          <w:color w:val="CC3300"/>
        </w:rPr>
        <w:t xml:space="preserve">: </w:t>
      </w:r>
      <w:r w:rsidR="006B7B70">
        <w:rPr>
          <w:color w:val="CC3300"/>
        </w:rPr>
        <w:t xml:space="preserve">A25/3 Tuxford </w:t>
      </w:r>
      <w:r w:rsidR="00C64566">
        <w:rPr>
          <w:color w:val="CC3300"/>
        </w:rPr>
        <w:t xml:space="preserve">Sporting </w:t>
      </w:r>
      <w:r w:rsidR="008323B3">
        <w:rPr>
          <w:color w:val="CC3300"/>
        </w:rPr>
        <w:t xml:space="preserve">TT </w:t>
      </w:r>
    </w:p>
    <w:p w14:paraId="0A1D37B8" w14:textId="77777777" w:rsidR="008323B3" w:rsidRPr="008323B3" w:rsidRDefault="008323B3" w:rsidP="008323B3"/>
    <w:p w14:paraId="5FC9F532" w14:textId="79303349" w:rsidR="007F6845" w:rsidRPr="007F6845" w:rsidRDefault="006B7B70">
      <w:pPr>
        <w:rPr>
          <w:rFonts w:ascii="Arial" w:hAnsi="Arial" w:cs="Arial"/>
          <w:sz w:val="22"/>
          <w:szCs w:val="22"/>
        </w:rPr>
      </w:pPr>
      <w:r>
        <w:rPr>
          <w:rFonts w:ascii="Arial" w:hAnsi="Arial" w:cs="Arial"/>
          <w:sz w:val="22"/>
          <w:szCs w:val="22"/>
        </w:rPr>
        <w:t>Two laps of this sporting course make up the 25 mile distance.</w:t>
      </w:r>
      <w:r w:rsidR="00D80CCE">
        <w:rPr>
          <w:rFonts w:ascii="Arial" w:hAnsi="Arial" w:cs="Arial"/>
          <w:sz w:val="22"/>
          <w:szCs w:val="22"/>
        </w:rPr>
        <w:t xml:space="preserve"> Based at Tuxford, north Nottinghamshire. </w:t>
      </w:r>
    </w:p>
    <w:p w14:paraId="61D057F4" w14:textId="14D58EE5" w:rsidR="00A01066" w:rsidRDefault="007F6845" w:rsidP="007F6845">
      <w:pPr>
        <w:pStyle w:val="Heading2"/>
        <w:rPr>
          <w:i w:val="0"/>
          <w:color w:val="CC3300"/>
        </w:rPr>
      </w:pPr>
      <w:r w:rsidRPr="007F6845">
        <w:rPr>
          <w:i w:val="0"/>
          <w:color w:val="CC3300"/>
        </w:rPr>
        <w:t>Course Description</w:t>
      </w:r>
    </w:p>
    <w:p w14:paraId="0A825BF2" w14:textId="38A92360" w:rsidR="00E82DE1" w:rsidRDefault="00E82DE1" w:rsidP="00E82DE1">
      <w:pPr>
        <w:rPr>
          <w:rFonts w:ascii="Arial" w:hAnsi="Arial" w:cs="Arial"/>
          <w:sz w:val="22"/>
          <w:szCs w:val="22"/>
        </w:rPr>
      </w:pPr>
      <w:r w:rsidRPr="00E82DE1">
        <w:rPr>
          <w:rFonts w:ascii="Arial" w:hAnsi="Arial" w:cs="Arial"/>
          <w:sz w:val="22"/>
          <w:szCs w:val="22"/>
        </w:rPr>
        <w:t>Start on B1164 (Ashvale Road, Tuxford) at marker on road adjacent to lamp column 10, 107 yards south of a pair of 40mph speed limit signs just south of the entry/exit slip road junction to the A1 southbound carriageway</w:t>
      </w:r>
      <w:r w:rsidR="003B13BB">
        <w:rPr>
          <w:rFonts w:ascii="Arial" w:hAnsi="Arial" w:cs="Arial"/>
          <w:sz w:val="22"/>
          <w:szCs w:val="22"/>
        </w:rPr>
        <w:t xml:space="preserve"> [green flag on map below]</w:t>
      </w:r>
      <w:r w:rsidRPr="00E82DE1">
        <w:rPr>
          <w:rFonts w:ascii="Arial" w:hAnsi="Arial" w:cs="Arial"/>
          <w:sz w:val="22"/>
          <w:szCs w:val="22"/>
        </w:rPr>
        <w:t>.</w:t>
      </w:r>
    </w:p>
    <w:p w14:paraId="1CB1B489" w14:textId="77777777" w:rsidR="00E82DE1" w:rsidRPr="00E82DE1" w:rsidRDefault="00E82DE1" w:rsidP="00E82DE1">
      <w:pPr>
        <w:rPr>
          <w:rFonts w:ascii="Arial" w:hAnsi="Arial" w:cs="Arial"/>
          <w:sz w:val="22"/>
          <w:szCs w:val="22"/>
        </w:rPr>
      </w:pPr>
    </w:p>
    <w:p w14:paraId="460E0D48" w14:textId="77777777" w:rsidR="00E82DE1" w:rsidRPr="00E82DE1" w:rsidRDefault="00E82DE1" w:rsidP="00E82DE1">
      <w:pPr>
        <w:rPr>
          <w:rFonts w:ascii="Arial" w:hAnsi="Arial" w:cs="Arial"/>
          <w:sz w:val="22"/>
          <w:szCs w:val="22"/>
        </w:rPr>
      </w:pPr>
      <w:r w:rsidRPr="00E82DE1">
        <w:rPr>
          <w:rFonts w:ascii="Arial" w:hAnsi="Arial" w:cs="Arial"/>
          <w:sz w:val="22"/>
          <w:szCs w:val="22"/>
        </w:rPr>
        <w:t>Proceed south to Sutton on Trent to the junction with unclassified road to Grassthorpe on the south side of the railway bridge 4.86 miles.</w:t>
      </w:r>
    </w:p>
    <w:p w14:paraId="50E1BDF9" w14:textId="77777777" w:rsidR="00B068C1" w:rsidRDefault="00B068C1" w:rsidP="00E82DE1">
      <w:pPr>
        <w:rPr>
          <w:rFonts w:ascii="Arial" w:hAnsi="Arial" w:cs="Arial"/>
          <w:sz w:val="22"/>
          <w:szCs w:val="22"/>
        </w:rPr>
      </w:pPr>
    </w:p>
    <w:p w14:paraId="2420701B" w14:textId="7A2DFA21" w:rsidR="00E82DE1" w:rsidRPr="00E82DE1" w:rsidRDefault="00E82DE1" w:rsidP="00E82DE1">
      <w:pPr>
        <w:rPr>
          <w:rFonts w:ascii="Arial" w:hAnsi="Arial" w:cs="Arial"/>
          <w:sz w:val="22"/>
          <w:szCs w:val="22"/>
        </w:rPr>
      </w:pPr>
      <w:r w:rsidRPr="00E82DE1">
        <w:rPr>
          <w:rFonts w:ascii="Arial" w:hAnsi="Arial" w:cs="Arial"/>
          <w:sz w:val="22"/>
          <w:szCs w:val="22"/>
        </w:rPr>
        <w:t>Turn left (with care) and proceed via Grassthorpe (care on double bends) to the junction with Polly Taylors Road 8.167 miles. Turn left and continue past the junction to Skegby, forward through the double bend and continue to Tuxford (railway bridge over East Coast main line). Continue to the small traffic island at the entrance to Tuxford Academy and bear right to the junction with the A6075 Darlton Road, Give Way with care 11.595 miles.</w:t>
      </w:r>
    </w:p>
    <w:p w14:paraId="19AA6F6D" w14:textId="77777777" w:rsidR="00B068C1" w:rsidRDefault="00B068C1" w:rsidP="00E82DE1">
      <w:pPr>
        <w:rPr>
          <w:rFonts w:ascii="Arial" w:hAnsi="Arial" w:cs="Arial"/>
          <w:sz w:val="22"/>
          <w:szCs w:val="22"/>
        </w:rPr>
      </w:pPr>
    </w:p>
    <w:p w14:paraId="0F151DD2" w14:textId="77777777" w:rsidR="00B068C1" w:rsidRDefault="00E82DE1" w:rsidP="00E82DE1">
      <w:pPr>
        <w:rPr>
          <w:rFonts w:ascii="Arial" w:hAnsi="Arial" w:cs="Arial"/>
          <w:sz w:val="22"/>
          <w:szCs w:val="22"/>
        </w:rPr>
      </w:pPr>
      <w:r w:rsidRPr="00E82DE1">
        <w:rPr>
          <w:rFonts w:ascii="Arial" w:hAnsi="Arial" w:cs="Arial"/>
          <w:sz w:val="22"/>
          <w:szCs w:val="22"/>
        </w:rPr>
        <w:t xml:space="preserve">Turn left onto A6075 and forward to the junction with B1164 Ashvale Road 12 miles. </w:t>
      </w:r>
    </w:p>
    <w:p w14:paraId="199A549E" w14:textId="77777777" w:rsidR="00B068C1" w:rsidRDefault="00B068C1" w:rsidP="00E82DE1">
      <w:pPr>
        <w:rPr>
          <w:rFonts w:ascii="Arial" w:hAnsi="Arial" w:cs="Arial"/>
          <w:sz w:val="22"/>
          <w:szCs w:val="22"/>
        </w:rPr>
      </w:pPr>
    </w:p>
    <w:p w14:paraId="0B797356" w14:textId="3825B4EA" w:rsidR="00E82DE1" w:rsidRPr="00E82DE1" w:rsidRDefault="00E82DE1" w:rsidP="00E82DE1">
      <w:pPr>
        <w:rPr>
          <w:rFonts w:ascii="Arial" w:hAnsi="Arial" w:cs="Arial"/>
          <w:sz w:val="22"/>
          <w:szCs w:val="22"/>
        </w:rPr>
      </w:pPr>
      <w:r w:rsidRPr="00E82DE1">
        <w:rPr>
          <w:rFonts w:ascii="Arial" w:hAnsi="Arial" w:cs="Arial"/>
          <w:sz w:val="22"/>
          <w:szCs w:val="22"/>
        </w:rPr>
        <w:t>Turn left on B1164 and continue through the start to complete the first lap 12.219 miles.</w:t>
      </w:r>
    </w:p>
    <w:p w14:paraId="184783D6" w14:textId="77777777" w:rsidR="00B068C1" w:rsidRDefault="00B068C1" w:rsidP="00E82DE1">
      <w:pPr>
        <w:rPr>
          <w:rFonts w:ascii="Arial" w:hAnsi="Arial" w:cs="Arial"/>
          <w:sz w:val="22"/>
          <w:szCs w:val="22"/>
        </w:rPr>
      </w:pPr>
    </w:p>
    <w:p w14:paraId="5FD7B69D" w14:textId="0721C647" w:rsidR="00E82DE1" w:rsidRPr="00E82DE1" w:rsidRDefault="00E82DE1" w:rsidP="00E82DE1">
      <w:pPr>
        <w:rPr>
          <w:rFonts w:ascii="Arial" w:hAnsi="Arial" w:cs="Arial"/>
          <w:sz w:val="22"/>
          <w:szCs w:val="22"/>
        </w:rPr>
      </w:pPr>
      <w:r w:rsidRPr="00E82DE1">
        <w:rPr>
          <w:rFonts w:ascii="Arial" w:hAnsi="Arial" w:cs="Arial"/>
          <w:sz w:val="22"/>
          <w:szCs w:val="22"/>
        </w:rPr>
        <w:t>Repeat the course for a second lap (24.436 miles), continue forward beyond the railway bridge to Finish opposite a large stone pillar in the right hand verge just before the sign “Tuxford - historic market town” 25.000 miles</w:t>
      </w:r>
      <w:r w:rsidR="003B13BB">
        <w:rPr>
          <w:rFonts w:ascii="Arial" w:hAnsi="Arial" w:cs="Arial"/>
          <w:sz w:val="22"/>
          <w:szCs w:val="22"/>
        </w:rPr>
        <w:t xml:space="preserve"> [red flag on map below]</w:t>
      </w:r>
      <w:r w:rsidRPr="00E82DE1">
        <w:rPr>
          <w:rFonts w:ascii="Arial" w:hAnsi="Arial" w:cs="Arial"/>
          <w:sz w:val="22"/>
          <w:szCs w:val="22"/>
        </w:rPr>
        <w:t>.</w:t>
      </w:r>
    </w:p>
    <w:p w14:paraId="2A5CE12A" w14:textId="35C03EC0" w:rsidR="007F6845" w:rsidRPr="007F6845" w:rsidRDefault="003B13BB" w:rsidP="007F6845">
      <w:pPr>
        <w:pStyle w:val="Heading2"/>
        <w:rPr>
          <w:i w:val="0"/>
          <w:color w:val="CC3300"/>
        </w:rPr>
      </w:pPr>
      <w:r>
        <w:rPr>
          <w:i w:val="0"/>
          <w:color w:val="CC3300"/>
        </w:rPr>
        <w:br w:type="page"/>
      </w:r>
      <w:r w:rsidR="007F6845" w:rsidRPr="007F6845">
        <w:rPr>
          <w:i w:val="0"/>
          <w:color w:val="CC3300"/>
        </w:rPr>
        <w:lastRenderedPageBreak/>
        <w:t>Course Map</w:t>
      </w:r>
      <w:r w:rsidR="008323B3">
        <w:rPr>
          <w:i w:val="0"/>
          <w:color w:val="CC3300"/>
        </w:rPr>
        <w:t xml:space="preserve"> &amp; Elevation</w:t>
      </w:r>
    </w:p>
    <w:p w14:paraId="2006C3E7" w14:textId="027BDD3D" w:rsidR="00A01066" w:rsidRDefault="00B66949">
      <w:r>
        <w:rPr>
          <w:noProof/>
        </w:rPr>
        <w:drawing>
          <wp:inline distT="0" distB="0" distL="0" distR="0" wp14:anchorId="7AA4A499" wp14:editId="36E4CC3C">
            <wp:extent cx="5267325"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924300"/>
                    </a:xfrm>
                    <a:prstGeom prst="rect">
                      <a:avLst/>
                    </a:prstGeom>
                    <a:noFill/>
                    <a:ln>
                      <a:noFill/>
                    </a:ln>
                  </pic:spPr>
                </pic:pic>
              </a:graphicData>
            </a:graphic>
          </wp:inline>
        </w:drawing>
      </w:r>
    </w:p>
    <w:p w14:paraId="603FE6DC" w14:textId="44724124" w:rsidR="00684E6F" w:rsidRDefault="00B66949">
      <w:pPr>
        <w:rPr>
          <w:noProof/>
        </w:rPr>
      </w:pPr>
      <w:r>
        <w:rPr>
          <w:noProof/>
        </w:rPr>
        <w:drawing>
          <wp:inline distT="0" distB="0" distL="0" distR="0" wp14:anchorId="2ABF95C1" wp14:editId="08D091B3">
            <wp:extent cx="5381625" cy="3619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1625" cy="361950"/>
                    </a:xfrm>
                    <a:prstGeom prst="rect">
                      <a:avLst/>
                    </a:prstGeom>
                    <a:noFill/>
                    <a:ln>
                      <a:noFill/>
                    </a:ln>
                  </pic:spPr>
                </pic:pic>
              </a:graphicData>
            </a:graphic>
          </wp:inline>
        </w:drawing>
      </w:r>
    </w:p>
    <w:p w14:paraId="7C24C8C7" w14:textId="65C9CADB" w:rsidR="00684E6F" w:rsidRPr="00E25179" w:rsidRDefault="00E25179" w:rsidP="00E25179">
      <w:pPr>
        <w:rPr>
          <w:rFonts w:ascii="Arial" w:hAnsi="Arial" w:cs="Arial"/>
          <w:i/>
          <w:sz w:val="18"/>
          <w:szCs w:val="18"/>
        </w:rPr>
      </w:pPr>
      <w:r>
        <w:rPr>
          <w:rFonts w:ascii="Arial" w:hAnsi="Arial" w:cs="Arial"/>
          <w:i/>
          <w:sz w:val="18"/>
          <w:szCs w:val="18"/>
        </w:rPr>
        <w:t xml:space="preserve">    </w:t>
      </w:r>
      <w:r w:rsidR="00684E6F" w:rsidRPr="00E25179">
        <w:rPr>
          <w:rFonts w:ascii="Arial" w:hAnsi="Arial" w:cs="Arial"/>
          <w:i/>
          <w:sz w:val="18"/>
          <w:szCs w:val="18"/>
        </w:rPr>
        <w:t>Elevation for single lap</w:t>
      </w:r>
    </w:p>
    <w:sectPr w:rsidR="00684E6F" w:rsidRPr="00E25179" w:rsidSect="00980F51">
      <w:headerReference w:type="default" r:id="rId8"/>
      <w:footerReference w:type="default" r:id="rId9"/>
      <w:pgSz w:w="11906" w:h="16838"/>
      <w:pgMar w:top="2516" w:right="1800" w:bottom="1440" w:left="180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4546" w14:textId="77777777" w:rsidR="00D24AD8" w:rsidRDefault="00D24AD8">
      <w:r>
        <w:separator/>
      </w:r>
    </w:p>
  </w:endnote>
  <w:endnote w:type="continuationSeparator" w:id="0">
    <w:p w14:paraId="361D3EA3" w14:textId="77777777" w:rsidR="00D24AD8" w:rsidRDefault="00D2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EBF8" w14:textId="77777777" w:rsidR="007F6845" w:rsidRPr="005C79B6" w:rsidRDefault="007F6845" w:rsidP="007F6845">
    <w:pPr>
      <w:pStyle w:val="Footer"/>
      <w:jc w:val="right"/>
      <w:rPr>
        <w:rFonts w:ascii="Arial" w:hAnsi="Arial" w:cs="Arial"/>
        <w:b/>
        <w:color w:val="808080"/>
        <w:sz w:val="18"/>
        <w:szCs w:val="18"/>
      </w:rPr>
    </w:pPr>
    <w:smartTag w:uri="urn:schemas-microsoft-com:office:smarttags" w:element="place">
      <w:r w:rsidRPr="005C79B6">
        <w:rPr>
          <w:rFonts w:ascii="Arial" w:hAnsi="Arial" w:cs="Arial"/>
          <w:b/>
          <w:color w:val="808080"/>
          <w:sz w:val="18"/>
          <w:szCs w:val="18"/>
        </w:rPr>
        <w:t>Nottingham</w:t>
      </w:r>
    </w:smartTag>
    <w:r w:rsidRPr="005C79B6">
      <w:rPr>
        <w:rFonts w:ascii="Arial" w:hAnsi="Arial" w:cs="Arial"/>
        <w:b/>
        <w:color w:val="808080"/>
        <w:sz w:val="18"/>
        <w:szCs w:val="18"/>
      </w:rPr>
      <w:t xml:space="preserve"> Clarion Cycling Club</w:t>
    </w:r>
  </w:p>
  <w:p w14:paraId="5DD640C4" w14:textId="77777777" w:rsidR="007F6845" w:rsidRDefault="007F6845" w:rsidP="007F6845">
    <w:pPr>
      <w:pStyle w:val="Footer"/>
      <w:jc w:val="right"/>
      <w:rPr>
        <w:rFonts w:ascii="Arial" w:hAnsi="Arial" w:cs="Arial"/>
        <w:color w:val="CC3300"/>
        <w:sz w:val="18"/>
        <w:szCs w:val="18"/>
      </w:rPr>
    </w:pPr>
    <w:r w:rsidRPr="007F6845">
      <w:rPr>
        <w:rFonts w:ascii="Arial" w:hAnsi="Arial" w:cs="Arial"/>
        <w:color w:val="CC3300"/>
        <w:sz w:val="18"/>
        <w:szCs w:val="18"/>
      </w:rPr>
      <w:t xml:space="preserve">enquiries@nottinghamclarion.co.uk </w:t>
    </w:r>
  </w:p>
  <w:p w14:paraId="7F7F7777" w14:textId="77777777" w:rsidR="007F6845" w:rsidRDefault="007F6845" w:rsidP="007F6845">
    <w:pPr>
      <w:pStyle w:val="Footer"/>
      <w:jc w:val="right"/>
      <w:rPr>
        <w:rFonts w:ascii="Arial" w:hAnsi="Arial" w:cs="Arial"/>
        <w:color w:val="CC3300"/>
        <w:sz w:val="18"/>
        <w:szCs w:val="18"/>
      </w:rPr>
    </w:pPr>
    <w:r w:rsidRPr="007F6845">
      <w:rPr>
        <w:rFonts w:ascii="Arial" w:hAnsi="Arial" w:cs="Arial"/>
        <w:color w:val="CC3300"/>
        <w:sz w:val="18"/>
        <w:szCs w:val="18"/>
      </w:rPr>
      <w:t>www.nottinghamclarion.co.uk</w:t>
    </w:r>
  </w:p>
  <w:p w14:paraId="58170F62" w14:textId="77777777" w:rsidR="007F6845" w:rsidRPr="005C79B6" w:rsidRDefault="007F6845" w:rsidP="007F6845">
    <w:pPr>
      <w:pStyle w:val="Footer"/>
      <w:jc w:val="center"/>
      <w:rPr>
        <w:rFonts w:ascii="Arial" w:hAnsi="Arial" w:cs="Arial"/>
        <w:color w:val="CC3300"/>
        <w:sz w:val="14"/>
        <w:szCs w:val="14"/>
      </w:rPr>
    </w:pPr>
    <w:r w:rsidRPr="005C79B6">
      <w:rPr>
        <w:rStyle w:val="PageNumber"/>
        <w:rFonts w:ascii="Arial" w:hAnsi="Arial" w:cs="Arial"/>
        <w:sz w:val="14"/>
        <w:szCs w:val="14"/>
      </w:rPr>
      <w:fldChar w:fldCharType="begin"/>
    </w:r>
    <w:r w:rsidRPr="005C79B6">
      <w:rPr>
        <w:rStyle w:val="PageNumber"/>
        <w:rFonts w:ascii="Arial" w:hAnsi="Arial" w:cs="Arial"/>
        <w:sz w:val="14"/>
        <w:szCs w:val="14"/>
      </w:rPr>
      <w:instrText xml:space="preserve"> PAGE </w:instrText>
    </w:r>
    <w:r w:rsidRPr="005C79B6">
      <w:rPr>
        <w:rStyle w:val="PageNumber"/>
        <w:rFonts w:ascii="Arial" w:hAnsi="Arial" w:cs="Arial"/>
        <w:sz w:val="14"/>
        <w:szCs w:val="14"/>
      </w:rPr>
      <w:fldChar w:fldCharType="separate"/>
    </w:r>
    <w:r w:rsidR="008323B3">
      <w:rPr>
        <w:rStyle w:val="PageNumber"/>
        <w:rFonts w:ascii="Arial" w:hAnsi="Arial" w:cs="Arial"/>
        <w:noProof/>
        <w:sz w:val="14"/>
        <w:szCs w:val="14"/>
      </w:rPr>
      <w:t>1</w:t>
    </w:r>
    <w:r w:rsidRPr="005C79B6">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DC50E" w14:textId="77777777" w:rsidR="00D24AD8" w:rsidRDefault="00D24AD8">
      <w:r>
        <w:separator/>
      </w:r>
    </w:p>
  </w:footnote>
  <w:footnote w:type="continuationSeparator" w:id="0">
    <w:p w14:paraId="32B8B08A" w14:textId="77777777" w:rsidR="00D24AD8" w:rsidRDefault="00D24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BE53" w14:textId="38B1E0D9" w:rsidR="007F6845" w:rsidRDefault="00B66949" w:rsidP="00980F51">
    <w:pPr>
      <w:pStyle w:val="Header"/>
      <w:jc w:val="center"/>
    </w:pPr>
    <w:r>
      <w:rPr>
        <w:noProof/>
      </w:rPr>
      <w:drawing>
        <wp:inline distT="0" distB="0" distL="0" distR="0" wp14:anchorId="18E947D3" wp14:editId="11099BFD">
          <wp:extent cx="2428875"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28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66"/>
    <w:rsid w:val="000545F9"/>
    <w:rsid w:val="0017678F"/>
    <w:rsid w:val="002F516A"/>
    <w:rsid w:val="003B13BB"/>
    <w:rsid w:val="003E7745"/>
    <w:rsid w:val="004B3BAF"/>
    <w:rsid w:val="0051359A"/>
    <w:rsid w:val="005C79B6"/>
    <w:rsid w:val="006443B9"/>
    <w:rsid w:val="00684E6F"/>
    <w:rsid w:val="006B7B70"/>
    <w:rsid w:val="007E3D30"/>
    <w:rsid w:val="007F6845"/>
    <w:rsid w:val="0081390F"/>
    <w:rsid w:val="008323B3"/>
    <w:rsid w:val="00857AE3"/>
    <w:rsid w:val="00871C7F"/>
    <w:rsid w:val="00980F51"/>
    <w:rsid w:val="00A01066"/>
    <w:rsid w:val="00A47608"/>
    <w:rsid w:val="00AD3ED5"/>
    <w:rsid w:val="00B068C1"/>
    <w:rsid w:val="00B66949"/>
    <w:rsid w:val="00B724B1"/>
    <w:rsid w:val="00C64566"/>
    <w:rsid w:val="00CA3BCA"/>
    <w:rsid w:val="00D24AD8"/>
    <w:rsid w:val="00D80CCE"/>
    <w:rsid w:val="00E25179"/>
    <w:rsid w:val="00E324CD"/>
    <w:rsid w:val="00E53587"/>
    <w:rsid w:val="00E82DE1"/>
    <w:rsid w:val="00ED79F0"/>
    <w:rsid w:val="00F44B23"/>
    <w:rsid w:val="00FD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colormru v:ext="edit" colors="#c30"/>
    </o:shapedefaults>
    <o:shapelayout v:ext="edit">
      <o:idmap v:ext="edit" data="1"/>
    </o:shapelayout>
  </w:shapeDefaults>
  <w:decimalSymbol w:val="."/>
  <w:listSeparator w:val=","/>
  <w14:docId w14:val="055A53A0"/>
  <w15:chartTrackingRefBased/>
  <w15:docId w15:val="{B177D988-53FE-4E98-809E-BAB6D58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7F68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F68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57A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1066"/>
    <w:rPr>
      <w:color w:val="0000FF"/>
      <w:u w:val="single"/>
    </w:rPr>
  </w:style>
  <w:style w:type="paragraph" w:styleId="NormalWeb">
    <w:name w:val="Normal (Web)"/>
    <w:basedOn w:val="Normal"/>
    <w:rsid w:val="00A01066"/>
    <w:pPr>
      <w:spacing w:before="100" w:beforeAutospacing="1" w:after="100" w:afterAutospacing="1"/>
    </w:pPr>
  </w:style>
  <w:style w:type="paragraph" w:styleId="Header">
    <w:name w:val="header"/>
    <w:basedOn w:val="Normal"/>
    <w:rsid w:val="007F6845"/>
    <w:pPr>
      <w:tabs>
        <w:tab w:val="center" w:pos="4153"/>
        <w:tab w:val="right" w:pos="8306"/>
      </w:tabs>
    </w:pPr>
  </w:style>
  <w:style w:type="paragraph" w:styleId="Footer">
    <w:name w:val="footer"/>
    <w:basedOn w:val="Normal"/>
    <w:rsid w:val="007F6845"/>
    <w:pPr>
      <w:tabs>
        <w:tab w:val="center" w:pos="4153"/>
        <w:tab w:val="right" w:pos="8306"/>
      </w:tabs>
    </w:pPr>
  </w:style>
  <w:style w:type="character" w:styleId="PageNumber">
    <w:name w:val="page number"/>
    <w:basedOn w:val="DefaultParagraphFont"/>
    <w:rsid w:val="007F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743035">
      <w:bodyDiv w:val="1"/>
      <w:marLeft w:val="0"/>
      <w:marRight w:val="0"/>
      <w:marTop w:val="0"/>
      <w:marBottom w:val="0"/>
      <w:divBdr>
        <w:top w:val="none" w:sz="0" w:space="0" w:color="auto"/>
        <w:left w:val="none" w:sz="0" w:space="0" w:color="auto"/>
        <w:bottom w:val="none" w:sz="0" w:space="0" w:color="auto"/>
        <w:right w:val="none" w:sz="0" w:space="0" w:color="auto"/>
      </w:divBdr>
    </w:div>
    <w:div w:id="19822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http://www</vt:lpstr>
    </vt:vector>
  </TitlesOfParts>
  <Company>Internova UK Ltd</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John Odell</dc:creator>
  <cp:keywords/>
  <dc:description/>
  <cp:lastModifiedBy>stewart smith</cp:lastModifiedBy>
  <cp:revision>2</cp:revision>
  <cp:lastPrinted>2006-03-31T19:24:00Z</cp:lastPrinted>
  <dcterms:created xsi:type="dcterms:W3CDTF">2018-05-22T07:35:00Z</dcterms:created>
  <dcterms:modified xsi:type="dcterms:W3CDTF">2018-05-22T07:35:00Z</dcterms:modified>
</cp:coreProperties>
</file>