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51" w:rsidRDefault="00097540">
      <w:pPr>
        <w:spacing w:line="240" w:lineRule="auto"/>
        <w:contextualSpacing w:val="0"/>
        <w:rPr>
          <w:rFonts w:ascii="Verdana" w:eastAsia="Verdana" w:hAnsi="Verdana" w:cs="Verdana"/>
          <w:b/>
          <w:sz w:val="14"/>
          <w:szCs w:val="14"/>
          <w:u w:val="single"/>
        </w:rPr>
      </w:pPr>
      <w:r>
        <w:rPr>
          <w:noProof/>
          <w:lang w:val="en-GB"/>
        </w:rPr>
        <w:drawing>
          <wp:anchor distT="114300" distB="114300" distL="114300" distR="114300" simplePos="0" relativeHeight="251658240" behindDoc="0" locked="0" layoutInCell="1" hidden="0" allowOverlap="1">
            <wp:simplePos x="0" y="0"/>
            <wp:positionH relativeFrom="margin">
              <wp:posOffset>19051</wp:posOffset>
            </wp:positionH>
            <wp:positionV relativeFrom="paragraph">
              <wp:posOffset>114300</wp:posOffset>
            </wp:positionV>
            <wp:extent cx="1128713" cy="112871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128713" cy="1128713"/>
                    </a:xfrm>
                    <a:prstGeom prst="rect">
                      <a:avLst/>
                    </a:prstGeom>
                    <a:ln/>
                  </pic:spPr>
                </pic:pic>
              </a:graphicData>
            </a:graphic>
          </wp:anchor>
        </w:drawing>
      </w:r>
    </w:p>
    <w:p w:rsidR="002C3251" w:rsidRDefault="00097540">
      <w:pPr>
        <w:spacing w:line="240" w:lineRule="auto"/>
        <w:contextualSpacing w:val="0"/>
        <w:rPr>
          <w:rFonts w:ascii="Verdana" w:eastAsia="Verdana" w:hAnsi="Verdana" w:cs="Verdana"/>
          <w:b/>
        </w:rPr>
      </w:pPr>
      <w:proofErr w:type="spellStart"/>
      <w:r>
        <w:rPr>
          <w:rFonts w:ascii="Verdana" w:eastAsia="Verdana" w:hAnsi="Verdana" w:cs="Verdana"/>
          <w:b/>
        </w:rPr>
        <w:t>Lanhydrock</w:t>
      </w:r>
      <w:proofErr w:type="spellEnd"/>
      <w:r>
        <w:rPr>
          <w:rFonts w:ascii="Verdana" w:eastAsia="Verdana" w:hAnsi="Verdana" w:cs="Verdana"/>
          <w:b/>
        </w:rPr>
        <w:t xml:space="preserve"> Wheelers Time Trial S103/10R</w:t>
      </w:r>
    </w:p>
    <w:p w:rsidR="002C3251" w:rsidRDefault="00097540">
      <w:pPr>
        <w:spacing w:line="240" w:lineRule="auto"/>
        <w:contextualSpacing w:val="0"/>
        <w:rPr>
          <w:rFonts w:ascii="Verdana" w:eastAsia="Verdana" w:hAnsi="Verdana" w:cs="Verdana"/>
          <w:b/>
        </w:rPr>
      </w:pPr>
      <w:r>
        <w:rPr>
          <w:rFonts w:ascii="Verdana" w:eastAsia="Verdana" w:hAnsi="Verdana" w:cs="Verdana"/>
          <w:b/>
        </w:rPr>
        <w:t>Wednesday 11th July 2018</w:t>
      </w:r>
    </w:p>
    <w:p w:rsidR="002C3251" w:rsidRDefault="002C3251">
      <w:pPr>
        <w:spacing w:line="240" w:lineRule="auto"/>
        <w:contextualSpacing w:val="0"/>
        <w:rPr>
          <w:rFonts w:ascii="Verdana" w:eastAsia="Verdana" w:hAnsi="Verdana" w:cs="Verdana"/>
          <w:b/>
          <w:u w:val="single"/>
        </w:rPr>
      </w:pPr>
    </w:p>
    <w:p w:rsidR="002C3251" w:rsidRDefault="00097540">
      <w:pPr>
        <w:spacing w:line="240" w:lineRule="auto"/>
        <w:contextualSpacing w:val="0"/>
        <w:rPr>
          <w:rFonts w:ascii="Verdana" w:eastAsia="Verdana" w:hAnsi="Verdana" w:cs="Verdana"/>
          <w:sz w:val="16"/>
          <w:szCs w:val="16"/>
        </w:rPr>
      </w:pPr>
      <w:r>
        <w:rPr>
          <w:rFonts w:ascii="Verdana" w:eastAsia="Verdana" w:hAnsi="Verdana" w:cs="Verdana"/>
          <w:sz w:val="16"/>
          <w:szCs w:val="16"/>
        </w:rPr>
        <w:t>Promoted for and on behalf of the Cycling Time Trials under their rules and regulations</w:t>
      </w:r>
    </w:p>
    <w:p w:rsidR="002C3251" w:rsidRDefault="00097540">
      <w:pPr>
        <w:spacing w:line="240" w:lineRule="auto"/>
        <w:contextualSpacing w:val="0"/>
        <w:rPr>
          <w:rFonts w:ascii="Verdana" w:eastAsia="Verdana" w:hAnsi="Verdana" w:cs="Verdana"/>
          <w:sz w:val="16"/>
          <w:szCs w:val="16"/>
        </w:rPr>
      </w:pPr>
      <w:r>
        <w:rPr>
          <w:rFonts w:ascii="Verdana" w:eastAsia="Verdana" w:hAnsi="Verdana" w:cs="Verdana"/>
          <w:sz w:val="16"/>
          <w:szCs w:val="16"/>
        </w:rPr>
        <w:t xml:space="preserve">Event secretary - Robin Riches 07990976281 </w:t>
      </w:r>
      <w:hyperlink r:id="rId5">
        <w:r>
          <w:rPr>
            <w:rFonts w:ascii="Verdana" w:eastAsia="Verdana" w:hAnsi="Verdana" w:cs="Verdana"/>
            <w:color w:val="1155CC"/>
            <w:sz w:val="16"/>
            <w:szCs w:val="16"/>
          </w:rPr>
          <w:t>robinriches50@hotmail.com</w:t>
        </w:r>
      </w:hyperlink>
    </w:p>
    <w:p w:rsidR="002C3251" w:rsidRDefault="00097540">
      <w:pPr>
        <w:spacing w:line="240" w:lineRule="auto"/>
        <w:contextualSpacing w:val="0"/>
        <w:rPr>
          <w:rFonts w:ascii="Verdana" w:eastAsia="Verdana" w:hAnsi="Verdana" w:cs="Verdana"/>
          <w:sz w:val="16"/>
          <w:szCs w:val="16"/>
        </w:rPr>
      </w:pPr>
      <w:r>
        <w:rPr>
          <w:rFonts w:ascii="Verdana" w:eastAsia="Verdana" w:hAnsi="Verdana" w:cs="Verdana"/>
          <w:sz w:val="16"/>
          <w:szCs w:val="16"/>
        </w:rPr>
        <w:t>Event HQ - Roche Victory Hall, PL26 8JF</w:t>
      </w:r>
      <w:r w:rsidR="00FB51F1">
        <w:rPr>
          <w:rFonts w:ascii="Verdana" w:eastAsia="Verdana" w:hAnsi="Verdana" w:cs="Verdana"/>
          <w:sz w:val="16"/>
          <w:szCs w:val="16"/>
        </w:rPr>
        <w:t xml:space="preserve"> open at 1700 hours</w:t>
      </w:r>
    </w:p>
    <w:p w:rsidR="002C3251" w:rsidRDefault="00097540">
      <w:pPr>
        <w:spacing w:line="240" w:lineRule="auto"/>
        <w:contextualSpacing w:val="0"/>
        <w:rPr>
          <w:rFonts w:ascii="Verdana" w:eastAsia="Verdana" w:hAnsi="Verdana" w:cs="Verdana"/>
          <w:sz w:val="16"/>
          <w:szCs w:val="16"/>
        </w:rPr>
      </w:pPr>
      <w:r>
        <w:rPr>
          <w:rFonts w:ascii="Verdana" w:eastAsia="Verdana" w:hAnsi="Verdana" w:cs="Verdana"/>
          <w:sz w:val="16"/>
          <w:szCs w:val="16"/>
        </w:rPr>
        <w:t xml:space="preserve">Time-keepers - Sean Parker and Tony </w:t>
      </w:r>
      <w:proofErr w:type="spellStart"/>
      <w:r>
        <w:rPr>
          <w:rFonts w:ascii="Verdana" w:eastAsia="Verdana" w:hAnsi="Verdana" w:cs="Verdana"/>
          <w:sz w:val="16"/>
          <w:szCs w:val="16"/>
        </w:rPr>
        <w:t>Farnell</w:t>
      </w:r>
      <w:proofErr w:type="spellEnd"/>
    </w:p>
    <w:p w:rsidR="002C3251" w:rsidRDefault="00097540">
      <w:pPr>
        <w:spacing w:line="240" w:lineRule="auto"/>
        <w:contextualSpacing w:val="0"/>
        <w:rPr>
          <w:rFonts w:ascii="Verdana" w:eastAsia="Verdana" w:hAnsi="Verdana" w:cs="Verdana"/>
          <w:sz w:val="16"/>
          <w:szCs w:val="16"/>
        </w:rPr>
      </w:pPr>
      <w:r>
        <w:rPr>
          <w:rFonts w:ascii="Verdana" w:eastAsia="Verdana" w:hAnsi="Verdana" w:cs="Verdana"/>
          <w:sz w:val="16"/>
          <w:szCs w:val="16"/>
        </w:rPr>
        <w:t>Start time - 1901</w:t>
      </w:r>
      <w:bookmarkStart w:id="0" w:name="_GoBack"/>
      <w:bookmarkEnd w:id="0"/>
      <w:r>
        <w:rPr>
          <w:rFonts w:ascii="Verdana" w:eastAsia="Verdana" w:hAnsi="Verdana" w:cs="Verdana"/>
          <w:sz w:val="16"/>
          <w:szCs w:val="16"/>
        </w:rPr>
        <w:t xml:space="preserve"> hours</w:t>
      </w:r>
    </w:p>
    <w:p w:rsidR="002C3251" w:rsidRDefault="002C3251">
      <w:pPr>
        <w:spacing w:line="240" w:lineRule="auto"/>
        <w:contextualSpacing w:val="0"/>
        <w:rPr>
          <w:rFonts w:ascii="Verdana" w:eastAsia="Verdana" w:hAnsi="Verdana" w:cs="Verdana"/>
          <w:sz w:val="16"/>
          <w:szCs w:val="16"/>
        </w:rPr>
      </w:pPr>
    </w:p>
    <w:p w:rsidR="002C3251" w:rsidRDefault="002C3251">
      <w:pPr>
        <w:spacing w:line="240" w:lineRule="auto"/>
        <w:contextualSpacing w:val="0"/>
        <w:rPr>
          <w:rFonts w:ascii="Verdana" w:eastAsia="Verdana" w:hAnsi="Verdana" w:cs="Verdana"/>
          <w:sz w:val="14"/>
          <w:szCs w:val="14"/>
        </w:rPr>
      </w:pPr>
    </w:p>
    <w:p w:rsidR="002C3251" w:rsidRDefault="002C3251">
      <w:pPr>
        <w:spacing w:line="240" w:lineRule="auto"/>
        <w:contextualSpacing w:val="0"/>
        <w:rPr>
          <w:rFonts w:ascii="Verdana" w:eastAsia="Verdana" w:hAnsi="Verdana" w:cs="Verdana"/>
          <w:b/>
          <w:sz w:val="14"/>
          <w:szCs w:val="14"/>
          <w:u w:val="single"/>
        </w:rPr>
      </w:pPr>
    </w:p>
    <w:p w:rsidR="002C3251" w:rsidRDefault="00097540">
      <w:pPr>
        <w:spacing w:line="240" w:lineRule="auto"/>
        <w:contextualSpacing w:val="0"/>
        <w:rPr>
          <w:rFonts w:ascii="Verdana" w:eastAsia="Verdana" w:hAnsi="Verdana" w:cs="Verdana"/>
          <w:sz w:val="20"/>
          <w:szCs w:val="20"/>
        </w:rPr>
      </w:pPr>
      <w:r>
        <w:rPr>
          <w:rFonts w:ascii="Verdana" w:eastAsia="Verdana" w:hAnsi="Verdana" w:cs="Verdana"/>
          <w:sz w:val="20"/>
          <w:szCs w:val="20"/>
        </w:rPr>
        <w:t>Thank you to all riders competing in this event and to everyone helping to run it.  A special thank you to the time-kee</w:t>
      </w:r>
      <w:r>
        <w:rPr>
          <w:rFonts w:ascii="Verdana" w:eastAsia="Verdana" w:hAnsi="Verdana" w:cs="Verdana"/>
          <w:sz w:val="20"/>
          <w:szCs w:val="20"/>
        </w:rPr>
        <w:t xml:space="preserve">pers Sean Parker and Tony </w:t>
      </w:r>
      <w:proofErr w:type="spellStart"/>
      <w:r>
        <w:rPr>
          <w:rFonts w:ascii="Verdana" w:eastAsia="Verdana" w:hAnsi="Verdana" w:cs="Verdana"/>
          <w:sz w:val="20"/>
          <w:szCs w:val="20"/>
        </w:rPr>
        <w:t>Farnell</w:t>
      </w:r>
      <w:proofErr w:type="spellEnd"/>
      <w:r>
        <w:rPr>
          <w:rFonts w:ascii="Verdana" w:eastAsia="Verdana" w:hAnsi="Verdana" w:cs="Verdana"/>
          <w:sz w:val="20"/>
          <w:szCs w:val="20"/>
        </w:rPr>
        <w:t>.   I hope everyone has a safe and fast ride.  In addition to the guidance below, please can I also ask everyone to use the HQ car park considerately.  We have sole use of the hall but the car park will be used by others du</w:t>
      </w:r>
      <w:r>
        <w:rPr>
          <w:rFonts w:ascii="Verdana" w:eastAsia="Verdana" w:hAnsi="Verdana" w:cs="Verdana"/>
          <w:sz w:val="20"/>
          <w:szCs w:val="20"/>
        </w:rPr>
        <w:t>ring the evening.</w:t>
      </w:r>
    </w:p>
    <w:p w:rsidR="002C3251" w:rsidRDefault="002C3251">
      <w:pPr>
        <w:spacing w:line="240" w:lineRule="auto"/>
        <w:contextualSpacing w:val="0"/>
        <w:rPr>
          <w:rFonts w:ascii="Verdana" w:eastAsia="Verdana" w:hAnsi="Verdana" w:cs="Verdana"/>
          <w:sz w:val="20"/>
          <w:szCs w:val="20"/>
        </w:rPr>
      </w:pPr>
    </w:p>
    <w:p w:rsidR="002C3251" w:rsidRDefault="00097540">
      <w:pPr>
        <w:spacing w:line="240" w:lineRule="auto"/>
        <w:contextualSpacing w:val="0"/>
        <w:rPr>
          <w:rFonts w:ascii="Verdana" w:eastAsia="Verdana" w:hAnsi="Verdana" w:cs="Verdana"/>
          <w:b/>
          <w:sz w:val="20"/>
          <w:szCs w:val="20"/>
          <w:u w:val="single"/>
        </w:rPr>
      </w:pPr>
      <w:r>
        <w:rPr>
          <w:rFonts w:ascii="Verdana" w:eastAsia="Verdana" w:hAnsi="Verdana" w:cs="Verdana"/>
          <w:b/>
          <w:sz w:val="20"/>
          <w:szCs w:val="20"/>
          <w:u w:val="single"/>
        </w:rPr>
        <w:t>Prizes</w:t>
      </w:r>
    </w:p>
    <w:p w:rsidR="002C3251" w:rsidRDefault="002C3251">
      <w:pPr>
        <w:spacing w:line="240" w:lineRule="auto"/>
        <w:contextualSpacing w:val="0"/>
        <w:rPr>
          <w:rFonts w:ascii="Verdana" w:eastAsia="Verdana" w:hAnsi="Verdana" w:cs="Verdana"/>
          <w:sz w:val="20"/>
          <w:szCs w:val="20"/>
        </w:rPr>
      </w:pPr>
    </w:p>
    <w:p w:rsidR="002C3251" w:rsidRDefault="00FB51F1">
      <w:pPr>
        <w:spacing w:line="240" w:lineRule="auto"/>
        <w:contextualSpacing w:val="0"/>
        <w:rPr>
          <w:rFonts w:ascii="Verdana" w:eastAsia="Verdana" w:hAnsi="Verdana" w:cs="Verdana"/>
          <w:sz w:val="20"/>
          <w:szCs w:val="20"/>
        </w:rPr>
      </w:pPr>
      <w:r>
        <w:rPr>
          <w:rFonts w:ascii="Verdana" w:eastAsia="Verdana" w:hAnsi="Verdana" w:cs="Verdana"/>
          <w:sz w:val="20"/>
          <w:szCs w:val="20"/>
        </w:rPr>
        <w:t>1st male £15</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2nd m</w:t>
      </w:r>
      <w:r w:rsidR="00097540">
        <w:rPr>
          <w:rFonts w:ascii="Verdana" w:eastAsia="Verdana" w:hAnsi="Verdana" w:cs="Verdana"/>
          <w:sz w:val="20"/>
          <w:szCs w:val="20"/>
        </w:rPr>
        <w:t>ale £10</w:t>
      </w:r>
      <w:r w:rsidR="00097540">
        <w:rPr>
          <w:rFonts w:ascii="Verdana" w:eastAsia="Verdana" w:hAnsi="Verdana" w:cs="Verdana"/>
          <w:sz w:val="20"/>
          <w:szCs w:val="20"/>
        </w:rPr>
        <w:tab/>
      </w:r>
      <w:r w:rsidR="00097540">
        <w:rPr>
          <w:rFonts w:ascii="Verdana" w:eastAsia="Verdana" w:hAnsi="Verdana" w:cs="Verdana"/>
          <w:sz w:val="20"/>
          <w:szCs w:val="20"/>
        </w:rPr>
        <w:tab/>
      </w:r>
      <w:r w:rsidR="00097540">
        <w:rPr>
          <w:rFonts w:ascii="Verdana" w:eastAsia="Verdana" w:hAnsi="Verdana" w:cs="Verdana"/>
          <w:sz w:val="20"/>
          <w:szCs w:val="20"/>
        </w:rPr>
        <w:tab/>
        <w:t xml:space="preserve">3rd </w:t>
      </w:r>
      <w:r>
        <w:rPr>
          <w:rFonts w:ascii="Verdana" w:eastAsia="Verdana" w:hAnsi="Verdana" w:cs="Verdana"/>
          <w:sz w:val="20"/>
          <w:szCs w:val="20"/>
        </w:rPr>
        <w:t>m</w:t>
      </w:r>
      <w:r w:rsidR="00097540">
        <w:rPr>
          <w:rFonts w:ascii="Verdana" w:eastAsia="Verdana" w:hAnsi="Verdana" w:cs="Verdana"/>
          <w:sz w:val="20"/>
          <w:szCs w:val="20"/>
        </w:rPr>
        <w:t>ale £5</w:t>
      </w:r>
    </w:p>
    <w:p w:rsidR="002C3251" w:rsidRDefault="00FB51F1">
      <w:pPr>
        <w:spacing w:line="240" w:lineRule="auto"/>
        <w:contextualSpacing w:val="0"/>
        <w:rPr>
          <w:rFonts w:ascii="Verdana" w:eastAsia="Verdana" w:hAnsi="Verdana" w:cs="Verdana"/>
          <w:sz w:val="20"/>
          <w:szCs w:val="20"/>
        </w:rPr>
      </w:pPr>
      <w:r>
        <w:rPr>
          <w:rFonts w:ascii="Verdana" w:eastAsia="Verdana" w:hAnsi="Verdana" w:cs="Verdana"/>
          <w:sz w:val="20"/>
          <w:szCs w:val="20"/>
        </w:rPr>
        <w:t>1st female £15</w:t>
      </w:r>
      <w:r>
        <w:rPr>
          <w:rFonts w:ascii="Verdana" w:eastAsia="Verdana" w:hAnsi="Verdana" w:cs="Verdana"/>
          <w:sz w:val="20"/>
          <w:szCs w:val="20"/>
        </w:rPr>
        <w:tab/>
      </w:r>
      <w:r>
        <w:rPr>
          <w:rFonts w:ascii="Verdana" w:eastAsia="Verdana" w:hAnsi="Verdana" w:cs="Verdana"/>
          <w:sz w:val="20"/>
          <w:szCs w:val="20"/>
        </w:rPr>
        <w:tab/>
        <w:t>2nd female £10</w:t>
      </w:r>
      <w:r>
        <w:rPr>
          <w:rFonts w:ascii="Verdana" w:eastAsia="Verdana" w:hAnsi="Verdana" w:cs="Verdana"/>
          <w:sz w:val="20"/>
          <w:szCs w:val="20"/>
        </w:rPr>
        <w:tab/>
      </w:r>
      <w:r>
        <w:rPr>
          <w:rFonts w:ascii="Verdana" w:eastAsia="Verdana" w:hAnsi="Verdana" w:cs="Verdana"/>
          <w:sz w:val="20"/>
          <w:szCs w:val="20"/>
        </w:rPr>
        <w:tab/>
        <w:t>3rd f</w:t>
      </w:r>
      <w:r w:rsidR="00097540">
        <w:rPr>
          <w:rFonts w:ascii="Verdana" w:eastAsia="Verdana" w:hAnsi="Verdana" w:cs="Verdana"/>
          <w:sz w:val="20"/>
          <w:szCs w:val="20"/>
        </w:rPr>
        <w:t>emale £5</w:t>
      </w:r>
    </w:p>
    <w:p w:rsidR="00FB51F1" w:rsidRDefault="00FB51F1">
      <w:pPr>
        <w:spacing w:line="240" w:lineRule="auto"/>
        <w:contextualSpacing w:val="0"/>
        <w:rPr>
          <w:rFonts w:ascii="Verdana" w:eastAsia="Verdana" w:hAnsi="Verdana" w:cs="Verdana"/>
          <w:sz w:val="20"/>
          <w:szCs w:val="20"/>
        </w:rPr>
      </w:pPr>
    </w:p>
    <w:p w:rsidR="002C3251" w:rsidRDefault="00FB51F1">
      <w:pPr>
        <w:spacing w:line="240" w:lineRule="auto"/>
        <w:contextualSpacing w:val="0"/>
        <w:rPr>
          <w:rFonts w:ascii="Verdana" w:eastAsia="Verdana" w:hAnsi="Verdana" w:cs="Verdana"/>
          <w:sz w:val="20"/>
          <w:szCs w:val="20"/>
        </w:rPr>
      </w:pPr>
      <w:r>
        <w:rPr>
          <w:rFonts w:ascii="Verdana" w:eastAsia="Verdana" w:hAnsi="Verdana" w:cs="Verdana"/>
          <w:sz w:val="20"/>
          <w:szCs w:val="20"/>
        </w:rPr>
        <w:t>First male and female vets 40-49, 50-59 and 60+ £10</w:t>
      </w:r>
      <w:r w:rsidR="00097540">
        <w:rPr>
          <w:rFonts w:ascii="Verdana" w:eastAsia="Verdana" w:hAnsi="Verdana" w:cs="Verdana"/>
          <w:sz w:val="20"/>
          <w:szCs w:val="20"/>
        </w:rPr>
        <w:tab/>
      </w:r>
    </w:p>
    <w:p w:rsidR="002C3251" w:rsidRDefault="002C3251">
      <w:pPr>
        <w:spacing w:line="240" w:lineRule="auto"/>
        <w:contextualSpacing w:val="0"/>
        <w:rPr>
          <w:rFonts w:ascii="Verdana" w:eastAsia="Verdana" w:hAnsi="Verdana" w:cs="Verdana"/>
          <w:sz w:val="20"/>
          <w:szCs w:val="20"/>
        </w:rPr>
      </w:pPr>
    </w:p>
    <w:p w:rsidR="002C3251" w:rsidRDefault="00097540">
      <w:pPr>
        <w:spacing w:line="240" w:lineRule="auto"/>
        <w:contextualSpacing w:val="0"/>
        <w:rPr>
          <w:rFonts w:ascii="Verdana" w:eastAsia="Verdana" w:hAnsi="Verdana" w:cs="Verdana"/>
          <w:sz w:val="20"/>
          <w:szCs w:val="20"/>
        </w:rPr>
      </w:pPr>
      <w:r>
        <w:rPr>
          <w:rFonts w:ascii="Verdana" w:eastAsia="Verdana" w:hAnsi="Verdana" w:cs="Verdana"/>
          <w:sz w:val="20"/>
          <w:szCs w:val="20"/>
        </w:rPr>
        <w:t>One rider one prize!</w:t>
      </w:r>
    </w:p>
    <w:p w:rsidR="002C3251" w:rsidRDefault="002C3251">
      <w:pPr>
        <w:spacing w:line="240" w:lineRule="auto"/>
        <w:contextualSpacing w:val="0"/>
        <w:rPr>
          <w:rFonts w:ascii="Verdana" w:eastAsia="Verdana" w:hAnsi="Verdana" w:cs="Verdana"/>
          <w:b/>
          <w:sz w:val="20"/>
          <w:szCs w:val="20"/>
          <w:u w:val="single"/>
        </w:rPr>
      </w:pPr>
    </w:p>
    <w:p w:rsidR="002C3251" w:rsidRDefault="002C3251">
      <w:pPr>
        <w:spacing w:line="240" w:lineRule="auto"/>
        <w:contextualSpacing w:val="0"/>
        <w:rPr>
          <w:rFonts w:ascii="Verdana" w:eastAsia="Verdana" w:hAnsi="Verdana" w:cs="Verdana"/>
          <w:b/>
          <w:sz w:val="20"/>
          <w:szCs w:val="20"/>
          <w:u w:val="single"/>
        </w:rPr>
      </w:pPr>
    </w:p>
    <w:p w:rsidR="002C3251" w:rsidRDefault="00097540">
      <w:pPr>
        <w:spacing w:line="240" w:lineRule="auto"/>
        <w:contextualSpacing w:val="0"/>
        <w:rPr>
          <w:rFonts w:ascii="Verdana" w:eastAsia="Verdana" w:hAnsi="Verdana" w:cs="Verdana"/>
          <w:b/>
          <w:sz w:val="20"/>
          <w:szCs w:val="20"/>
          <w:u w:val="single"/>
        </w:rPr>
      </w:pPr>
      <w:r>
        <w:rPr>
          <w:rFonts w:ascii="Verdana" w:eastAsia="Verdana" w:hAnsi="Verdana" w:cs="Verdana"/>
          <w:b/>
          <w:sz w:val="20"/>
          <w:szCs w:val="20"/>
          <w:u w:val="single"/>
        </w:rPr>
        <w:t>Course description (maps will be available at HQ)</w:t>
      </w:r>
    </w:p>
    <w:p w:rsidR="002C3251" w:rsidRDefault="002C3251">
      <w:pPr>
        <w:spacing w:line="240" w:lineRule="auto"/>
        <w:contextualSpacing w:val="0"/>
        <w:rPr>
          <w:rFonts w:ascii="Verdana" w:eastAsia="Verdana" w:hAnsi="Verdana" w:cs="Verdana"/>
          <w:b/>
          <w:sz w:val="20"/>
          <w:szCs w:val="20"/>
          <w:u w:val="single"/>
        </w:rPr>
      </w:pPr>
    </w:p>
    <w:p w:rsidR="002C3251" w:rsidRDefault="00097540">
      <w:pPr>
        <w:spacing w:line="240" w:lineRule="auto"/>
        <w:contextualSpacing w:val="0"/>
        <w:jc w:val="both"/>
        <w:rPr>
          <w:rFonts w:ascii="Verdana" w:eastAsia="Verdana" w:hAnsi="Verdana" w:cs="Verdana"/>
          <w:sz w:val="20"/>
          <w:szCs w:val="20"/>
        </w:rPr>
      </w:pPr>
      <w:r>
        <w:rPr>
          <w:rFonts w:ascii="Verdana" w:eastAsia="Verdana" w:hAnsi="Verdana" w:cs="Verdana"/>
          <w:sz w:val="20"/>
          <w:szCs w:val="20"/>
        </w:rPr>
        <w:t xml:space="preserve">Start on </w:t>
      </w:r>
      <w:r>
        <w:rPr>
          <w:rFonts w:ascii="Verdana" w:eastAsia="Verdana" w:hAnsi="Verdana" w:cs="Verdana"/>
          <w:b/>
          <w:sz w:val="20"/>
          <w:szCs w:val="20"/>
        </w:rPr>
        <w:t xml:space="preserve">Old A30 </w:t>
      </w:r>
      <w:r>
        <w:rPr>
          <w:rFonts w:ascii="Verdana" w:eastAsia="Verdana" w:hAnsi="Verdana" w:cs="Verdana"/>
          <w:sz w:val="20"/>
          <w:szCs w:val="20"/>
        </w:rPr>
        <w:t xml:space="preserve">adjacent to the Oak Furniture sign outside the Oak Furniture Retail shop on the old A30 at Victoria, </w:t>
      </w:r>
      <w:r>
        <w:rPr>
          <w:rFonts w:ascii="Verdana" w:eastAsia="Verdana" w:hAnsi="Verdana" w:cs="Verdana"/>
          <w:i/>
          <w:sz w:val="20"/>
          <w:szCs w:val="20"/>
        </w:rPr>
        <w:t>(Grid ref SW 989619)</w:t>
      </w:r>
      <w:r>
        <w:rPr>
          <w:rFonts w:ascii="Verdana" w:eastAsia="Verdana" w:hAnsi="Verdana" w:cs="Verdana"/>
          <w:sz w:val="20"/>
          <w:szCs w:val="20"/>
        </w:rPr>
        <w:t xml:space="preserve"> Proceed in easterly direction on </w:t>
      </w:r>
      <w:r>
        <w:rPr>
          <w:rFonts w:ascii="Verdana" w:eastAsia="Verdana" w:hAnsi="Verdana" w:cs="Verdana"/>
          <w:b/>
          <w:sz w:val="20"/>
          <w:szCs w:val="20"/>
        </w:rPr>
        <w:t xml:space="preserve">Old A30 </w:t>
      </w:r>
      <w:r>
        <w:rPr>
          <w:rFonts w:ascii="Verdana" w:eastAsia="Verdana" w:hAnsi="Verdana" w:cs="Verdana"/>
          <w:sz w:val="20"/>
          <w:szCs w:val="20"/>
        </w:rPr>
        <w:t xml:space="preserve">to Roundabout (M), cross </w:t>
      </w:r>
      <w:r>
        <w:rPr>
          <w:rFonts w:ascii="Verdana" w:eastAsia="Verdana" w:hAnsi="Verdana" w:cs="Verdana"/>
          <w:sz w:val="20"/>
          <w:szCs w:val="20"/>
        </w:rPr>
        <w:t>over A30 interchange to 2</w:t>
      </w:r>
      <w:r>
        <w:rPr>
          <w:rFonts w:ascii="Verdana" w:eastAsia="Verdana" w:hAnsi="Verdana" w:cs="Verdana"/>
          <w:sz w:val="20"/>
          <w:szCs w:val="20"/>
          <w:vertAlign w:val="superscript"/>
        </w:rPr>
        <w:t>nd</w:t>
      </w:r>
      <w:r>
        <w:rPr>
          <w:rFonts w:ascii="Verdana" w:eastAsia="Verdana" w:hAnsi="Verdana" w:cs="Verdana"/>
          <w:sz w:val="20"/>
          <w:szCs w:val="20"/>
        </w:rPr>
        <w:t xml:space="preserve"> roundabout, take 2nd exit signed </w:t>
      </w:r>
      <w:proofErr w:type="spellStart"/>
      <w:r>
        <w:rPr>
          <w:rFonts w:ascii="Verdana" w:eastAsia="Verdana" w:hAnsi="Verdana" w:cs="Verdana"/>
          <w:sz w:val="20"/>
          <w:szCs w:val="20"/>
        </w:rPr>
        <w:t>Bodmin</w:t>
      </w:r>
      <w:proofErr w:type="spellEnd"/>
      <w:r>
        <w:rPr>
          <w:rFonts w:ascii="Verdana" w:eastAsia="Verdana" w:hAnsi="Verdana" w:cs="Verdana"/>
          <w:sz w:val="20"/>
          <w:szCs w:val="20"/>
        </w:rPr>
        <w:t xml:space="preserve"> (M). Carry on down slip road to join dual carriageway (with care). Proceed to next slip road, signed </w:t>
      </w:r>
      <w:proofErr w:type="spellStart"/>
      <w:r>
        <w:rPr>
          <w:rFonts w:ascii="Verdana" w:eastAsia="Verdana" w:hAnsi="Verdana" w:cs="Verdana"/>
          <w:sz w:val="20"/>
          <w:szCs w:val="20"/>
        </w:rPr>
        <w:t>Bodmin</w:t>
      </w:r>
      <w:proofErr w:type="spellEnd"/>
      <w:r>
        <w:rPr>
          <w:rFonts w:ascii="Verdana" w:eastAsia="Verdana" w:hAnsi="Verdana" w:cs="Verdana"/>
          <w:sz w:val="20"/>
          <w:szCs w:val="20"/>
        </w:rPr>
        <w:t xml:space="preserve"> and St Austell. Leave dual carriageway here, and at </w:t>
      </w:r>
      <w:proofErr w:type="spellStart"/>
      <w:r>
        <w:rPr>
          <w:rFonts w:ascii="Verdana" w:eastAsia="Verdana" w:hAnsi="Verdana" w:cs="Verdana"/>
          <w:sz w:val="20"/>
          <w:szCs w:val="20"/>
        </w:rPr>
        <w:t>Lanivet</w:t>
      </w:r>
      <w:proofErr w:type="spellEnd"/>
      <w:r>
        <w:rPr>
          <w:rFonts w:ascii="Verdana" w:eastAsia="Verdana" w:hAnsi="Verdana" w:cs="Verdana"/>
          <w:sz w:val="20"/>
          <w:szCs w:val="20"/>
        </w:rPr>
        <w:t xml:space="preserve"> roundabout take 1st </w:t>
      </w:r>
      <w:r>
        <w:rPr>
          <w:rFonts w:ascii="Verdana" w:eastAsia="Verdana" w:hAnsi="Verdana" w:cs="Verdana"/>
          <w:sz w:val="20"/>
          <w:szCs w:val="20"/>
        </w:rPr>
        <w:t>left on to old A30 (M). Return to Victoria Interchange, take 1st left (M) and repeat previous circuit. At completion of second circuit encircle roundabout to rejoin old A30 eastbound (M) to finish approximately 1.0 mile from roundabout (</w:t>
      </w:r>
      <w:r>
        <w:rPr>
          <w:rFonts w:ascii="Verdana" w:eastAsia="Verdana" w:hAnsi="Verdana" w:cs="Verdana"/>
          <w:i/>
          <w:sz w:val="20"/>
          <w:szCs w:val="20"/>
        </w:rPr>
        <w:t>Grid Ref SW 010627</w:t>
      </w:r>
      <w:r>
        <w:rPr>
          <w:rFonts w:ascii="Verdana" w:eastAsia="Verdana" w:hAnsi="Verdana" w:cs="Verdana"/>
          <w:sz w:val="20"/>
          <w:szCs w:val="20"/>
        </w:rPr>
        <w:t>)</w:t>
      </w:r>
      <w:r>
        <w:rPr>
          <w:rFonts w:ascii="Verdana" w:eastAsia="Verdana" w:hAnsi="Verdana" w:cs="Verdana"/>
          <w:sz w:val="20"/>
          <w:szCs w:val="20"/>
        </w:rPr>
        <w:t xml:space="preserve"> at the start of the </w:t>
      </w:r>
      <w:proofErr w:type="spellStart"/>
      <w:r>
        <w:rPr>
          <w:rFonts w:ascii="Verdana" w:eastAsia="Verdana" w:hAnsi="Verdana" w:cs="Verdana"/>
          <w:sz w:val="20"/>
          <w:szCs w:val="20"/>
        </w:rPr>
        <w:t>cycleway</w:t>
      </w:r>
      <w:proofErr w:type="spellEnd"/>
      <w:r>
        <w:rPr>
          <w:rFonts w:ascii="Verdana" w:eastAsia="Verdana" w:hAnsi="Verdana" w:cs="Verdana"/>
          <w:sz w:val="20"/>
          <w:szCs w:val="20"/>
        </w:rPr>
        <w:t xml:space="preserve"> on the north side of the road close to the top of the downhill slope.  </w:t>
      </w:r>
      <w:r>
        <w:rPr>
          <w:rFonts w:ascii="Verdana" w:eastAsia="Verdana" w:hAnsi="Verdana" w:cs="Verdana"/>
          <w:sz w:val="20"/>
          <w:szCs w:val="20"/>
        </w:rPr>
        <w:tab/>
      </w:r>
      <w:r>
        <w:rPr>
          <w:rFonts w:ascii="Verdana" w:eastAsia="Verdana" w:hAnsi="Verdana" w:cs="Verdana"/>
          <w:sz w:val="20"/>
          <w:szCs w:val="20"/>
        </w:rPr>
        <w:tab/>
      </w:r>
    </w:p>
    <w:p w:rsidR="002C3251" w:rsidRDefault="00097540">
      <w:pPr>
        <w:spacing w:line="240" w:lineRule="auto"/>
        <w:contextualSpacing w:val="0"/>
        <w:rPr>
          <w:rFonts w:ascii="Verdana" w:eastAsia="Verdana" w:hAnsi="Verdana" w:cs="Verdana"/>
          <w:sz w:val="20"/>
          <w:szCs w:val="20"/>
        </w:rPr>
      </w:pPr>
      <w:r>
        <w:rPr>
          <w:rFonts w:ascii="Verdana" w:eastAsia="Verdana" w:hAnsi="Verdana" w:cs="Verdana"/>
          <w:sz w:val="20"/>
          <w:szCs w:val="20"/>
        </w:rPr>
        <w:t xml:space="preserve">                     Victoria interchange</w:t>
      </w:r>
      <w:r>
        <w:rPr>
          <w:rFonts w:ascii="Verdana" w:eastAsia="Verdana" w:hAnsi="Verdana" w:cs="Verdana"/>
          <w:sz w:val="20"/>
          <w:szCs w:val="20"/>
        </w:rPr>
        <w:tab/>
      </w:r>
      <w:r>
        <w:rPr>
          <w:rFonts w:ascii="Verdana" w:eastAsia="Verdana" w:hAnsi="Verdana" w:cs="Verdana"/>
          <w:sz w:val="20"/>
          <w:szCs w:val="20"/>
        </w:rPr>
        <w:tab/>
        <w:t>0.3 miles</w:t>
      </w:r>
      <w:r>
        <w:rPr>
          <w:rFonts w:ascii="Verdana" w:eastAsia="Verdana" w:hAnsi="Verdana" w:cs="Verdana"/>
          <w:sz w:val="20"/>
          <w:szCs w:val="20"/>
        </w:rPr>
        <w:tab/>
        <w:t>9.0 miles</w:t>
      </w:r>
    </w:p>
    <w:p w:rsidR="002C3251" w:rsidRDefault="00097540">
      <w:pPr>
        <w:spacing w:line="240" w:lineRule="auto"/>
        <w:contextualSpacing w:val="0"/>
        <w:jc w:val="both"/>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roofErr w:type="spellStart"/>
      <w:r>
        <w:rPr>
          <w:rFonts w:ascii="Verdana" w:eastAsia="Verdana" w:hAnsi="Verdana" w:cs="Verdana"/>
          <w:sz w:val="20"/>
          <w:szCs w:val="20"/>
        </w:rPr>
        <w:t>Lanivet</w:t>
      </w:r>
      <w:proofErr w:type="spellEnd"/>
      <w:r>
        <w:rPr>
          <w:rFonts w:ascii="Verdana" w:eastAsia="Verdana" w:hAnsi="Verdana" w:cs="Verdana"/>
          <w:sz w:val="20"/>
          <w:szCs w:val="20"/>
        </w:rPr>
        <w:t xml:space="preserve"> roundabout</w:t>
      </w:r>
      <w:r>
        <w:rPr>
          <w:rFonts w:ascii="Verdana" w:eastAsia="Verdana" w:hAnsi="Verdana" w:cs="Verdana"/>
          <w:sz w:val="20"/>
          <w:szCs w:val="20"/>
        </w:rPr>
        <w:tab/>
      </w:r>
      <w:r>
        <w:rPr>
          <w:rFonts w:ascii="Verdana" w:eastAsia="Verdana" w:hAnsi="Verdana" w:cs="Verdana"/>
          <w:sz w:val="20"/>
          <w:szCs w:val="20"/>
        </w:rPr>
        <w:tab/>
        <w:t>2.4 miles</w:t>
      </w:r>
    </w:p>
    <w:p w:rsidR="002C3251" w:rsidRDefault="00097540">
      <w:pPr>
        <w:spacing w:line="240" w:lineRule="auto"/>
        <w:contextualSpacing w:val="0"/>
        <w:jc w:val="both"/>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roofErr w:type="gramStart"/>
      <w:r>
        <w:rPr>
          <w:rFonts w:ascii="Verdana" w:eastAsia="Verdana" w:hAnsi="Verdana" w:cs="Verdana"/>
          <w:sz w:val="20"/>
          <w:szCs w:val="20"/>
        </w:rPr>
        <w:t>Road  signed</w:t>
      </w:r>
      <w:proofErr w:type="gramEnd"/>
      <w:r>
        <w:rPr>
          <w:rFonts w:ascii="Verdana" w:eastAsia="Verdana" w:hAnsi="Verdana" w:cs="Verdana"/>
          <w:sz w:val="20"/>
          <w:szCs w:val="20"/>
        </w:rPr>
        <w:t xml:space="preserve"> to “</w:t>
      </w:r>
      <w:proofErr w:type="spellStart"/>
      <w:r>
        <w:rPr>
          <w:rFonts w:ascii="Verdana" w:eastAsia="Verdana" w:hAnsi="Verdana" w:cs="Verdana"/>
          <w:sz w:val="20"/>
          <w:szCs w:val="20"/>
        </w:rPr>
        <w:t>Lamorick</w:t>
      </w:r>
      <w:proofErr w:type="spellEnd"/>
      <w:r>
        <w:rPr>
          <w:rFonts w:ascii="Verdana" w:eastAsia="Verdana" w:hAnsi="Verdana" w:cs="Verdana"/>
          <w:sz w:val="20"/>
          <w:szCs w:val="20"/>
        </w:rPr>
        <w:t>”</w:t>
      </w:r>
      <w:r>
        <w:rPr>
          <w:rFonts w:ascii="Verdana" w:eastAsia="Verdana" w:hAnsi="Verdana" w:cs="Verdana"/>
          <w:sz w:val="20"/>
          <w:szCs w:val="20"/>
        </w:rPr>
        <w:tab/>
        <w:t xml:space="preserve">4.2 miles </w:t>
      </w:r>
    </w:p>
    <w:p w:rsidR="002C3251" w:rsidRDefault="002C3251">
      <w:pPr>
        <w:spacing w:line="240" w:lineRule="auto"/>
        <w:contextualSpacing w:val="0"/>
        <w:rPr>
          <w:rFonts w:ascii="Verdana" w:eastAsia="Verdana" w:hAnsi="Verdana" w:cs="Verdana"/>
          <w:sz w:val="20"/>
          <w:szCs w:val="20"/>
        </w:rPr>
      </w:pPr>
    </w:p>
    <w:p w:rsidR="002C3251" w:rsidRDefault="00097540">
      <w:pPr>
        <w:widowControl w:val="0"/>
        <w:spacing w:before="108" w:line="240" w:lineRule="auto"/>
        <w:ind w:right="576"/>
        <w:contextualSpacing w:val="0"/>
        <w:jc w:val="both"/>
        <w:rPr>
          <w:rFonts w:ascii="Verdana" w:eastAsia="Verdana" w:hAnsi="Verdana" w:cs="Verdana"/>
          <w:b/>
          <w:sz w:val="20"/>
          <w:szCs w:val="20"/>
          <w:u w:val="single"/>
        </w:rPr>
      </w:pPr>
      <w:r>
        <w:rPr>
          <w:rFonts w:ascii="Verdana" w:eastAsia="Verdana" w:hAnsi="Verdana" w:cs="Verdana"/>
          <w:b/>
          <w:sz w:val="20"/>
          <w:szCs w:val="20"/>
          <w:u w:val="single"/>
        </w:rPr>
        <w:t>Guidance</w:t>
      </w:r>
    </w:p>
    <w:p w:rsidR="002C3251" w:rsidRDefault="00097540">
      <w:pPr>
        <w:widowControl w:val="0"/>
        <w:spacing w:before="108" w:line="240" w:lineRule="auto"/>
        <w:ind w:right="576"/>
        <w:contextualSpacing w:val="0"/>
        <w:jc w:val="both"/>
        <w:rPr>
          <w:rFonts w:ascii="Verdana" w:eastAsia="Verdana" w:hAnsi="Verdana" w:cs="Verdana"/>
          <w:sz w:val="20"/>
          <w:szCs w:val="20"/>
        </w:rPr>
      </w:pPr>
      <w:r>
        <w:rPr>
          <w:rFonts w:ascii="Verdana" w:eastAsia="Verdana" w:hAnsi="Verdana" w:cs="Verdana"/>
          <w:sz w:val="20"/>
          <w:szCs w:val="20"/>
        </w:rPr>
        <w:t xml:space="preserve">Please observe the Highway Code. Ride with your head up. Do not white </w:t>
      </w:r>
      <w:r>
        <w:rPr>
          <w:rFonts w:ascii="Verdana" w:eastAsia="Verdana" w:hAnsi="Verdana" w:cs="Verdana"/>
          <w:b/>
          <w:sz w:val="20"/>
          <w:szCs w:val="20"/>
        </w:rPr>
        <w:t xml:space="preserve">line. </w:t>
      </w:r>
      <w:r>
        <w:rPr>
          <w:rFonts w:ascii="Verdana" w:eastAsia="Verdana" w:hAnsi="Verdana" w:cs="Verdana"/>
          <w:sz w:val="20"/>
          <w:szCs w:val="20"/>
        </w:rPr>
        <w:t>Wear bright clothing. Regulations provide that all competitors must observe the law of the land relating to road use and competitors who ride dangerously must expect to be liable t</w:t>
      </w:r>
      <w:r>
        <w:rPr>
          <w:rFonts w:ascii="Verdana" w:eastAsia="Verdana" w:hAnsi="Verdana" w:cs="Verdana"/>
          <w:sz w:val="20"/>
          <w:szCs w:val="20"/>
        </w:rPr>
        <w:t>o strict disciplinary action.</w:t>
      </w:r>
    </w:p>
    <w:p w:rsidR="002C3251" w:rsidRDefault="00097540">
      <w:pPr>
        <w:widowControl w:val="0"/>
        <w:spacing w:before="108" w:line="240" w:lineRule="auto"/>
        <w:ind w:right="576"/>
        <w:contextualSpacing w:val="0"/>
        <w:jc w:val="both"/>
        <w:rPr>
          <w:rFonts w:ascii="Verdana" w:eastAsia="Verdana" w:hAnsi="Verdana" w:cs="Verdana"/>
          <w:color w:val="3366FF"/>
          <w:sz w:val="20"/>
          <w:szCs w:val="20"/>
        </w:rPr>
      </w:pPr>
      <w:r>
        <w:rPr>
          <w:rFonts w:ascii="Verdana" w:eastAsia="Verdana" w:hAnsi="Verdana" w:cs="Verdana"/>
          <w:sz w:val="20"/>
          <w:szCs w:val="20"/>
        </w:rPr>
        <w:t>At the start, competitors must wait in single file alongside the road edge/</w:t>
      </w:r>
      <w:proofErr w:type="spellStart"/>
      <w:r>
        <w:rPr>
          <w:rFonts w:ascii="Verdana" w:eastAsia="Verdana" w:hAnsi="Verdana" w:cs="Verdana"/>
          <w:sz w:val="20"/>
          <w:szCs w:val="20"/>
        </w:rPr>
        <w:t>kerb</w:t>
      </w:r>
      <w:proofErr w:type="spellEnd"/>
      <w:r>
        <w:rPr>
          <w:rFonts w:ascii="Verdana" w:eastAsia="Verdana" w:hAnsi="Verdana" w:cs="Verdana"/>
          <w:sz w:val="20"/>
          <w:szCs w:val="20"/>
        </w:rPr>
        <w:t xml:space="preserve"> at least 4 </w:t>
      </w:r>
      <w:proofErr w:type="spellStart"/>
      <w:r>
        <w:rPr>
          <w:rFonts w:ascii="Verdana" w:eastAsia="Verdana" w:hAnsi="Verdana" w:cs="Verdana"/>
          <w:sz w:val="20"/>
          <w:szCs w:val="20"/>
        </w:rPr>
        <w:t>metres</w:t>
      </w:r>
      <w:proofErr w:type="spellEnd"/>
      <w:r>
        <w:rPr>
          <w:rFonts w:ascii="Verdana" w:eastAsia="Verdana" w:hAnsi="Verdana" w:cs="Verdana"/>
          <w:sz w:val="20"/>
          <w:szCs w:val="20"/>
        </w:rPr>
        <w:t xml:space="preserve"> from timekeeper </w:t>
      </w:r>
      <w:r w:rsidRPr="00854EB0">
        <w:rPr>
          <w:rFonts w:ascii="Verdana" w:eastAsia="Verdana" w:hAnsi="Verdana" w:cs="Verdana"/>
          <w:color w:val="000000" w:themeColor="text1"/>
          <w:sz w:val="20"/>
          <w:szCs w:val="20"/>
        </w:rPr>
        <w:t xml:space="preserve">and remember no </w:t>
      </w:r>
      <w:proofErr w:type="spellStart"/>
      <w:r w:rsidRPr="00854EB0">
        <w:rPr>
          <w:rFonts w:ascii="Verdana" w:eastAsia="Verdana" w:hAnsi="Verdana" w:cs="Verdana"/>
          <w:color w:val="000000" w:themeColor="text1"/>
          <w:sz w:val="20"/>
          <w:szCs w:val="20"/>
        </w:rPr>
        <w:t>u-turns</w:t>
      </w:r>
      <w:proofErr w:type="spellEnd"/>
      <w:r w:rsidRPr="00854EB0">
        <w:rPr>
          <w:rFonts w:ascii="Verdana" w:eastAsia="Verdana" w:hAnsi="Verdana" w:cs="Verdana"/>
          <w:color w:val="000000" w:themeColor="text1"/>
          <w:sz w:val="20"/>
          <w:szCs w:val="20"/>
        </w:rPr>
        <w:t>.</w:t>
      </w:r>
      <w:r w:rsidRPr="00854EB0">
        <w:rPr>
          <w:rFonts w:ascii="Verdana" w:eastAsia="Verdana" w:hAnsi="Verdana" w:cs="Verdana"/>
          <w:b/>
          <w:color w:val="000000" w:themeColor="text1"/>
          <w:sz w:val="20"/>
          <w:szCs w:val="20"/>
        </w:rPr>
        <w:t xml:space="preserve"> </w:t>
      </w:r>
      <w:r>
        <w:rPr>
          <w:rFonts w:ascii="Verdana" w:eastAsia="Verdana" w:hAnsi="Verdana" w:cs="Verdana"/>
          <w:sz w:val="20"/>
          <w:szCs w:val="20"/>
        </w:rPr>
        <w:t>Failure to comply could result in disqualification from the event.</w:t>
      </w:r>
    </w:p>
    <w:p w:rsidR="002C3251" w:rsidRDefault="00097540">
      <w:pPr>
        <w:widowControl w:val="0"/>
        <w:spacing w:before="108" w:line="240" w:lineRule="auto"/>
        <w:ind w:right="576"/>
        <w:contextualSpacing w:val="0"/>
        <w:jc w:val="both"/>
        <w:rPr>
          <w:rFonts w:ascii="Verdana" w:eastAsia="Verdana" w:hAnsi="Verdana" w:cs="Verdana"/>
          <w:color w:val="3366FF"/>
          <w:sz w:val="20"/>
          <w:szCs w:val="20"/>
        </w:rPr>
      </w:pPr>
      <w:r>
        <w:rPr>
          <w:rFonts w:ascii="Verdana" w:eastAsia="Verdana" w:hAnsi="Verdana" w:cs="Verdana"/>
          <w:sz w:val="20"/>
          <w:szCs w:val="20"/>
        </w:rPr>
        <w:t xml:space="preserve">Where the wearing of approved helmets is not compulsory as a condition of entry; then for your own safety Cycling Time Trials and event promoters strongly advise riders to </w:t>
      </w:r>
      <w:r>
        <w:rPr>
          <w:rFonts w:ascii="Verdana" w:eastAsia="Verdana" w:hAnsi="Verdana" w:cs="Verdana"/>
          <w:sz w:val="20"/>
          <w:szCs w:val="20"/>
        </w:rPr>
        <w:lastRenderedPageBreak/>
        <w:t>wear a HARD SHELL HELMET that meets an approved international safety standard.</w:t>
      </w:r>
    </w:p>
    <w:p w:rsidR="002C3251" w:rsidRDefault="00097540">
      <w:pPr>
        <w:widowControl w:val="0"/>
        <w:spacing w:before="180" w:line="240" w:lineRule="auto"/>
        <w:ind w:right="1080"/>
        <w:contextualSpacing w:val="0"/>
        <w:jc w:val="both"/>
        <w:rPr>
          <w:rFonts w:ascii="Verdana" w:eastAsia="Verdana" w:hAnsi="Verdana" w:cs="Verdana"/>
          <w:sz w:val="20"/>
          <w:szCs w:val="20"/>
        </w:rPr>
      </w:pPr>
      <w:r>
        <w:rPr>
          <w:rFonts w:ascii="Verdana" w:eastAsia="Verdana" w:hAnsi="Verdana" w:cs="Verdana"/>
          <w:sz w:val="20"/>
          <w:szCs w:val="20"/>
        </w:rPr>
        <w:t>Advic</w:t>
      </w:r>
      <w:r>
        <w:rPr>
          <w:rFonts w:ascii="Verdana" w:eastAsia="Verdana" w:hAnsi="Verdana" w:cs="Verdana"/>
          <w:sz w:val="20"/>
          <w:szCs w:val="20"/>
        </w:rPr>
        <w:t>e to all competitors - from CTT general notes -It is recommended that a flashing or constant rear light be fitted to the machine in a position clearly visible to following road users and is active while the machine is in use.</w:t>
      </w:r>
    </w:p>
    <w:p w:rsidR="002C3251" w:rsidRDefault="00097540">
      <w:pPr>
        <w:widowControl w:val="0"/>
        <w:spacing w:before="180" w:line="240" w:lineRule="auto"/>
        <w:contextualSpacing w:val="0"/>
        <w:jc w:val="both"/>
        <w:rPr>
          <w:rFonts w:ascii="Verdana" w:eastAsia="Verdana" w:hAnsi="Verdana" w:cs="Verdana"/>
          <w:sz w:val="20"/>
          <w:szCs w:val="20"/>
        </w:rPr>
      </w:pPr>
      <w:r>
        <w:rPr>
          <w:rFonts w:ascii="Verdana" w:eastAsia="Verdana" w:hAnsi="Verdana" w:cs="Verdana"/>
          <w:sz w:val="20"/>
          <w:szCs w:val="20"/>
        </w:rPr>
        <w:t xml:space="preserve">Event officials must not seek </w:t>
      </w:r>
      <w:r>
        <w:rPr>
          <w:rFonts w:ascii="Verdana" w:eastAsia="Verdana" w:hAnsi="Verdana" w:cs="Verdana"/>
          <w:sz w:val="20"/>
          <w:szCs w:val="20"/>
        </w:rPr>
        <w:t>to regulate or interfere with other traffic - CTT Reg.20</w:t>
      </w:r>
    </w:p>
    <w:p w:rsidR="002C3251" w:rsidRDefault="00097540">
      <w:pPr>
        <w:widowControl w:val="0"/>
        <w:spacing w:before="144" w:line="240" w:lineRule="auto"/>
        <w:ind w:right="504"/>
        <w:contextualSpacing w:val="0"/>
        <w:jc w:val="both"/>
        <w:rPr>
          <w:rFonts w:ascii="Verdana" w:eastAsia="Verdana" w:hAnsi="Verdana" w:cs="Verdana"/>
          <w:sz w:val="20"/>
          <w:szCs w:val="20"/>
        </w:rPr>
      </w:pPr>
      <w:r>
        <w:rPr>
          <w:rFonts w:ascii="Verdana" w:eastAsia="Verdana" w:hAnsi="Verdana" w:cs="Verdana"/>
          <w:sz w:val="20"/>
          <w:szCs w:val="20"/>
        </w:rPr>
        <w:t xml:space="preserve">If a competitor gets caught by another one the Regulations require the overtaken rider to fall back to a distance behind the other one ... At least 50 </w:t>
      </w:r>
      <w:proofErr w:type="spellStart"/>
      <w:r>
        <w:rPr>
          <w:rFonts w:ascii="Verdana" w:eastAsia="Verdana" w:hAnsi="Verdana" w:cs="Verdana"/>
          <w:sz w:val="20"/>
          <w:szCs w:val="20"/>
        </w:rPr>
        <w:t>metres</w:t>
      </w:r>
      <w:proofErr w:type="spellEnd"/>
      <w:r>
        <w:rPr>
          <w:rFonts w:ascii="Verdana" w:eastAsia="Verdana" w:hAnsi="Verdana" w:cs="Verdana"/>
          <w:sz w:val="20"/>
          <w:szCs w:val="20"/>
        </w:rPr>
        <w:t xml:space="preserve"> is required.</w:t>
      </w:r>
    </w:p>
    <w:p w:rsidR="002C3251" w:rsidRDefault="00097540">
      <w:pPr>
        <w:widowControl w:val="0"/>
        <w:spacing w:before="144" w:line="240" w:lineRule="auto"/>
        <w:ind w:right="504"/>
        <w:contextualSpacing w:val="0"/>
        <w:jc w:val="both"/>
        <w:rPr>
          <w:rFonts w:ascii="Verdana" w:eastAsia="Verdana" w:hAnsi="Verdana" w:cs="Verdana"/>
          <w:sz w:val="20"/>
          <w:szCs w:val="20"/>
        </w:rPr>
      </w:pPr>
      <w:r>
        <w:rPr>
          <w:rFonts w:ascii="Verdana" w:eastAsia="Verdana" w:hAnsi="Verdana" w:cs="Verdana"/>
          <w:b/>
          <w:sz w:val="20"/>
          <w:szCs w:val="20"/>
        </w:rPr>
        <w:t>No warming up past the start</w:t>
      </w:r>
      <w:r>
        <w:rPr>
          <w:rFonts w:ascii="Verdana" w:eastAsia="Verdana" w:hAnsi="Verdana" w:cs="Verdana"/>
          <w:b/>
          <w:sz w:val="20"/>
          <w:szCs w:val="20"/>
        </w:rPr>
        <w:t xml:space="preserve"> or finish timekeepers</w:t>
      </w:r>
      <w:r>
        <w:rPr>
          <w:rFonts w:ascii="Verdana" w:eastAsia="Verdana" w:hAnsi="Verdana" w:cs="Verdana"/>
          <w:sz w:val="20"/>
          <w:szCs w:val="20"/>
        </w:rPr>
        <w:t>. There is adequate road</w:t>
      </w:r>
      <w:r>
        <w:rPr>
          <w:rFonts w:ascii="Verdana" w:eastAsia="Verdana" w:hAnsi="Verdana" w:cs="Verdana"/>
          <w:color w:val="FF0000"/>
          <w:sz w:val="20"/>
          <w:szCs w:val="20"/>
        </w:rPr>
        <w:t xml:space="preserve"> </w:t>
      </w:r>
      <w:r>
        <w:rPr>
          <w:rFonts w:ascii="Verdana" w:eastAsia="Verdana" w:hAnsi="Verdana" w:cs="Verdana"/>
          <w:sz w:val="20"/>
          <w:szCs w:val="20"/>
        </w:rPr>
        <w:t>available for warming up utilizing the old A30 west of the start.</w:t>
      </w:r>
    </w:p>
    <w:p w:rsidR="002C3251" w:rsidRDefault="00097540">
      <w:pPr>
        <w:widowControl w:val="0"/>
        <w:spacing w:before="144" w:line="240" w:lineRule="auto"/>
        <w:ind w:right="504"/>
        <w:contextualSpacing w:val="0"/>
        <w:jc w:val="both"/>
        <w:rPr>
          <w:rFonts w:ascii="Verdana" w:eastAsia="Verdana" w:hAnsi="Verdana" w:cs="Verdana"/>
          <w:sz w:val="20"/>
          <w:szCs w:val="20"/>
        </w:rPr>
      </w:pPr>
      <w:r>
        <w:rPr>
          <w:rFonts w:ascii="Verdana" w:eastAsia="Verdana" w:hAnsi="Verdana" w:cs="Verdana"/>
          <w:sz w:val="20"/>
          <w:szCs w:val="20"/>
        </w:rPr>
        <w:t>Please do not park cars or warm up on turbo trainers in the business premises car parks.</w:t>
      </w:r>
    </w:p>
    <w:p w:rsidR="002C3251" w:rsidRDefault="00097540">
      <w:pPr>
        <w:widowControl w:val="0"/>
        <w:spacing w:before="144" w:line="240" w:lineRule="auto"/>
        <w:ind w:right="504"/>
        <w:contextualSpacing w:val="0"/>
        <w:jc w:val="both"/>
        <w:rPr>
          <w:rFonts w:ascii="Verdana" w:eastAsia="Verdana" w:hAnsi="Verdana" w:cs="Verdana"/>
          <w:sz w:val="20"/>
          <w:szCs w:val="20"/>
        </w:rPr>
      </w:pPr>
      <w:r>
        <w:rPr>
          <w:rFonts w:ascii="Verdana" w:eastAsia="Verdana" w:hAnsi="Verdana" w:cs="Verdana"/>
          <w:sz w:val="20"/>
          <w:szCs w:val="20"/>
        </w:rPr>
        <w:t>Please help the time keepers - when finishing please c</w:t>
      </w:r>
      <w:r>
        <w:rPr>
          <w:rFonts w:ascii="Verdana" w:eastAsia="Verdana" w:hAnsi="Verdana" w:cs="Verdana"/>
          <w:sz w:val="20"/>
          <w:szCs w:val="20"/>
        </w:rPr>
        <w:t>all your number out loud; it is difficult to see rider’s numbers at race speed, especially in the rain.</w:t>
      </w:r>
      <w:r>
        <w:rPr>
          <w:rFonts w:ascii="Verdana" w:eastAsia="Verdana" w:hAnsi="Verdana" w:cs="Verdana"/>
          <w:b/>
          <w:sz w:val="20"/>
          <w:szCs w:val="20"/>
        </w:rPr>
        <w:t xml:space="preserve"> </w:t>
      </w:r>
    </w:p>
    <w:p w:rsidR="002C3251" w:rsidRDefault="00097540">
      <w:pPr>
        <w:widowControl w:val="0"/>
        <w:spacing w:before="144" w:line="240" w:lineRule="auto"/>
        <w:ind w:right="504"/>
        <w:contextualSpacing w:val="0"/>
        <w:jc w:val="both"/>
        <w:rPr>
          <w:rFonts w:ascii="Verdana" w:eastAsia="Verdana" w:hAnsi="Verdana" w:cs="Verdana"/>
          <w:sz w:val="20"/>
          <w:szCs w:val="20"/>
        </w:rPr>
      </w:pPr>
      <w:r>
        <w:rPr>
          <w:rFonts w:ascii="Verdana" w:eastAsia="Verdana" w:hAnsi="Verdana" w:cs="Verdana"/>
          <w:sz w:val="20"/>
          <w:szCs w:val="20"/>
        </w:rPr>
        <w:t>Competitors must continue without stopping on old A30 to bottom of dip where they can turn right into turning and then rejoin old A30 westbound to retu</w:t>
      </w:r>
      <w:r>
        <w:rPr>
          <w:rFonts w:ascii="Verdana" w:eastAsia="Verdana" w:hAnsi="Verdana" w:cs="Verdana"/>
          <w:sz w:val="20"/>
          <w:szCs w:val="20"/>
        </w:rPr>
        <w:t>rn single file to the event HQ being aware of riders still competing.</w:t>
      </w:r>
    </w:p>
    <w:p w:rsidR="002C3251" w:rsidRDefault="002C3251">
      <w:pPr>
        <w:contextualSpacing w:val="0"/>
      </w:pPr>
    </w:p>
    <w:sectPr w:rsidR="002C325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51"/>
    <w:rsid w:val="00097540"/>
    <w:rsid w:val="002C3251"/>
    <w:rsid w:val="00854EB0"/>
    <w:rsid w:val="00FB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30E0"/>
  <w15:docId w15:val="{94CB6844-5FD8-4209-93EE-1608C40C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inriches50@hot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2386</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Riches</dc:creator>
  <cp:lastModifiedBy>Robin Riches</cp:lastModifiedBy>
  <cp:revision>4</cp:revision>
  <dcterms:created xsi:type="dcterms:W3CDTF">2018-07-04T20:56:00Z</dcterms:created>
  <dcterms:modified xsi:type="dcterms:W3CDTF">2018-07-06T12:42:00Z</dcterms:modified>
</cp:coreProperties>
</file>