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5C6" w:rsidRPr="008C4484" w:rsidRDefault="003539E8" w:rsidP="00374435">
      <w:pPr>
        <w:jc w:val="both"/>
        <w:rPr>
          <w:b/>
        </w:rPr>
      </w:pPr>
      <w:r w:rsidRPr="008C4484">
        <w:rPr>
          <w:b/>
        </w:rPr>
        <w:t xml:space="preserve">Directions to </w:t>
      </w:r>
      <w:r w:rsidR="00DE3D29">
        <w:rPr>
          <w:b/>
        </w:rPr>
        <w:t xml:space="preserve">Start </w:t>
      </w:r>
      <w:r w:rsidR="00F7429B">
        <w:rPr>
          <w:b/>
        </w:rPr>
        <w:t xml:space="preserve">B10/38 </w:t>
      </w:r>
      <w:proofErr w:type="spellStart"/>
      <w:r w:rsidR="00F7429B">
        <w:rPr>
          <w:b/>
        </w:rPr>
        <w:t>Rougham</w:t>
      </w:r>
      <w:proofErr w:type="spellEnd"/>
      <w:r w:rsidR="00F7429B">
        <w:rPr>
          <w:b/>
        </w:rPr>
        <w:t xml:space="preserve"> </w:t>
      </w:r>
      <w:proofErr w:type="gramStart"/>
      <w:r w:rsidR="00F7429B">
        <w:rPr>
          <w:b/>
        </w:rPr>
        <w:t xml:space="preserve">TT </w:t>
      </w:r>
      <w:r w:rsidR="002F727F">
        <w:rPr>
          <w:b/>
        </w:rPr>
        <w:t xml:space="preserve"> </w:t>
      </w:r>
      <w:proofErr w:type="gramEnd"/>
      <w:r w:rsidR="009B5F3A">
        <w:rPr>
          <w:b/>
        </w:rPr>
        <w:fldChar w:fldCharType="begin"/>
      </w:r>
      <w:r w:rsidR="009B5F3A">
        <w:rPr>
          <w:b/>
        </w:rPr>
        <w:instrText xml:space="preserve"> HYPERLINK "</w:instrText>
      </w:r>
      <w:r w:rsidR="009B5F3A" w:rsidRPr="009B5F3A">
        <w:rPr>
          <w:b/>
        </w:rPr>
        <w:instrText>https://gb.mapometer.com/cycling/route_4538782</w:instrText>
      </w:r>
      <w:r w:rsidR="009B5F3A">
        <w:rPr>
          <w:b/>
        </w:rPr>
        <w:instrText xml:space="preserve">" </w:instrText>
      </w:r>
      <w:r w:rsidR="009B5F3A">
        <w:rPr>
          <w:b/>
        </w:rPr>
        <w:fldChar w:fldCharType="separate"/>
      </w:r>
      <w:r w:rsidR="009B5F3A" w:rsidRPr="00380603">
        <w:rPr>
          <w:rStyle w:val="Hyperlink"/>
          <w:b/>
        </w:rPr>
        <w:t>https://gb.mapometer.com/cycling/route_4538782</w:t>
      </w:r>
      <w:r w:rsidR="009B5F3A">
        <w:rPr>
          <w:b/>
        </w:rPr>
        <w:fldChar w:fldCharType="end"/>
      </w:r>
      <w:r w:rsidR="002F727F">
        <w:rPr>
          <w:b/>
        </w:rPr>
        <w:t xml:space="preserve"> </w:t>
      </w:r>
    </w:p>
    <w:p w:rsidR="008C4484" w:rsidRDefault="007970B1" w:rsidP="00374435">
      <w:pPr>
        <w:jc w:val="both"/>
      </w:pPr>
      <w:r>
        <w:t>.</w:t>
      </w:r>
      <w:r w:rsidR="003539E8">
        <w:t>Turn left out of New Green Centre (Thurston Com</w:t>
      </w:r>
      <w:r w:rsidR="008C4484">
        <w:t>munity Centre) onto STATION ROAD</w:t>
      </w:r>
      <w:r w:rsidR="003539E8">
        <w:t xml:space="preserve">. At the bottom of the hill at the mini roundabout </w:t>
      </w:r>
      <w:r w:rsidR="008C4484">
        <w:t>TURN LEFT</w:t>
      </w:r>
      <w:r w:rsidR="003539E8">
        <w:t xml:space="preserve"> going under the Railway Bridge. </w:t>
      </w:r>
    </w:p>
    <w:p w:rsidR="003539E8" w:rsidRDefault="008C4484" w:rsidP="00374435">
      <w:pPr>
        <w:jc w:val="both"/>
      </w:pPr>
      <w:r>
        <w:t xml:space="preserve">2. </w:t>
      </w:r>
      <w:r w:rsidR="00C35EE4">
        <w:t>Continue to the CROSS ROADS</w:t>
      </w:r>
      <w:r w:rsidR="003539E8">
        <w:t xml:space="preserve"> on the junction of </w:t>
      </w:r>
      <w:proofErr w:type="spellStart"/>
      <w:r w:rsidR="003539E8">
        <w:t>Fishwick</w:t>
      </w:r>
      <w:proofErr w:type="spellEnd"/>
      <w:r w:rsidR="003539E8">
        <w:t xml:space="preserve"> Corner and </w:t>
      </w:r>
      <w:r w:rsidR="007970B1">
        <w:t xml:space="preserve">New Road signed for </w:t>
      </w:r>
      <w:proofErr w:type="spellStart"/>
      <w:r w:rsidR="007970B1">
        <w:t>Rougham</w:t>
      </w:r>
      <w:proofErr w:type="spellEnd"/>
      <w:r w:rsidR="007970B1">
        <w:t xml:space="preserve"> and go STRAIGHT OVER.</w:t>
      </w:r>
    </w:p>
    <w:p w:rsidR="007970B1" w:rsidRDefault="008C4484" w:rsidP="00374435">
      <w:pPr>
        <w:jc w:val="both"/>
      </w:pPr>
      <w:r>
        <w:t>3</w:t>
      </w:r>
      <w:r w:rsidR="007970B1">
        <w:t>. At the next cross roads (Bury Road), go STRAIGHT OVER until you get to the right hand turn onto CHURCH ROAD.</w:t>
      </w:r>
    </w:p>
    <w:p w:rsidR="007970B1" w:rsidRDefault="008C4484" w:rsidP="00374435">
      <w:pPr>
        <w:jc w:val="both"/>
      </w:pPr>
      <w:r>
        <w:t>4</w:t>
      </w:r>
      <w:r w:rsidR="007970B1">
        <w:t>. Continue on Church Road, past the Church and School on y</w:t>
      </w:r>
      <w:r w:rsidR="00055EE3">
        <w:t xml:space="preserve">our left to the next T junction signed </w:t>
      </w:r>
      <w:r w:rsidR="00930ABB">
        <w:t>‘</w:t>
      </w:r>
      <w:r w:rsidR="00055EE3">
        <w:t>Bury St Edmunds 4 miles</w:t>
      </w:r>
      <w:r w:rsidR="00930ABB">
        <w:t xml:space="preserve">’ this is </w:t>
      </w:r>
      <w:proofErr w:type="gramStart"/>
      <w:r w:rsidR="00930ABB">
        <w:t>the  BLACKTHORPE</w:t>
      </w:r>
      <w:proofErr w:type="gramEnd"/>
      <w:r w:rsidR="00930ABB">
        <w:t xml:space="preserve"> ROAD.</w:t>
      </w:r>
    </w:p>
    <w:p w:rsidR="00930ABB" w:rsidRDefault="008C4484" w:rsidP="00374435">
      <w:pPr>
        <w:jc w:val="both"/>
      </w:pPr>
      <w:r>
        <w:t>5</w:t>
      </w:r>
      <w:r w:rsidR="00930ABB">
        <w:t xml:space="preserve">. Continue for approx. ½ mile until you get to the RIGHT TURN signed for FELIXSTOWE / IPSWICH / BURY ST EDMUNDS (A14) &amp; GREAT BARTON / ROUGHAM IND EST. </w:t>
      </w:r>
    </w:p>
    <w:p w:rsidR="00930ABB" w:rsidRDefault="008C4484" w:rsidP="00374435">
      <w:pPr>
        <w:jc w:val="both"/>
      </w:pPr>
      <w:r>
        <w:t>6</w:t>
      </w:r>
      <w:r w:rsidR="00930ABB">
        <w:t>. TURN RIGHT heading for the RAVENWOOD HALL HOTEL which will be on your right w</w:t>
      </w:r>
      <w:r w:rsidR="00172263">
        <w:t>ith the A14 Bridge ahead of you (Junction 45).</w:t>
      </w:r>
      <w:r w:rsidR="00E0012B">
        <w:t xml:space="preserve"> The START POINT is on the North side of the A14 Bridge at the commencement of the A14 </w:t>
      </w:r>
      <w:proofErr w:type="spellStart"/>
      <w:r w:rsidR="00E0012B">
        <w:t>sliproad</w:t>
      </w:r>
      <w:proofErr w:type="spellEnd"/>
      <w:r w:rsidR="00E0012B">
        <w:t xml:space="preserve"> Eastbound.</w:t>
      </w:r>
      <w:r w:rsidR="009B5F3A">
        <w:t xml:space="preserve"> See diagram 2 below.</w:t>
      </w:r>
      <w:bookmarkStart w:id="0" w:name="_GoBack"/>
      <w:bookmarkEnd w:id="0"/>
    </w:p>
    <w:p w:rsidR="008C4484" w:rsidRDefault="008C4484" w:rsidP="00374435">
      <w:pPr>
        <w:jc w:val="both"/>
      </w:pPr>
      <w:r>
        <w:t>RETURN ROUTE - To return to New Green Centre, reverse the above on exiting the A14 west bound at Junction 45.</w:t>
      </w:r>
    </w:p>
    <w:p w:rsidR="003539E8" w:rsidRDefault="003539E8" w:rsidP="00374435">
      <w:pPr>
        <w:jc w:val="both"/>
      </w:pPr>
      <w:r>
        <w:rPr>
          <w:noProof/>
          <w:lang w:eastAsia="en-GB"/>
        </w:rPr>
        <w:drawing>
          <wp:inline distT="0" distB="0" distL="0" distR="0" wp14:anchorId="73B8C05D" wp14:editId="11B8B23D">
            <wp:extent cx="6305550" cy="2800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163" cy="280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F3A" w:rsidRDefault="009B5F3A" w:rsidP="00374435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84A15" wp14:editId="5E1EC152">
                <wp:simplePos x="0" y="0"/>
                <wp:positionH relativeFrom="column">
                  <wp:posOffset>257175</wp:posOffset>
                </wp:positionH>
                <wp:positionV relativeFrom="paragraph">
                  <wp:posOffset>257810</wp:posOffset>
                </wp:positionV>
                <wp:extent cx="1247775" cy="3143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F3A" w:rsidRDefault="009B5F3A" w:rsidP="009B5F3A">
                            <w:proofErr w:type="spellStart"/>
                            <w:r>
                              <w:t>Rougham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Est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.25pt;margin-top:20.3pt;width:98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">
                <v:textbox>
                  <w:txbxContent>
                    <w:p w:rsidR="009B5F3A" w:rsidRDefault="009B5F3A" w:rsidP="009B5F3A">
                      <w:proofErr w:type="spellStart"/>
                      <w:r>
                        <w:t>Rougham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Ind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Est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334FB" wp14:editId="6C945EB1">
                <wp:simplePos x="0" y="0"/>
                <wp:positionH relativeFrom="column">
                  <wp:posOffset>2305050</wp:posOffset>
                </wp:positionH>
                <wp:positionV relativeFrom="paragraph">
                  <wp:posOffset>572135</wp:posOffset>
                </wp:positionV>
                <wp:extent cx="1485266" cy="581025"/>
                <wp:effectExtent l="38100" t="19050" r="1968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266" cy="581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1.5pt;margin-top:45.05pt;width:116.95pt;height:45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" strokecolor="red" strokeweight="2.2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55FE4" wp14:editId="24DC6846">
                <wp:simplePos x="0" y="0"/>
                <wp:positionH relativeFrom="column">
                  <wp:posOffset>3790950</wp:posOffset>
                </wp:positionH>
                <wp:positionV relativeFrom="paragraph">
                  <wp:posOffset>190500</wp:posOffset>
                </wp:positionV>
                <wp:extent cx="2438400" cy="7715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12B" w:rsidRDefault="00441ECE" w:rsidP="009B5F3A">
                            <w:r>
                              <w:t xml:space="preserve">Start point </w:t>
                            </w:r>
                            <w:r w:rsidR="009B5F3A">
                              <w:t xml:space="preserve">is on the new slip road onto the A14 Eastbound junction 45 at </w:t>
                            </w:r>
                            <w:proofErr w:type="spellStart"/>
                            <w:r w:rsidR="009B5F3A">
                              <w:t>Rougham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98.5pt;margin-top:15pt;width:192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">
                <v:textbox>
                  <w:txbxContent>
                    <w:p w:rsidR="00E0012B" w:rsidRDefault="00441ECE" w:rsidP="009B5F3A">
                      <w:r>
                        <w:t xml:space="preserve">Start point </w:t>
                      </w:r>
                      <w:r w:rsidR="009B5F3A">
                        <w:t xml:space="preserve">is on the new slip road onto the A14 Eastbound junction 45 at </w:t>
                      </w:r>
                      <w:proofErr w:type="spellStart"/>
                      <w:r w:rsidR="009B5F3A">
                        <w:t>Rougham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69912FB" wp14:editId="297A00F3">
            <wp:extent cx="3253963" cy="2705100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501" cy="270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5C6" w:rsidRDefault="002025C6" w:rsidP="00374435">
      <w:pPr>
        <w:jc w:val="both"/>
      </w:pPr>
    </w:p>
    <w:sectPr w:rsidR="002025C6" w:rsidSect="001A04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C6"/>
    <w:rsid w:val="00055EE3"/>
    <w:rsid w:val="000A19C1"/>
    <w:rsid w:val="00172263"/>
    <w:rsid w:val="00180CBE"/>
    <w:rsid w:val="001A04EA"/>
    <w:rsid w:val="002025C6"/>
    <w:rsid w:val="002F727F"/>
    <w:rsid w:val="003539E8"/>
    <w:rsid w:val="00374435"/>
    <w:rsid w:val="00441ECE"/>
    <w:rsid w:val="004474E9"/>
    <w:rsid w:val="00701131"/>
    <w:rsid w:val="007970B1"/>
    <w:rsid w:val="008C4484"/>
    <w:rsid w:val="00930ABB"/>
    <w:rsid w:val="00944957"/>
    <w:rsid w:val="0096573A"/>
    <w:rsid w:val="009B5F3A"/>
    <w:rsid w:val="00B014F1"/>
    <w:rsid w:val="00BA227E"/>
    <w:rsid w:val="00BB2CB6"/>
    <w:rsid w:val="00C35EE4"/>
    <w:rsid w:val="00DE3D29"/>
    <w:rsid w:val="00E0012B"/>
    <w:rsid w:val="00E40844"/>
    <w:rsid w:val="00F7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72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F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5C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727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5F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Wolferstan</dc:creator>
  <cp:lastModifiedBy>Keith Wolferstan</cp:lastModifiedBy>
  <cp:revision>3</cp:revision>
  <cp:lastPrinted>2017-05-12T16:21:00Z</cp:lastPrinted>
  <dcterms:created xsi:type="dcterms:W3CDTF">2018-05-20T20:02:00Z</dcterms:created>
  <dcterms:modified xsi:type="dcterms:W3CDTF">2018-05-20T20:11:00Z</dcterms:modified>
</cp:coreProperties>
</file>