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63D31" w14:textId="601D29F4" w:rsidR="00A9204E" w:rsidRDefault="00CE4CF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Given the difficulty of ascertaining who is and is not a VTTA member, prizes on standard will be awarded to any veteran whether they are a member of the VTTA or not.</w:t>
      </w:r>
    </w:p>
    <w:p w14:paraId="59DF5699" w14:textId="680A0711" w:rsidR="00CE4CF2" w:rsidRDefault="00CE4CF2">
      <w:pPr>
        <w:rPr>
          <w:rFonts w:ascii="Arial" w:hAnsi="Arial" w:cs="Arial"/>
          <w:sz w:val="24"/>
          <w:szCs w:val="24"/>
          <w:lang w:val="en-GB"/>
        </w:rPr>
      </w:pPr>
    </w:p>
    <w:p w14:paraId="63BE0F0F" w14:textId="04EE8E98" w:rsidR="00CE4CF2" w:rsidRPr="00CE4CF2" w:rsidRDefault="00CE4CF2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For information your VTTA number is printed on the address label of The Veteran magazine. You can then add it to yo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-GB"/>
        </w:rPr>
        <w:t>ur profile on the main CTT site for future use.</w:t>
      </w:r>
    </w:p>
    <w:sectPr w:rsidR="00CE4CF2" w:rsidRPr="00CE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2"/>
    <w:rsid w:val="00645252"/>
    <w:rsid w:val="006D3D74"/>
    <w:rsid w:val="00A9204E"/>
    <w:rsid w:val="00C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5554"/>
  <w15:chartTrackingRefBased/>
  <w15:docId w15:val="{706874A6-4B80-47F8-9180-43DAEEE4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1</cp:revision>
  <dcterms:created xsi:type="dcterms:W3CDTF">2018-09-26T08:41:00Z</dcterms:created>
  <dcterms:modified xsi:type="dcterms:W3CDTF">2018-09-26T08:44:00Z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