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B6D9" w14:textId="77777777" w:rsidR="00094C8D" w:rsidRDefault="00094C8D" w:rsidP="00094C8D">
      <w:pPr>
        <w:jc w:val="center"/>
        <w:rPr>
          <w:b/>
          <w:color w:val="000080"/>
          <w:sz w:val="40"/>
          <w:szCs w:val="40"/>
          <w:u w:val="single"/>
        </w:rPr>
      </w:pPr>
      <w:r>
        <w:rPr>
          <w:b/>
          <w:color w:val="000080"/>
          <w:sz w:val="40"/>
          <w:szCs w:val="40"/>
          <w:u w:val="single"/>
        </w:rPr>
        <w:t>Shropshire Cycling Clubs Association</w:t>
      </w:r>
    </w:p>
    <w:p w14:paraId="1940643F" w14:textId="372C45A5" w:rsidR="00094C8D" w:rsidRDefault="00094C8D" w:rsidP="00094C8D"/>
    <w:p w14:paraId="382A9391" w14:textId="25A05D46" w:rsidR="00094C8D" w:rsidRDefault="00094C8D" w:rsidP="00094C8D">
      <w:pPr>
        <w:tabs>
          <w:tab w:val="center" w:pos="5386"/>
        </w:tabs>
        <w:spacing w:line="360" w:lineRule="auto"/>
        <w:jc w:val="center"/>
        <w:rPr>
          <w:b/>
          <w:color w:val="FF0000"/>
          <w:sz w:val="30"/>
          <w:szCs w:val="30"/>
        </w:rPr>
      </w:pPr>
      <w:r>
        <w:rPr>
          <w:b/>
          <w:color w:val="FF0000"/>
          <w:sz w:val="30"/>
          <w:szCs w:val="30"/>
        </w:rPr>
        <w:t>Shropshire Championship 25</w:t>
      </w:r>
    </w:p>
    <w:p w14:paraId="546BE8DB" w14:textId="2846D7AB" w:rsidR="00094C8D" w:rsidRDefault="00094C8D" w:rsidP="00094C8D">
      <w:pPr>
        <w:jc w:val="center"/>
        <w:rPr>
          <w:rFonts w:ascii="Univers" w:hAnsi="Univers"/>
          <w:b/>
          <w:sz w:val="24"/>
          <w:szCs w:val="24"/>
        </w:rPr>
      </w:pPr>
      <w:r>
        <w:rPr>
          <w:rFonts w:ascii="Univers" w:hAnsi="Univers"/>
          <w:b/>
          <w:sz w:val="24"/>
          <w:szCs w:val="24"/>
        </w:rPr>
        <w:t xml:space="preserve">Promoted for and on behalf of Cycling Time Trials </w:t>
      </w:r>
    </w:p>
    <w:p w14:paraId="4AD108D4" w14:textId="77777777" w:rsidR="00094C8D" w:rsidRDefault="00094C8D" w:rsidP="00094C8D">
      <w:pPr>
        <w:jc w:val="center"/>
        <w:rPr>
          <w:rFonts w:ascii="Univers" w:hAnsi="Univers"/>
          <w:b/>
          <w:sz w:val="24"/>
          <w:szCs w:val="24"/>
        </w:rPr>
      </w:pPr>
      <w:r>
        <w:rPr>
          <w:rFonts w:ascii="Univers" w:hAnsi="Univers"/>
          <w:b/>
          <w:sz w:val="24"/>
          <w:szCs w:val="24"/>
        </w:rPr>
        <w:t>under their rules &amp; regulations</w:t>
      </w:r>
    </w:p>
    <w:p w14:paraId="504C7CBD" w14:textId="77777777" w:rsidR="00094C8D" w:rsidRDefault="00094C8D" w:rsidP="00094C8D">
      <w:pPr>
        <w:jc w:val="center"/>
        <w:rPr>
          <w:b/>
          <w:color w:val="FF0000"/>
          <w:sz w:val="16"/>
          <w:szCs w:val="16"/>
        </w:rPr>
      </w:pPr>
      <w:r>
        <w:rPr>
          <w:b/>
          <w:color w:val="FF0000"/>
          <w:sz w:val="16"/>
          <w:szCs w:val="16"/>
        </w:rPr>
        <w:t>______________________________________________________</w:t>
      </w:r>
    </w:p>
    <w:p w14:paraId="215A42B1" w14:textId="77777777" w:rsidR="00094C8D" w:rsidRDefault="00094C8D" w:rsidP="00094C8D">
      <w:pPr>
        <w:spacing w:line="360" w:lineRule="auto"/>
        <w:jc w:val="center"/>
        <w:rPr>
          <w:b/>
          <w:color w:val="FF0000"/>
          <w:sz w:val="24"/>
          <w:szCs w:val="24"/>
        </w:rPr>
      </w:pPr>
      <w:r>
        <w:rPr>
          <w:b/>
          <w:color w:val="FF0000"/>
          <w:sz w:val="24"/>
          <w:szCs w:val="24"/>
        </w:rPr>
        <w:t>Thursday 1</w:t>
      </w:r>
      <w:r w:rsidRPr="00D1086A">
        <w:rPr>
          <w:b/>
          <w:color w:val="FF0000"/>
          <w:sz w:val="24"/>
          <w:szCs w:val="24"/>
          <w:vertAlign w:val="superscript"/>
        </w:rPr>
        <w:t>st</w:t>
      </w:r>
      <w:r>
        <w:rPr>
          <w:b/>
          <w:color w:val="FF0000"/>
          <w:sz w:val="24"/>
          <w:szCs w:val="24"/>
        </w:rPr>
        <w:t xml:space="preserve"> July 2021</w:t>
      </w:r>
    </w:p>
    <w:p w14:paraId="1EBD4696" w14:textId="77777777" w:rsidR="00094C8D" w:rsidRDefault="00094C8D" w:rsidP="00094C8D">
      <w:pPr>
        <w:spacing w:line="360" w:lineRule="auto"/>
        <w:jc w:val="center"/>
        <w:rPr>
          <w:b/>
          <w:sz w:val="28"/>
          <w:szCs w:val="28"/>
        </w:rPr>
      </w:pPr>
      <w:r>
        <w:rPr>
          <w:b/>
          <w:sz w:val="28"/>
          <w:szCs w:val="28"/>
        </w:rPr>
        <w:t xml:space="preserve">HQ: Berriew Community Centre SY21 8PD (B4385) </w:t>
      </w:r>
    </w:p>
    <w:p w14:paraId="5E49AA81" w14:textId="3B921320" w:rsidR="00094C8D" w:rsidRDefault="00094C8D" w:rsidP="00517940">
      <w:pPr>
        <w:ind w:left="720"/>
        <w:rPr>
          <w:sz w:val="24"/>
          <w:szCs w:val="24"/>
        </w:rPr>
      </w:pPr>
      <w:r>
        <w:rPr>
          <w:b/>
          <w:sz w:val="24"/>
          <w:szCs w:val="24"/>
        </w:rPr>
        <w:t>Timekeeper:</w:t>
      </w:r>
      <w:r>
        <w:rPr>
          <w:b/>
          <w:sz w:val="24"/>
          <w:szCs w:val="24"/>
        </w:rPr>
        <w:tab/>
      </w:r>
      <w:r>
        <w:rPr>
          <w:sz w:val="24"/>
          <w:szCs w:val="24"/>
        </w:rPr>
        <w:t xml:space="preserve"> </w:t>
      </w:r>
      <w:r>
        <w:rPr>
          <w:sz w:val="24"/>
          <w:szCs w:val="24"/>
        </w:rPr>
        <w:tab/>
      </w:r>
      <w:r w:rsidR="00517940">
        <w:rPr>
          <w:sz w:val="24"/>
          <w:szCs w:val="24"/>
        </w:rPr>
        <w:t>Mr David Drew North Shropshire Wheelers</w:t>
      </w:r>
    </w:p>
    <w:p w14:paraId="4B1EF1AD" w14:textId="77777777" w:rsidR="00094C8D" w:rsidRDefault="00094C8D" w:rsidP="00094C8D">
      <w:pPr>
        <w:rPr>
          <w:b/>
          <w:sz w:val="24"/>
          <w:szCs w:val="24"/>
        </w:rPr>
      </w:pPr>
      <w:r>
        <w:rPr>
          <w:b/>
          <w:sz w:val="24"/>
          <w:szCs w:val="24"/>
        </w:rPr>
        <w:t>Timekeeper’s Asst:</w:t>
      </w:r>
      <w:r>
        <w:rPr>
          <w:sz w:val="24"/>
          <w:szCs w:val="24"/>
        </w:rPr>
        <w:tab/>
      </w:r>
      <w:r>
        <w:rPr>
          <w:sz w:val="24"/>
          <w:szCs w:val="24"/>
        </w:rPr>
        <w:tab/>
        <w:t>Mr Rob Bassom Oswestry Paragon CC</w:t>
      </w:r>
    </w:p>
    <w:p w14:paraId="7D2A5961" w14:textId="77777777" w:rsidR="00094C8D" w:rsidRDefault="00094C8D" w:rsidP="00094C8D">
      <w:pPr>
        <w:ind w:left="3600" w:hanging="3600"/>
        <w:rPr>
          <w:sz w:val="24"/>
          <w:szCs w:val="24"/>
        </w:rPr>
      </w:pPr>
      <w:r>
        <w:rPr>
          <w:b/>
          <w:sz w:val="24"/>
          <w:szCs w:val="24"/>
        </w:rPr>
        <w:t xml:space="preserve">Event Secretary: </w:t>
      </w:r>
      <w:r>
        <w:rPr>
          <w:sz w:val="24"/>
          <w:szCs w:val="24"/>
        </w:rPr>
        <w:t>Helen</w:t>
      </w:r>
      <w:r>
        <w:rPr>
          <w:b/>
          <w:sz w:val="24"/>
          <w:szCs w:val="24"/>
        </w:rPr>
        <w:t xml:space="preserve"> </w:t>
      </w:r>
      <w:r>
        <w:rPr>
          <w:sz w:val="24"/>
          <w:szCs w:val="24"/>
        </w:rPr>
        <w:t>Tudor,</w:t>
      </w:r>
      <w:r>
        <w:rPr>
          <w:b/>
          <w:sz w:val="24"/>
          <w:szCs w:val="24"/>
        </w:rPr>
        <w:t xml:space="preserve"> </w:t>
      </w:r>
      <w:r>
        <w:rPr>
          <w:sz w:val="24"/>
          <w:szCs w:val="24"/>
        </w:rPr>
        <w:t xml:space="preserve">Ashcourt Cottage, Weston Lane Oswestry. Tel: 07720 266277 </w:t>
      </w:r>
    </w:p>
    <w:p w14:paraId="5CB3CEC7" w14:textId="77777777" w:rsidR="00094C8D" w:rsidRDefault="00094C8D" w:rsidP="00094C8D">
      <w:pPr>
        <w:ind w:left="3600" w:hanging="3600"/>
        <w:jc w:val="center"/>
        <w:rPr>
          <w:sz w:val="24"/>
        </w:rPr>
      </w:pPr>
    </w:p>
    <w:p w14:paraId="7910A1E6" w14:textId="77777777" w:rsidR="00094C8D" w:rsidRDefault="00094C8D" w:rsidP="00094C8D">
      <w:pPr>
        <w:jc w:val="center"/>
        <w:rPr>
          <w:b/>
          <w:sz w:val="24"/>
          <w:szCs w:val="24"/>
          <w:u w:val="single"/>
        </w:rPr>
      </w:pPr>
      <w:r>
        <w:rPr>
          <w:b/>
          <w:sz w:val="24"/>
          <w:szCs w:val="24"/>
          <w:u w:val="single"/>
        </w:rPr>
        <w:t>COURSE D25/24r</w:t>
      </w:r>
    </w:p>
    <w:p w14:paraId="0E1FED31" w14:textId="1426FFE7" w:rsidR="00094C8D" w:rsidRDefault="00094C8D" w:rsidP="00094C8D">
      <w:pPr>
        <w:jc w:val="center"/>
        <w:rPr>
          <w:b/>
          <w:sz w:val="24"/>
          <w:szCs w:val="24"/>
          <w:u w:val="single"/>
        </w:rPr>
      </w:pPr>
      <w:r>
        <w:rPr>
          <w:b/>
          <w:sz w:val="24"/>
          <w:szCs w:val="24"/>
          <w:u w:val="single"/>
        </w:rPr>
        <w:t>Start in lay-by on A483 south west of Welshpool (near Grill&amp;Chill café), proceed north-east 3.15miles to Chirbury RAB, take 2</w:t>
      </w:r>
      <w:r>
        <w:rPr>
          <w:b/>
          <w:sz w:val="24"/>
          <w:szCs w:val="24"/>
          <w:u w:val="single"/>
          <w:vertAlign w:val="superscript"/>
        </w:rPr>
        <w:t>nd</w:t>
      </w:r>
      <w:r>
        <w:rPr>
          <w:b/>
          <w:sz w:val="24"/>
          <w:szCs w:val="24"/>
          <w:u w:val="single"/>
        </w:rPr>
        <w:t xml:space="preserve"> exit to Station RAB, take 2</w:t>
      </w:r>
      <w:r>
        <w:rPr>
          <w:b/>
          <w:sz w:val="24"/>
          <w:szCs w:val="24"/>
          <w:u w:val="single"/>
          <w:vertAlign w:val="superscript"/>
        </w:rPr>
        <w:t>nd</w:t>
      </w:r>
      <w:r>
        <w:rPr>
          <w:b/>
          <w:sz w:val="24"/>
          <w:szCs w:val="24"/>
          <w:u w:val="single"/>
        </w:rPr>
        <w:t xml:space="preserve"> exit to Buttington RAB, take 2</w:t>
      </w:r>
      <w:r>
        <w:rPr>
          <w:b/>
          <w:sz w:val="24"/>
          <w:szCs w:val="24"/>
          <w:u w:val="single"/>
          <w:vertAlign w:val="superscript"/>
        </w:rPr>
        <w:t>nd</w:t>
      </w:r>
      <w:r>
        <w:rPr>
          <w:b/>
          <w:sz w:val="24"/>
          <w:szCs w:val="24"/>
          <w:u w:val="single"/>
        </w:rPr>
        <w:t xml:space="preserve"> exit to Four Crosses RAB, encircle and retrace, to Buttington RAB take 2</w:t>
      </w:r>
      <w:r>
        <w:rPr>
          <w:b/>
          <w:sz w:val="24"/>
          <w:szCs w:val="24"/>
          <w:u w:val="single"/>
          <w:vertAlign w:val="superscript"/>
        </w:rPr>
        <w:t>nd</w:t>
      </w:r>
      <w:r>
        <w:rPr>
          <w:b/>
          <w:sz w:val="24"/>
          <w:szCs w:val="24"/>
          <w:u w:val="single"/>
        </w:rPr>
        <w:t xml:space="preserve"> exit, Station RAB take 1</w:t>
      </w:r>
      <w:r>
        <w:rPr>
          <w:b/>
          <w:sz w:val="24"/>
          <w:szCs w:val="24"/>
          <w:u w:val="single"/>
          <w:vertAlign w:val="superscript"/>
        </w:rPr>
        <w:t>st</w:t>
      </w:r>
      <w:r>
        <w:rPr>
          <w:b/>
          <w:sz w:val="24"/>
          <w:szCs w:val="24"/>
          <w:u w:val="single"/>
        </w:rPr>
        <w:t xml:space="preserve"> exit, Chirbury RAB 2</w:t>
      </w:r>
      <w:r>
        <w:rPr>
          <w:b/>
          <w:sz w:val="24"/>
          <w:szCs w:val="24"/>
          <w:u w:val="single"/>
          <w:vertAlign w:val="superscript"/>
        </w:rPr>
        <w:t>nd</w:t>
      </w:r>
      <w:r>
        <w:rPr>
          <w:b/>
          <w:sz w:val="24"/>
          <w:szCs w:val="24"/>
          <w:u w:val="single"/>
        </w:rPr>
        <w:t xml:space="preserve"> exit. Finish at grid opposite Northwood Motor Company   </w:t>
      </w:r>
    </w:p>
    <w:p w14:paraId="3734009C" w14:textId="77777777" w:rsidR="00EF139E" w:rsidRDefault="00EF139E" w:rsidP="00094C8D">
      <w:pPr>
        <w:jc w:val="center"/>
      </w:pPr>
    </w:p>
    <w:tbl>
      <w:tblPr>
        <w:tblW w:w="9137" w:type="dxa"/>
        <w:jc w:val="center"/>
        <w:tblBorders>
          <w:top w:val="single" w:sz="12" w:space="0" w:color="00000A"/>
          <w:left w:val="single" w:sz="12" w:space="0" w:color="00000A"/>
          <w:right w:val="single" w:sz="12" w:space="0" w:color="00000A"/>
          <w:insideV w:val="single" w:sz="12" w:space="0" w:color="00000A"/>
        </w:tblBorders>
        <w:tblCellMar>
          <w:left w:w="92" w:type="dxa"/>
        </w:tblCellMar>
        <w:tblLook w:val="04A0" w:firstRow="1" w:lastRow="0" w:firstColumn="1" w:lastColumn="0" w:noHBand="0" w:noVBand="1"/>
      </w:tblPr>
      <w:tblGrid>
        <w:gridCol w:w="9137"/>
      </w:tblGrid>
      <w:tr w:rsidR="00094C8D" w14:paraId="699AEBFA" w14:textId="77777777" w:rsidTr="00233D6D">
        <w:trPr>
          <w:trHeight w:val="224"/>
          <w:jc w:val="center"/>
        </w:trPr>
        <w:tc>
          <w:tcPr>
            <w:tcW w:w="9137" w:type="dxa"/>
            <w:tcBorders>
              <w:top w:val="single" w:sz="12" w:space="0" w:color="00000A"/>
              <w:left w:val="single" w:sz="12" w:space="0" w:color="00000A"/>
              <w:bottom w:val="nil"/>
              <w:right w:val="single" w:sz="12" w:space="0" w:color="00000A"/>
            </w:tcBorders>
            <w:shd w:val="clear" w:color="auto" w:fill="FFFF99"/>
          </w:tcPr>
          <w:p w14:paraId="79DB355B" w14:textId="77777777" w:rsidR="00094C8D" w:rsidRDefault="00094C8D" w:rsidP="00233D6D">
            <w:pPr>
              <w:spacing w:line="256" w:lineRule="auto"/>
              <w:rPr>
                <w:rFonts w:ascii="Arial" w:hAnsi="Arial" w:cs="Arial"/>
                <w:color w:val="000000"/>
                <w:sz w:val="20"/>
                <w:szCs w:val="20"/>
                <w:lang w:eastAsia="en-US"/>
              </w:rPr>
            </w:pPr>
          </w:p>
        </w:tc>
      </w:tr>
      <w:tr w:rsidR="00094C8D" w14:paraId="164E96F6"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75BC2D7" w14:textId="77777777" w:rsidR="00094C8D" w:rsidRDefault="00094C8D" w:rsidP="00233D6D">
            <w:pPr>
              <w:spacing w:line="256" w:lineRule="auto"/>
              <w:ind w:firstLine="720"/>
              <w:jc w:val="center"/>
              <w:rPr>
                <w:rFonts w:ascii="Arial" w:hAnsi="Arial" w:cs="Arial"/>
                <w:b/>
                <w:color w:val="000000"/>
                <w:sz w:val="28"/>
                <w:szCs w:val="28"/>
                <w:lang w:eastAsia="en-US"/>
              </w:rPr>
            </w:pPr>
            <w:r>
              <w:rPr>
                <w:rFonts w:ascii="Arial" w:hAnsi="Arial" w:cs="Arial"/>
                <w:b/>
                <w:color w:val="000000"/>
                <w:sz w:val="28"/>
                <w:szCs w:val="28"/>
                <w:lang w:eastAsia="en-US"/>
              </w:rPr>
              <w:t>SCCA AWARDS</w:t>
            </w:r>
          </w:p>
        </w:tc>
      </w:tr>
      <w:tr w:rsidR="00094C8D" w14:paraId="4CD4A58D" w14:textId="77777777" w:rsidTr="00233D6D">
        <w:trPr>
          <w:trHeight w:val="236"/>
          <w:jc w:val="center"/>
        </w:trPr>
        <w:tc>
          <w:tcPr>
            <w:tcW w:w="9137" w:type="dxa"/>
            <w:tcBorders>
              <w:top w:val="nil"/>
              <w:left w:val="single" w:sz="12" w:space="0" w:color="00000A"/>
              <w:bottom w:val="nil"/>
              <w:right w:val="single" w:sz="12" w:space="0" w:color="00000A"/>
            </w:tcBorders>
            <w:shd w:val="clear" w:color="auto" w:fill="FFFF99"/>
            <w:hideMark/>
          </w:tcPr>
          <w:p w14:paraId="600221B9"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(awarded to members of SCCA affiliated clubs)</w:t>
            </w:r>
          </w:p>
        </w:tc>
      </w:tr>
      <w:tr w:rsidR="00094C8D" w14:paraId="634F5607"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14DFE8EB" w14:textId="77777777" w:rsidR="00094C8D" w:rsidRDefault="00094C8D" w:rsidP="00233D6D">
            <w:pPr>
              <w:spacing w:line="256" w:lineRule="auto"/>
              <w:jc w:val="center"/>
              <w:rPr>
                <w:lang w:eastAsia="en-US"/>
              </w:rPr>
            </w:pPr>
            <w:r>
              <w:rPr>
                <w:rFonts w:ascii="Arial" w:hAnsi="Arial" w:cs="Arial"/>
                <w:color w:val="000000"/>
                <w:sz w:val="20"/>
                <w:szCs w:val="20"/>
                <w:lang w:eastAsia="en-US"/>
              </w:rPr>
              <w:t>First SCCA on overall £12</w:t>
            </w:r>
          </w:p>
          <w:p w14:paraId="6CF738EA"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veteran on overall £12</w:t>
            </w:r>
          </w:p>
        </w:tc>
      </w:tr>
      <w:tr w:rsidR="00094C8D" w14:paraId="36BE0222"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5A42F78"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veteran on standard £12</w:t>
            </w:r>
          </w:p>
        </w:tc>
      </w:tr>
      <w:tr w:rsidR="00094C8D" w14:paraId="5BB89F43"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3264AFCA" w14:textId="52E909F0"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First SCCA </w:t>
            </w:r>
            <w:r w:rsidR="00EF139E">
              <w:rPr>
                <w:rFonts w:ascii="Arial" w:hAnsi="Arial" w:cs="Arial"/>
                <w:color w:val="000000"/>
                <w:sz w:val="20"/>
                <w:szCs w:val="20"/>
                <w:lang w:eastAsia="en-US"/>
              </w:rPr>
              <w:t>woman</w:t>
            </w:r>
            <w:r>
              <w:rPr>
                <w:rFonts w:ascii="Arial" w:hAnsi="Arial" w:cs="Arial"/>
                <w:color w:val="000000"/>
                <w:sz w:val="20"/>
                <w:szCs w:val="20"/>
                <w:lang w:eastAsia="en-US"/>
              </w:rPr>
              <w:t xml:space="preserve"> £12</w:t>
            </w:r>
          </w:p>
        </w:tc>
      </w:tr>
      <w:tr w:rsidR="00094C8D" w14:paraId="4F5CEA4A"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54C2C719"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junior £12</w:t>
            </w:r>
          </w:p>
        </w:tc>
      </w:tr>
      <w:tr w:rsidR="00094C8D" w14:paraId="007DE5E2"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3A94FB6A"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Medals will be awarded to the first three riders in each category</w:t>
            </w:r>
          </w:p>
        </w:tc>
      </w:tr>
      <w:tr w:rsidR="00094C8D" w14:paraId="11C5D8BD"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8E8B071"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Freeston Trophy fastest male rider</w:t>
            </w:r>
          </w:p>
        </w:tc>
      </w:tr>
      <w:tr w:rsidR="00094C8D" w14:paraId="3E4F8381"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6E188913"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Prize List (one rider one prize except team and SCCA awards)</w:t>
            </w:r>
          </w:p>
        </w:tc>
      </w:tr>
      <w:tr w:rsidR="00094C8D" w14:paraId="70B86036" w14:textId="77777777" w:rsidTr="00233D6D">
        <w:trPr>
          <w:trHeight w:val="224"/>
          <w:jc w:val="center"/>
        </w:trPr>
        <w:tc>
          <w:tcPr>
            <w:tcW w:w="9137" w:type="dxa"/>
            <w:tcBorders>
              <w:top w:val="single" w:sz="12" w:space="0" w:color="00000A"/>
              <w:left w:val="single" w:sz="12" w:space="0" w:color="00000A"/>
              <w:bottom w:val="single" w:sz="12" w:space="0" w:color="00000A"/>
              <w:right w:val="single" w:sz="12" w:space="0" w:color="00000A"/>
            </w:tcBorders>
            <w:shd w:val="clear" w:color="auto" w:fill="FFFF99"/>
            <w:hideMark/>
          </w:tcPr>
          <w:p w14:paraId="0B74D165"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w:t>
            </w:r>
            <w:r>
              <w:rPr>
                <w:rFonts w:ascii="Arial" w:hAnsi="Arial" w:cs="Arial"/>
                <w:color w:val="000000"/>
                <w:sz w:val="20"/>
                <w:szCs w:val="20"/>
                <w:vertAlign w:val="superscript"/>
                <w:lang w:eastAsia="en-US"/>
              </w:rPr>
              <w:t>st</w:t>
            </w:r>
            <w:r>
              <w:rPr>
                <w:rFonts w:ascii="Arial" w:hAnsi="Arial" w:cs="Arial"/>
                <w:color w:val="000000"/>
                <w:sz w:val="20"/>
                <w:szCs w:val="20"/>
                <w:lang w:eastAsia="en-US"/>
              </w:rPr>
              <w:t xml:space="preserve"> t Male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Male £15 3</w:t>
            </w:r>
            <w:r>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Male £10</w:t>
            </w:r>
          </w:p>
          <w:p w14:paraId="1B91C7E4"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w:t>
            </w:r>
            <w:r>
              <w:rPr>
                <w:rFonts w:ascii="Arial" w:hAnsi="Arial" w:cs="Arial"/>
                <w:color w:val="000000"/>
                <w:sz w:val="20"/>
                <w:szCs w:val="20"/>
                <w:vertAlign w:val="superscript"/>
                <w:lang w:eastAsia="en-US"/>
              </w:rPr>
              <w:t>st</w:t>
            </w:r>
            <w:r>
              <w:rPr>
                <w:rFonts w:ascii="Arial" w:hAnsi="Arial" w:cs="Arial"/>
                <w:color w:val="000000"/>
                <w:sz w:val="20"/>
                <w:szCs w:val="20"/>
                <w:lang w:eastAsia="en-US"/>
              </w:rPr>
              <w:t xml:space="preserve"> Vet on standard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Vet on Standard  £15 3</w:t>
            </w:r>
            <w:r>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Vet on Standard £10</w:t>
            </w:r>
          </w:p>
          <w:p w14:paraId="42AE3225" w14:textId="2C8661B8"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1st Woman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Woman £15 3</w:t>
            </w:r>
            <w:r w:rsidRPr="00D1086A">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Woman</w:t>
            </w:r>
            <w:r w:rsidR="00EF139E">
              <w:rPr>
                <w:rFonts w:ascii="Arial" w:hAnsi="Arial" w:cs="Arial"/>
                <w:color w:val="000000"/>
                <w:sz w:val="20"/>
                <w:szCs w:val="20"/>
                <w:lang w:eastAsia="en-US"/>
              </w:rPr>
              <w:t xml:space="preserve"> £10</w:t>
            </w:r>
          </w:p>
          <w:p w14:paraId="2FC697C0"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Fastest Junior £25 Fastest team of 3 £10.00 each</w:t>
            </w:r>
          </w:p>
        </w:tc>
      </w:tr>
    </w:tbl>
    <w:p w14:paraId="6C4FF20C" w14:textId="77777777" w:rsidR="00094C8D" w:rsidRDefault="00094C8D" w:rsidP="00094C8D">
      <w:pPr>
        <w:jc w:val="center"/>
        <w:rPr>
          <w:b/>
          <w:sz w:val="24"/>
          <w:szCs w:val="24"/>
          <w:u w:val="single"/>
        </w:rPr>
      </w:pPr>
    </w:p>
    <w:p w14:paraId="443E7E08" w14:textId="2C75C7E2" w:rsidR="00EF139E" w:rsidRDefault="00094C8D" w:rsidP="00EF139E">
      <w:pPr>
        <w:rPr>
          <w:rFonts w:ascii="Arial Black" w:hAnsi="Arial Black"/>
          <w:sz w:val="24"/>
          <w:szCs w:val="24"/>
        </w:rPr>
      </w:pPr>
      <w:r>
        <w:rPr>
          <w:rFonts w:ascii="Arial Black" w:hAnsi="Arial Black"/>
          <w:sz w:val="24"/>
          <w:szCs w:val="24"/>
        </w:rPr>
        <w:t>THERE SHALL BE NO U-TURNING AT OR NEAR THE START FINISH, FAILURE TO COMPLY WILL LEAD TO DISQUALIFICATION.</w:t>
      </w:r>
    </w:p>
    <w:p w14:paraId="3D81EDD0" w14:textId="77777777" w:rsidR="00EF139E" w:rsidRDefault="00EF139E" w:rsidP="00EF139E">
      <w:pPr>
        <w:rPr>
          <w:rFonts w:ascii="Arial Black" w:hAnsi="Arial Black"/>
          <w:sz w:val="24"/>
          <w:szCs w:val="24"/>
        </w:rPr>
      </w:pPr>
    </w:p>
    <w:p w14:paraId="3F1A10FE" w14:textId="076B8E4B" w:rsidR="00094C8D" w:rsidRDefault="00094C8D" w:rsidP="00EF139E">
      <w:pPr>
        <w:rPr>
          <w:b/>
          <w:u w:val="single"/>
        </w:rPr>
      </w:pPr>
      <w:r>
        <w:rPr>
          <w:b/>
          <w:u w:val="single"/>
        </w:rPr>
        <w:t xml:space="preserve">IN THE INTERESTS OF YOUR OWN SAFETY </w:t>
      </w:r>
    </w:p>
    <w:p w14:paraId="7B43DD36" w14:textId="3C8D0DB1" w:rsidR="005979AF" w:rsidRDefault="005979AF" w:rsidP="00094C8D">
      <w:pPr>
        <w:jc w:val="center"/>
        <w:rPr>
          <w:rStyle w:val="markedcontent"/>
          <w:rFonts w:ascii="Arial" w:hAnsi="Arial" w:cs="Arial"/>
          <w:sz w:val="27"/>
          <w:szCs w:val="27"/>
        </w:rPr>
      </w:pPr>
      <w:r>
        <w:rPr>
          <w:rStyle w:val="markedcontent"/>
          <w:rFonts w:ascii="Arial" w:hAnsi="Arial" w:cs="Arial"/>
          <w:sz w:val="27"/>
          <w:szCs w:val="27"/>
        </w:rPr>
        <w:t>It is mandatory to fit a flashing red light to the rear of your machine and recommended that you wear an approved cycle helmet. It is a condition of entry that all riders under 18 years of age wear an approved cycle helmet.</w:t>
      </w:r>
    </w:p>
    <w:p w14:paraId="0A5323EF" w14:textId="32963921" w:rsidR="00EF139E" w:rsidRDefault="00EF139E" w:rsidP="00094C8D">
      <w:pPr>
        <w:jc w:val="center"/>
        <w:rPr>
          <w:rStyle w:val="markedcontent"/>
          <w:rFonts w:ascii="Arial" w:hAnsi="Arial" w:cs="Arial"/>
          <w:sz w:val="27"/>
          <w:szCs w:val="27"/>
        </w:rPr>
      </w:pPr>
    </w:p>
    <w:p w14:paraId="481A6E65" w14:textId="3909F681" w:rsidR="00EF139E" w:rsidRDefault="00EF139E" w:rsidP="00094C8D">
      <w:pPr>
        <w:jc w:val="center"/>
        <w:rPr>
          <w:rStyle w:val="markedcontent"/>
          <w:rFonts w:ascii="Arial" w:hAnsi="Arial" w:cs="Arial"/>
          <w:sz w:val="27"/>
          <w:szCs w:val="27"/>
        </w:rPr>
      </w:pPr>
    </w:p>
    <w:p w14:paraId="4E427639" w14:textId="66BE4DDC" w:rsidR="00EF139E" w:rsidRDefault="00EF139E" w:rsidP="00094C8D">
      <w:pPr>
        <w:jc w:val="center"/>
        <w:rPr>
          <w:rStyle w:val="markedcontent"/>
          <w:rFonts w:ascii="Arial" w:hAnsi="Arial" w:cs="Arial"/>
          <w:sz w:val="27"/>
          <w:szCs w:val="27"/>
        </w:rPr>
      </w:pPr>
    </w:p>
    <w:p w14:paraId="2DBDD301" w14:textId="77777777" w:rsidR="00EF139E" w:rsidRDefault="00EF139E" w:rsidP="00094C8D">
      <w:pPr>
        <w:jc w:val="center"/>
        <w:rPr>
          <w:rStyle w:val="markedcontent"/>
          <w:rFonts w:ascii="Arial" w:hAnsi="Arial" w:cs="Arial"/>
          <w:sz w:val="27"/>
          <w:szCs w:val="27"/>
        </w:rPr>
      </w:pPr>
    </w:p>
    <w:p w14:paraId="51BD0E3A" w14:textId="5CD7A8A0" w:rsidR="005979AF" w:rsidRDefault="005979AF" w:rsidP="00094C8D">
      <w:pPr>
        <w:jc w:val="center"/>
        <w:rPr>
          <w:rStyle w:val="markedcontent"/>
          <w:rFonts w:ascii="Arial" w:hAnsi="Arial" w:cs="Arial"/>
          <w:sz w:val="27"/>
          <w:szCs w:val="27"/>
        </w:rPr>
      </w:pPr>
    </w:p>
    <w:p w14:paraId="586CEEFF" w14:textId="7C0FE8F8" w:rsidR="005979AF" w:rsidRDefault="005979AF" w:rsidP="00094C8D">
      <w:pPr>
        <w:jc w:val="center"/>
        <w:rPr>
          <w:rStyle w:val="markedcontent"/>
          <w:rFonts w:ascii="Arial" w:hAnsi="Arial" w:cs="Arial"/>
          <w:sz w:val="27"/>
          <w:szCs w:val="27"/>
        </w:rPr>
      </w:pPr>
    </w:p>
    <w:p w14:paraId="09696869" w14:textId="799953DF" w:rsidR="0070261A" w:rsidRDefault="0070261A" w:rsidP="00094C8D">
      <w:pPr>
        <w:jc w:val="center"/>
        <w:rPr>
          <w:rStyle w:val="markedcontent"/>
          <w:rFonts w:ascii="Arial" w:hAnsi="Arial" w:cs="Arial"/>
          <w:sz w:val="27"/>
          <w:szCs w:val="27"/>
        </w:rPr>
      </w:pPr>
    </w:p>
    <w:p w14:paraId="0A338089" w14:textId="74D6B83F" w:rsidR="00EF139E" w:rsidRDefault="00EF139E" w:rsidP="00094C8D">
      <w:pPr>
        <w:jc w:val="center"/>
        <w:rPr>
          <w:rStyle w:val="markedcontent"/>
          <w:rFonts w:ascii="Arial" w:hAnsi="Arial" w:cs="Arial"/>
          <w:sz w:val="27"/>
          <w:szCs w:val="27"/>
        </w:rPr>
      </w:pPr>
    </w:p>
    <w:p w14:paraId="5DF97A29" w14:textId="77777777" w:rsidR="00EF139E" w:rsidRPr="00B073A5" w:rsidRDefault="00EF139E" w:rsidP="00EF139E">
      <w:pPr>
        <w:rPr>
          <w:rFonts w:ascii="Arial" w:hAnsi="Arial" w:cs="Arial"/>
          <w:sz w:val="24"/>
          <w:szCs w:val="24"/>
        </w:rPr>
      </w:pPr>
      <w:r w:rsidRPr="00B073A5">
        <w:rPr>
          <w:rFonts w:ascii="Arial" w:hAnsi="Arial" w:cs="Arial"/>
          <w:sz w:val="24"/>
          <w:szCs w:val="24"/>
        </w:rPr>
        <w:lastRenderedPageBreak/>
        <w:t xml:space="preserve">CTT COVID-19 INSTRUCTIONS </w:t>
      </w:r>
    </w:p>
    <w:p w14:paraId="46D052D5" w14:textId="77777777" w:rsidR="00EF139E" w:rsidRPr="00B073A5" w:rsidRDefault="00EF139E" w:rsidP="00EF139E">
      <w:pPr>
        <w:rPr>
          <w:rFonts w:ascii="Arial" w:hAnsi="Arial" w:cs="Arial"/>
          <w:sz w:val="24"/>
          <w:szCs w:val="24"/>
        </w:rPr>
      </w:pPr>
      <w:r w:rsidRPr="00B073A5">
        <w:rPr>
          <w:rFonts w:ascii="Arial" w:hAnsi="Arial" w:cs="Arial"/>
          <w:sz w:val="24"/>
          <w:szCs w:val="24"/>
        </w:rPr>
        <w:t>1) Do not attend if you/your family members feel ill</w:t>
      </w:r>
    </w:p>
    <w:p w14:paraId="41068A59" w14:textId="77777777" w:rsidR="00EF139E" w:rsidRPr="00B073A5" w:rsidRDefault="00EF139E" w:rsidP="00EF139E">
      <w:pPr>
        <w:rPr>
          <w:rFonts w:ascii="Arial" w:hAnsi="Arial" w:cs="Arial"/>
          <w:sz w:val="24"/>
          <w:szCs w:val="24"/>
        </w:rPr>
      </w:pPr>
      <w:r w:rsidRPr="00B073A5">
        <w:rPr>
          <w:rFonts w:ascii="Arial" w:hAnsi="Arial" w:cs="Arial"/>
          <w:sz w:val="24"/>
          <w:szCs w:val="24"/>
        </w:rPr>
        <w:t>.2) Park with social distancing in mind.</w:t>
      </w:r>
    </w:p>
    <w:p w14:paraId="32F6516C" w14:textId="66549E49" w:rsidR="00EF139E" w:rsidRPr="00B073A5" w:rsidRDefault="00EF139E" w:rsidP="00EF139E">
      <w:pPr>
        <w:rPr>
          <w:rFonts w:ascii="Arial" w:hAnsi="Arial" w:cs="Arial"/>
          <w:sz w:val="24"/>
          <w:szCs w:val="24"/>
        </w:rPr>
      </w:pPr>
      <w:r w:rsidRPr="00B073A5">
        <w:rPr>
          <w:rFonts w:ascii="Arial" w:hAnsi="Arial" w:cs="Arial"/>
          <w:sz w:val="24"/>
          <w:szCs w:val="24"/>
        </w:rPr>
        <w:t>3)Bring your own pen to sign on and, if you need them, your own safety pins.</w:t>
      </w:r>
    </w:p>
    <w:p w14:paraId="2E9E74F3" w14:textId="77777777" w:rsidR="00EF139E" w:rsidRPr="00B073A5" w:rsidRDefault="00EF139E" w:rsidP="00EF139E">
      <w:pPr>
        <w:rPr>
          <w:rFonts w:ascii="Arial" w:hAnsi="Arial" w:cs="Arial"/>
          <w:sz w:val="24"/>
          <w:szCs w:val="24"/>
        </w:rPr>
      </w:pPr>
      <w:r w:rsidRPr="00B073A5">
        <w:rPr>
          <w:rFonts w:ascii="Arial" w:hAnsi="Arial" w:cs="Arial"/>
          <w:sz w:val="24"/>
          <w:szCs w:val="24"/>
        </w:rPr>
        <w:t>4)Take with you when you race a compulsory working rear light, a spare tyre/tube/tub and a mobile phone.</w:t>
      </w:r>
    </w:p>
    <w:p w14:paraId="0FF96A84" w14:textId="77777777" w:rsidR="00EF139E" w:rsidRPr="00B073A5" w:rsidRDefault="00EF139E" w:rsidP="00EF139E">
      <w:pPr>
        <w:rPr>
          <w:rFonts w:ascii="Arial" w:hAnsi="Arial" w:cs="Arial"/>
          <w:sz w:val="24"/>
          <w:szCs w:val="24"/>
        </w:rPr>
      </w:pPr>
      <w:r w:rsidRPr="00B073A5">
        <w:rPr>
          <w:rFonts w:ascii="Arial" w:hAnsi="Arial" w:cs="Arial"/>
          <w:sz w:val="24"/>
          <w:szCs w:val="24"/>
        </w:rPr>
        <w:t>5)Please note you have to make your own way back in event of trouble –no collections offered.</w:t>
      </w:r>
    </w:p>
    <w:p w14:paraId="6E78146E" w14:textId="77777777" w:rsidR="00EF139E" w:rsidRPr="00B073A5" w:rsidRDefault="00EF139E" w:rsidP="00EF139E">
      <w:pPr>
        <w:rPr>
          <w:rFonts w:ascii="Arial" w:hAnsi="Arial" w:cs="Arial"/>
          <w:sz w:val="24"/>
          <w:szCs w:val="24"/>
        </w:rPr>
      </w:pPr>
      <w:r w:rsidRPr="00B073A5">
        <w:rPr>
          <w:rFonts w:ascii="Arial" w:hAnsi="Arial" w:cs="Arial"/>
          <w:sz w:val="24"/>
          <w:szCs w:val="24"/>
        </w:rPr>
        <w:t>6)No more than 5 riders, 2m apart, to wait at the start.</w:t>
      </w:r>
    </w:p>
    <w:p w14:paraId="0FB4AEEF"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7)No items to be left at the start or with the timekeeper </w:t>
      </w:r>
    </w:p>
    <w:p w14:paraId="21A7BAC0" w14:textId="77777777" w:rsidR="00EF139E" w:rsidRPr="00B073A5" w:rsidRDefault="00EF139E" w:rsidP="00EF139E">
      <w:pPr>
        <w:rPr>
          <w:rFonts w:ascii="Arial" w:hAnsi="Arial" w:cs="Arial"/>
          <w:sz w:val="24"/>
          <w:szCs w:val="24"/>
        </w:rPr>
      </w:pPr>
      <w:r w:rsidRPr="00B073A5">
        <w:rPr>
          <w:rFonts w:ascii="Arial" w:hAnsi="Arial" w:cs="Arial"/>
          <w:sz w:val="24"/>
          <w:szCs w:val="24"/>
        </w:rPr>
        <w:t>8)No push-off.</w:t>
      </w:r>
    </w:p>
    <w:p w14:paraId="3AB42CDF"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9)After racing, please leave your number in the bowl of disinfected water when signing out. </w:t>
      </w:r>
    </w:p>
    <w:p w14:paraId="2D2A27AD" w14:textId="77777777" w:rsidR="00EF139E" w:rsidRPr="00B073A5" w:rsidRDefault="00EF139E" w:rsidP="00EF139E">
      <w:pPr>
        <w:rPr>
          <w:rFonts w:ascii="Arial" w:hAnsi="Arial" w:cs="Arial"/>
          <w:sz w:val="24"/>
          <w:szCs w:val="24"/>
        </w:rPr>
      </w:pPr>
      <w:r w:rsidRPr="00B073A5">
        <w:rPr>
          <w:rFonts w:ascii="Arial" w:hAnsi="Arial" w:cs="Arial"/>
          <w:sz w:val="24"/>
          <w:szCs w:val="24"/>
        </w:rPr>
        <w:t>10)No social, no drinks, no food and do not expect times to be available near the finish; times will be on the SCCA website asap.</w:t>
      </w:r>
    </w:p>
    <w:p w14:paraId="4540E852" w14:textId="77777777" w:rsidR="00EF139E" w:rsidRPr="00B073A5" w:rsidRDefault="00EF139E" w:rsidP="00EF139E">
      <w:pPr>
        <w:rPr>
          <w:rFonts w:ascii="Arial" w:hAnsi="Arial" w:cs="Arial"/>
          <w:sz w:val="24"/>
          <w:szCs w:val="24"/>
        </w:rPr>
      </w:pPr>
      <w:r w:rsidRPr="00B073A5">
        <w:rPr>
          <w:rFonts w:ascii="Arial" w:hAnsi="Arial" w:cs="Arial"/>
          <w:sz w:val="24"/>
          <w:szCs w:val="24"/>
        </w:rPr>
        <w:t>11)Please leave the car parking area in a timely fashion.</w:t>
      </w:r>
    </w:p>
    <w:p w14:paraId="661D6EC6" w14:textId="77777777" w:rsidR="00EF139E" w:rsidRPr="00B073A5" w:rsidRDefault="00EF139E" w:rsidP="00EF139E">
      <w:pPr>
        <w:rPr>
          <w:rFonts w:ascii="Arial" w:hAnsi="Arial" w:cs="Arial"/>
          <w:sz w:val="24"/>
          <w:szCs w:val="24"/>
        </w:rPr>
      </w:pPr>
    </w:p>
    <w:p w14:paraId="122F8BBB" w14:textId="77777777" w:rsidR="00EF139E" w:rsidRPr="00B073A5" w:rsidRDefault="00EF139E" w:rsidP="00EF139E">
      <w:pPr>
        <w:rPr>
          <w:rFonts w:ascii="Arial" w:hAnsi="Arial" w:cs="Arial"/>
          <w:sz w:val="24"/>
          <w:szCs w:val="24"/>
        </w:rPr>
      </w:pPr>
      <w:r w:rsidRPr="00B073A5">
        <w:rPr>
          <w:rFonts w:ascii="Arial" w:hAnsi="Arial" w:cs="Arial"/>
          <w:sz w:val="24"/>
          <w:szCs w:val="24"/>
        </w:rPr>
        <w:t>Please note the following CTT regulations and recommendations</w:t>
      </w:r>
    </w:p>
    <w:p w14:paraId="45104AB1"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CTT Regulation 14 now requires that “No competitor shall be permitted to start either a Type A or Type B event unless such competitor has affixed to the rear of their machine a working rear red light, either flashing or constant, that is illuminated and in a position that is clearly visible to other road users. In the interests of rider safety and in addition to the compulsory rear light required under regulation </w:t>
      </w:r>
    </w:p>
    <w:p w14:paraId="1D0E4643" w14:textId="77777777" w:rsidR="00EF139E" w:rsidRPr="00B073A5" w:rsidRDefault="00EF139E" w:rsidP="00EF139E">
      <w:pPr>
        <w:rPr>
          <w:rFonts w:ascii="Arial" w:hAnsi="Arial" w:cs="Arial"/>
          <w:sz w:val="24"/>
          <w:szCs w:val="24"/>
        </w:rPr>
      </w:pPr>
      <w:r w:rsidRPr="00B073A5">
        <w:rPr>
          <w:rFonts w:ascii="Arial" w:hAnsi="Arial" w:cs="Arial"/>
          <w:sz w:val="24"/>
          <w:szCs w:val="24"/>
        </w:rPr>
        <w:t>14 (i), the advisory use of suitable hardshell helmets in competition for competitors over 18 years of age.</w:t>
      </w:r>
    </w:p>
    <w:p w14:paraId="47AA49A3"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 Audio Equipment: Competitors must not use ANY audio equipment except prescribed hearing aids. N.B. A competitor in breach of this regulation shall be disqualified. N.B. Competitors must not use a mobile phone while mounted on their machine.</w:t>
      </w:r>
    </w:p>
    <w:p w14:paraId="6AD7CF20" w14:textId="2FD7D77D" w:rsidR="00EF139E" w:rsidRPr="00B073A5" w:rsidRDefault="00EF139E" w:rsidP="00EF139E">
      <w:pPr>
        <w:rPr>
          <w:rFonts w:ascii="Arial" w:hAnsi="Arial" w:cs="Arial"/>
          <w:sz w:val="24"/>
          <w:szCs w:val="24"/>
        </w:rPr>
      </w:pPr>
      <w:r w:rsidRPr="00B073A5">
        <w:rPr>
          <w:rFonts w:ascii="Arial" w:hAnsi="Arial" w:cs="Arial"/>
          <w:sz w:val="24"/>
          <w:szCs w:val="24"/>
        </w:rPr>
        <w:t>Helmets: CTT regulations require the compulsory use of helmets for the under 18s. In the interests of your own safety, Cycling Time Trials and the event promoters strongly advise all competitors to wear a hard/soft shell helmet that meets internationally accepted safety standards</w:t>
      </w:r>
      <w:r>
        <w:rPr>
          <w:rFonts w:ascii="Arial" w:hAnsi="Arial" w:cs="Arial"/>
          <w:sz w:val="24"/>
          <w:szCs w:val="24"/>
        </w:rPr>
        <w:t>.</w:t>
      </w:r>
    </w:p>
    <w:p w14:paraId="7431E174" w14:textId="77777777" w:rsidR="00EF139E" w:rsidRPr="00B073A5" w:rsidRDefault="00EF139E" w:rsidP="00EF139E">
      <w:pPr>
        <w:rPr>
          <w:rFonts w:ascii="Arial" w:hAnsi="Arial" w:cs="Arial"/>
          <w:sz w:val="24"/>
          <w:szCs w:val="24"/>
        </w:rPr>
      </w:pPr>
      <w:r w:rsidRPr="00B073A5">
        <w:rPr>
          <w:rFonts w:ascii="Arial" w:hAnsi="Arial" w:cs="Arial"/>
          <w:sz w:val="24"/>
          <w:szCs w:val="24"/>
        </w:rPr>
        <w:t>Competitors’ Machines: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38A30F75" w14:textId="2ECDFFB7" w:rsidR="00EF139E" w:rsidRPr="00B073A5" w:rsidRDefault="00EF139E" w:rsidP="00EF139E">
      <w:pPr>
        <w:rPr>
          <w:rFonts w:ascii="Arial" w:hAnsi="Arial" w:cs="Arial"/>
          <w:sz w:val="24"/>
          <w:szCs w:val="24"/>
        </w:rPr>
      </w:pPr>
      <w:r w:rsidRPr="00B073A5">
        <w:rPr>
          <w:rFonts w:ascii="Arial" w:hAnsi="Arial" w:cs="Arial"/>
          <w:sz w:val="24"/>
          <w:szCs w:val="24"/>
        </w:rPr>
        <w:t>Safety Instructions: Details of any additional hazards not listed on the start sheet will be displayed at the signing on point</w:t>
      </w:r>
      <w:r>
        <w:rPr>
          <w:rFonts w:ascii="Arial" w:hAnsi="Arial" w:cs="Arial"/>
          <w:sz w:val="24"/>
          <w:szCs w:val="24"/>
        </w:rPr>
        <w:t>.</w:t>
      </w:r>
    </w:p>
    <w:p w14:paraId="6294E021" w14:textId="77777777" w:rsidR="00EF139E" w:rsidRPr="00B073A5" w:rsidRDefault="00EF139E" w:rsidP="00EF139E">
      <w:pPr>
        <w:rPr>
          <w:rFonts w:ascii="Arial" w:hAnsi="Arial" w:cs="Arial"/>
          <w:sz w:val="24"/>
          <w:szCs w:val="24"/>
        </w:rPr>
      </w:pPr>
      <w:r w:rsidRPr="00B073A5">
        <w:rPr>
          <w:rFonts w:ascii="Arial" w:hAnsi="Arial" w:cs="Arial"/>
          <w:sz w:val="24"/>
          <w:szCs w:val="24"/>
        </w:rPr>
        <w:t>Warming Up: Competitors are requested not to warm up on the course after the event has started.</w:t>
      </w:r>
    </w:p>
    <w:p w14:paraId="04675006" w14:textId="77777777" w:rsidR="00EF139E" w:rsidRPr="00B073A5" w:rsidRDefault="00EF139E" w:rsidP="00EF139E">
      <w:pPr>
        <w:rPr>
          <w:rFonts w:ascii="Arial" w:hAnsi="Arial" w:cs="Arial"/>
          <w:sz w:val="24"/>
          <w:szCs w:val="24"/>
        </w:rPr>
      </w:pPr>
      <w:r w:rsidRPr="00B073A5">
        <w:rPr>
          <w:rFonts w:ascii="Arial" w:hAnsi="Arial" w:cs="Arial"/>
          <w:sz w:val="24"/>
          <w:szCs w:val="24"/>
        </w:rPr>
        <w:t>Observers: Official observers will be stationed around the course to ensure correct procedure (e.g. drafting and safety at roundabouts).</w:t>
      </w:r>
    </w:p>
    <w:p w14:paraId="0A75973A" w14:textId="77777777" w:rsidR="00EF139E" w:rsidRPr="00B073A5" w:rsidRDefault="00EF139E" w:rsidP="00EF139E">
      <w:pPr>
        <w:rPr>
          <w:rFonts w:ascii="Arial" w:hAnsi="Arial" w:cs="Arial"/>
          <w:sz w:val="24"/>
          <w:szCs w:val="24"/>
        </w:rPr>
      </w:pPr>
      <w:r w:rsidRPr="00B073A5">
        <w:rPr>
          <w:rFonts w:ascii="Arial" w:hAnsi="Arial" w:cs="Arial"/>
          <w:sz w:val="24"/>
          <w:szCs w:val="24"/>
        </w:rPr>
        <w:t>Results: No times will be given out at the finish line.</w:t>
      </w:r>
    </w:p>
    <w:p w14:paraId="5C374384" w14:textId="77777777" w:rsidR="00EF139E" w:rsidRPr="00B073A5" w:rsidRDefault="00EF139E" w:rsidP="00EF139E">
      <w:pPr>
        <w:rPr>
          <w:rFonts w:ascii="Arial" w:hAnsi="Arial" w:cs="Arial"/>
          <w:sz w:val="24"/>
          <w:szCs w:val="24"/>
        </w:rPr>
      </w:pPr>
      <w:r w:rsidRPr="00B073A5">
        <w:rPr>
          <w:rFonts w:ascii="Arial" w:hAnsi="Arial" w:cs="Arial"/>
          <w:sz w:val="24"/>
          <w:szCs w:val="24"/>
        </w:rPr>
        <w:t>Race Numbers: The race number is made of fluorescent material which is an important safety feature. It is essential that it is correctly placed for maximum visibility to other road users and of course the timekeepers. Body numbers should be fitted in accordance with Regulation 16s).</w:t>
      </w:r>
    </w:p>
    <w:p w14:paraId="4F2608AD" w14:textId="77777777" w:rsidR="00EF139E" w:rsidRPr="00B073A5" w:rsidRDefault="00EF139E" w:rsidP="00EF139E">
      <w:pPr>
        <w:rPr>
          <w:rFonts w:ascii="Arial" w:hAnsi="Arial" w:cs="Arial"/>
          <w:sz w:val="24"/>
          <w:szCs w:val="24"/>
        </w:rPr>
      </w:pPr>
      <w:r w:rsidRPr="00B073A5">
        <w:rPr>
          <w:rFonts w:ascii="Arial" w:hAnsi="Arial" w:cs="Arial"/>
          <w:sz w:val="24"/>
          <w:szCs w:val="24"/>
        </w:rPr>
        <w:t>Be aware that “No time may be recorded if the number is incorrectly positioned”</w:t>
      </w:r>
      <w:r w:rsidRPr="00B073A5">
        <w:rPr>
          <w:rFonts w:ascii="Arial" w:hAnsi="Arial" w:cs="Arial"/>
          <w:noProof/>
          <w:sz w:val="24"/>
          <w:szCs w:val="24"/>
        </w:rPr>
        <w:t xml:space="preserve"> </w:t>
      </w:r>
      <w:r w:rsidRPr="00B073A5">
        <w:rPr>
          <w:rFonts w:ascii="Arial" w:hAnsi="Arial" w:cs="Arial"/>
          <w:noProof/>
          <w:sz w:val="24"/>
          <w:szCs w:val="24"/>
        </w:rPr>
        <w:drawing>
          <wp:inline distT="0" distB="0" distL="0" distR="0" wp14:anchorId="09807F33" wp14:editId="219C7131">
            <wp:extent cx="2105025" cy="1257300"/>
            <wp:effectExtent l="0" t="0" r="952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05025" cy="1257300"/>
                    </a:xfrm>
                    <a:prstGeom prst="rect">
                      <a:avLst/>
                    </a:prstGeom>
                  </pic:spPr>
                </pic:pic>
              </a:graphicData>
            </a:graphic>
          </wp:inline>
        </w:drawing>
      </w:r>
      <w:r w:rsidRPr="00B073A5">
        <w:rPr>
          <w:rFonts w:ascii="Arial" w:hAnsi="Arial" w:cs="Arial"/>
          <w:sz w:val="24"/>
          <w:szCs w:val="24"/>
        </w:rPr>
        <w:t xml:space="preserve">. </w:t>
      </w:r>
      <w:r w:rsidRPr="00B073A5">
        <w:rPr>
          <w:rFonts w:ascii="Arial" w:hAnsi="Arial" w:cs="Arial"/>
          <w:noProof/>
          <w:sz w:val="24"/>
          <w:szCs w:val="24"/>
        </w:rPr>
        <w:drawing>
          <wp:inline distT="0" distB="0" distL="0" distR="0" wp14:anchorId="09AF17FB" wp14:editId="1D37ADFC">
            <wp:extent cx="1615440" cy="1402080"/>
            <wp:effectExtent l="0" t="0" r="3810" b="762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1402080"/>
                    </a:xfrm>
                    <a:prstGeom prst="rect">
                      <a:avLst/>
                    </a:prstGeom>
                    <a:noFill/>
                    <a:ln>
                      <a:noFill/>
                    </a:ln>
                  </pic:spPr>
                </pic:pic>
              </a:graphicData>
            </a:graphic>
          </wp:inline>
        </w:drawing>
      </w:r>
    </w:p>
    <w:p w14:paraId="0127BA01" w14:textId="77777777" w:rsidR="00EF139E" w:rsidRPr="00B073A5" w:rsidRDefault="00EF139E" w:rsidP="00EF139E">
      <w:pPr>
        <w:rPr>
          <w:rFonts w:ascii="Arial" w:hAnsi="Arial" w:cs="Arial"/>
          <w:sz w:val="24"/>
          <w:szCs w:val="24"/>
        </w:rPr>
      </w:pPr>
      <w:r w:rsidRPr="00B073A5">
        <w:rPr>
          <w:rFonts w:ascii="Arial" w:hAnsi="Arial" w:cs="Arial"/>
          <w:sz w:val="24"/>
          <w:szCs w:val="24"/>
        </w:rPr>
        <w:t>Safety Instructions Competitors must exercise extra care at the start and at all roundabouts</w:t>
      </w:r>
    </w:p>
    <w:p w14:paraId="6C177414" w14:textId="06729F3F" w:rsidR="00EF139E" w:rsidRPr="00B073A5" w:rsidRDefault="00EF139E" w:rsidP="00EF139E">
      <w:pPr>
        <w:pStyle w:val="NormalWeb"/>
        <w:rPr>
          <w:rFonts w:ascii="Arial" w:hAnsi="Arial" w:cs="Arial"/>
        </w:rPr>
      </w:pPr>
      <w:r w:rsidRPr="00B073A5">
        <w:rPr>
          <w:rStyle w:val="Strong"/>
          <w:rFonts w:ascii="Arial" w:hAnsi="Arial" w:cs="Arial"/>
        </w:rPr>
        <w:t>Use of Motor Vehicles</w:t>
      </w:r>
      <w:r w:rsidRPr="00B073A5">
        <w:rPr>
          <w:rFonts w:ascii="Arial" w:hAnsi="Arial" w:cs="Arial"/>
        </w:rPr>
        <w:t xml:space="preserve">) A competitor shall not be preceded, accompanied, followed by or in anyway receive assistance from a motorised vehicle or its occupants, except in events at </w:t>
      </w:r>
      <w:r w:rsidRPr="00B073A5">
        <w:rPr>
          <w:rFonts w:ascii="Arial" w:hAnsi="Arial" w:cs="Arial"/>
        </w:rPr>
        <w:lastRenderedPageBreak/>
        <w:t>distances of 100km or more to assist with a competitor's reasonable feeding and other requirements.</w:t>
      </w:r>
    </w:p>
    <w:p w14:paraId="5ACD1A8D" w14:textId="77777777" w:rsidR="00EF139E" w:rsidRDefault="00EF139E" w:rsidP="00EF139E"/>
    <w:p w14:paraId="2260285F" w14:textId="77777777" w:rsidR="00EF139E" w:rsidRDefault="00EF139E" w:rsidP="00094C8D">
      <w:pPr>
        <w:jc w:val="center"/>
        <w:rPr>
          <w:rStyle w:val="markedcontent"/>
          <w:rFonts w:ascii="Arial" w:hAnsi="Arial" w:cs="Arial"/>
          <w:sz w:val="27"/>
          <w:szCs w:val="27"/>
        </w:rPr>
      </w:pPr>
    </w:p>
    <w:sectPr w:rsidR="00EF139E" w:rsidSect="00702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8D"/>
    <w:rsid w:val="00075574"/>
    <w:rsid w:val="00094C8D"/>
    <w:rsid w:val="00517940"/>
    <w:rsid w:val="005979AF"/>
    <w:rsid w:val="0070261A"/>
    <w:rsid w:val="00933BC4"/>
    <w:rsid w:val="00EF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AF74"/>
  <w15:chartTrackingRefBased/>
  <w15:docId w15:val="{84092770-4A93-4087-92C6-3BD703D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8D"/>
    <w:pPr>
      <w:suppressAutoHyphens/>
      <w:spacing w:after="0" w:line="240" w:lineRule="auto"/>
    </w:pPr>
    <w:rPr>
      <w:rFonts w:ascii="Verdana" w:eastAsia="Times New Roman" w:hAnsi="Verdana" w:cs="Times New Roman"/>
      <w:color w:val="00000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979AF"/>
  </w:style>
  <w:style w:type="paragraph" w:styleId="NormalWeb">
    <w:name w:val="Normal (Web)"/>
    <w:basedOn w:val="Normal"/>
    <w:uiPriority w:val="99"/>
    <w:semiHidden/>
    <w:unhideWhenUsed/>
    <w:rsid w:val="00EF139E"/>
    <w:pPr>
      <w:suppressAutoHyphens w:val="0"/>
      <w:spacing w:before="100" w:beforeAutospacing="1" w:after="100" w:afterAutospacing="1"/>
    </w:pPr>
    <w:rPr>
      <w:rFonts w:ascii="Times New Roman" w:hAnsi="Times New Roman"/>
      <w:color w:val="auto"/>
      <w:sz w:val="24"/>
      <w:szCs w:val="24"/>
    </w:rPr>
  </w:style>
  <w:style w:type="character" w:styleId="Strong">
    <w:name w:val="Strong"/>
    <w:basedOn w:val="DefaultParagraphFont"/>
    <w:uiPriority w:val="22"/>
    <w:qFormat/>
    <w:rsid w:val="00EF1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2042</dc:creator>
  <cp:keywords/>
  <dc:description/>
  <cp:lastModifiedBy>2042</cp:lastModifiedBy>
  <cp:revision>4</cp:revision>
  <dcterms:created xsi:type="dcterms:W3CDTF">2021-06-17T21:04:00Z</dcterms:created>
  <dcterms:modified xsi:type="dcterms:W3CDTF">2021-06-22T22:09:00Z</dcterms:modified>
</cp:coreProperties>
</file>